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0.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15E5DA" w14:textId="18782FE7" w:rsidR="004001A6" w:rsidRPr="00551134" w:rsidRDefault="00E66D22" w:rsidP="004001A6">
      <w:pPr>
        <w:pStyle w:val="BodyText"/>
      </w:pPr>
      <w:bookmarkStart w:id="0" w:name="_Toc404530509"/>
      <w:bookmarkStart w:id="1" w:name="_Hlk494450041"/>
      <w:r>
        <w:rPr>
          <w:noProof/>
        </w:rPr>
        <w:drawing>
          <wp:anchor distT="0" distB="0" distL="114300" distR="114300" simplePos="0" relativeHeight="251671552" behindDoc="1" locked="0" layoutInCell="1" allowOverlap="1" wp14:anchorId="0E93B69E" wp14:editId="73EBABD7">
            <wp:simplePos x="0" y="0"/>
            <wp:positionH relativeFrom="page">
              <wp:posOffset>171450</wp:posOffset>
            </wp:positionH>
            <wp:positionV relativeFrom="page">
              <wp:posOffset>238125</wp:posOffset>
            </wp:positionV>
            <wp:extent cx="7419109" cy="9601199"/>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hele.Mattei\AppData\Local\Microsoft\Windows\INetCache\Content.Word\0_Cover.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419109" cy="96011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1FAF38" w14:textId="77777777" w:rsidR="004001A6" w:rsidRPr="00551134" w:rsidRDefault="004001A6" w:rsidP="004001A6">
      <w:pPr>
        <w:pStyle w:val="BodyText"/>
      </w:pPr>
    </w:p>
    <w:p w14:paraId="5991B4B5" w14:textId="77777777" w:rsidR="004001A6" w:rsidRPr="00551134" w:rsidRDefault="004001A6" w:rsidP="004001A6">
      <w:pPr>
        <w:tabs>
          <w:tab w:val="left" w:pos="1047"/>
        </w:tabs>
        <w:sectPr w:rsidR="004001A6" w:rsidRPr="00551134" w:rsidSect="004001A6">
          <w:headerReference w:type="even" r:id="rId9"/>
          <w:headerReference w:type="default" r:id="rId10"/>
          <w:footerReference w:type="even" r:id="rId11"/>
          <w:footerReference w:type="default" r:id="rId12"/>
          <w:headerReference w:type="first" r:id="rId13"/>
          <w:pgSz w:w="12240" w:h="15840" w:code="1"/>
          <w:pgMar w:top="1080" w:right="1080" w:bottom="1080" w:left="1080" w:header="576" w:footer="576" w:gutter="0"/>
          <w:pgNumType w:chapStyle="1"/>
          <w:cols w:space="720"/>
          <w:titlePg/>
          <w:docGrid w:linePitch="360"/>
        </w:sectPr>
      </w:pPr>
    </w:p>
    <w:p w14:paraId="45CE7AE4" w14:textId="77777777" w:rsidR="004001A6" w:rsidRPr="00551134" w:rsidRDefault="004001A6" w:rsidP="004001A6">
      <w:pPr>
        <w:pStyle w:val="BodyText"/>
      </w:pPr>
    </w:p>
    <w:p w14:paraId="1D4D4F54" w14:textId="0CBC517E" w:rsidR="004001A6" w:rsidRDefault="004001A6" w:rsidP="00185307">
      <w:pPr>
        <w:pStyle w:val="AppendixTitle"/>
        <w:tabs>
          <w:tab w:val="center" w:pos="5040"/>
        </w:tabs>
        <w:spacing w:line="240" w:lineRule="auto"/>
        <w:rPr>
          <w:sz w:val="48"/>
        </w:rPr>
      </w:pPr>
      <w:r w:rsidRPr="00551134">
        <w:rPr>
          <w:sz w:val="48"/>
        </w:rPr>
        <w:t>Russell Ranch Development</w:t>
      </w:r>
    </w:p>
    <w:p w14:paraId="3E552E20" w14:textId="39BAA06F" w:rsidR="00EF09A9" w:rsidRPr="00551134" w:rsidRDefault="00EF09A9" w:rsidP="00A7432B">
      <w:pPr>
        <w:pStyle w:val="AppendixTitle"/>
        <w:tabs>
          <w:tab w:val="left" w:pos="2016"/>
          <w:tab w:val="center" w:pos="5040"/>
        </w:tabs>
        <w:spacing w:line="240" w:lineRule="auto"/>
        <w:rPr>
          <w:sz w:val="48"/>
        </w:rPr>
      </w:pPr>
      <w:bookmarkStart w:id="2" w:name="_Hlk499885437"/>
      <w:r>
        <w:rPr>
          <w:sz w:val="48"/>
        </w:rPr>
        <w:t>(</w:t>
      </w:r>
      <w:r w:rsidR="0036093A">
        <w:rPr>
          <w:sz w:val="48"/>
        </w:rPr>
        <w:t>Lots 24 through 32</w:t>
      </w:r>
      <w:r>
        <w:rPr>
          <w:sz w:val="48"/>
        </w:rPr>
        <w:t>)</w:t>
      </w:r>
    </w:p>
    <w:bookmarkEnd w:id="2"/>
    <w:p w14:paraId="39E8FC78" w14:textId="77777777" w:rsidR="004001A6" w:rsidRPr="00551134" w:rsidRDefault="004001A6" w:rsidP="004001A6">
      <w:pPr>
        <w:pStyle w:val="TitleReportTitle"/>
      </w:pPr>
      <w:r w:rsidRPr="00551134">
        <w:t>Environmental Checklist and Addendum</w:t>
      </w:r>
    </w:p>
    <w:p w14:paraId="3A2A4EDA" w14:textId="77777777" w:rsidR="004001A6" w:rsidRPr="00551134" w:rsidRDefault="004001A6" w:rsidP="004001A6">
      <w:pPr>
        <w:pStyle w:val="BodyText"/>
      </w:pPr>
    </w:p>
    <w:p w14:paraId="041FD113" w14:textId="77777777" w:rsidR="004001A6" w:rsidRPr="00551134" w:rsidRDefault="004001A6" w:rsidP="004001A6">
      <w:pPr>
        <w:pStyle w:val="TitlePreparedFor"/>
      </w:pPr>
      <w:r w:rsidRPr="00551134">
        <w:t>Prepared for:</w:t>
      </w:r>
    </w:p>
    <w:p w14:paraId="53A46B24" w14:textId="77777777" w:rsidR="004001A6" w:rsidRPr="00405705" w:rsidRDefault="004001A6" w:rsidP="004001A6">
      <w:pPr>
        <w:pStyle w:val="TitleReportClientName"/>
        <w:rPr>
          <w:b w:val="0"/>
        </w:rPr>
      </w:pPr>
      <w:r w:rsidRPr="00551134">
        <w:t>City of Folsom</w:t>
      </w:r>
      <w:r w:rsidRPr="00551134">
        <w:br/>
      </w:r>
      <w:r w:rsidRPr="00405705">
        <w:rPr>
          <w:b w:val="0"/>
        </w:rPr>
        <w:t>50 Natoma Street</w:t>
      </w:r>
      <w:r w:rsidRPr="00405705">
        <w:rPr>
          <w:b w:val="0"/>
        </w:rPr>
        <w:br/>
        <w:t>Folsom, CA 95630</w:t>
      </w:r>
    </w:p>
    <w:p w14:paraId="65AF287B" w14:textId="77777777" w:rsidR="004001A6" w:rsidRPr="00551134" w:rsidRDefault="004001A6" w:rsidP="004001A6">
      <w:pPr>
        <w:pStyle w:val="TitlePreparedFor"/>
      </w:pPr>
      <w:r w:rsidRPr="00551134">
        <w:t xml:space="preserve">Contact: </w:t>
      </w:r>
    </w:p>
    <w:p w14:paraId="0BB0DFD0" w14:textId="77777777" w:rsidR="004001A6" w:rsidRPr="00405705" w:rsidRDefault="004001A6" w:rsidP="004001A6">
      <w:pPr>
        <w:pStyle w:val="TitleReportClientName"/>
        <w:rPr>
          <w:b w:val="0"/>
        </w:rPr>
      </w:pPr>
      <w:r w:rsidRPr="00405705">
        <w:rPr>
          <w:b w:val="0"/>
        </w:rPr>
        <w:t xml:space="preserve">Steve Banks, Principal Planner </w:t>
      </w:r>
      <w:r w:rsidRPr="00405705">
        <w:rPr>
          <w:b w:val="0"/>
        </w:rPr>
        <w:br/>
        <w:t>(916) 355-7274</w:t>
      </w:r>
    </w:p>
    <w:p w14:paraId="1B86DBF9" w14:textId="77777777" w:rsidR="004001A6" w:rsidRPr="00551134" w:rsidRDefault="004001A6" w:rsidP="004001A6">
      <w:pPr>
        <w:pStyle w:val="BodyText"/>
      </w:pPr>
    </w:p>
    <w:p w14:paraId="1FB195C8" w14:textId="77777777" w:rsidR="004001A6" w:rsidRPr="00551134" w:rsidRDefault="004001A6" w:rsidP="004001A6">
      <w:pPr>
        <w:pStyle w:val="BodyText"/>
      </w:pPr>
    </w:p>
    <w:p w14:paraId="7ACBE794" w14:textId="77777777" w:rsidR="004001A6" w:rsidRPr="00551134" w:rsidRDefault="004001A6" w:rsidP="004001A6">
      <w:pPr>
        <w:pStyle w:val="TitlePreparedFor"/>
      </w:pPr>
      <w:r w:rsidRPr="00551134">
        <w:t>PREPARED BY:</w:t>
      </w:r>
    </w:p>
    <w:p w14:paraId="7B80155E" w14:textId="77777777" w:rsidR="004001A6" w:rsidRPr="00551134" w:rsidRDefault="004001A6" w:rsidP="004001A6">
      <w:pPr>
        <w:pStyle w:val="TitleReportClientName"/>
      </w:pPr>
      <w:r w:rsidRPr="00551134">
        <w:rPr>
          <w:noProof/>
        </w:rPr>
        <w:drawing>
          <wp:inline distT="0" distB="0" distL="0" distR="0" wp14:anchorId="1FBFDCA4" wp14:editId="1E8046EA">
            <wp:extent cx="718112" cy="457200"/>
            <wp:effectExtent l="19050" t="0" r="5788" b="0"/>
            <wp:docPr id="9" name="Picture 4" descr="Ascent Logo for pr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cent Logo for print.png"/>
                    <pic:cNvPicPr/>
                  </pic:nvPicPr>
                  <pic:blipFill>
                    <a:blip r:embed="rId14" cstate="print"/>
                    <a:stretch>
                      <a:fillRect/>
                    </a:stretch>
                  </pic:blipFill>
                  <pic:spPr>
                    <a:xfrm>
                      <a:off x="0" y="0"/>
                      <a:ext cx="718112" cy="457200"/>
                    </a:xfrm>
                    <a:prstGeom prst="rect">
                      <a:avLst/>
                    </a:prstGeom>
                  </pic:spPr>
                </pic:pic>
              </a:graphicData>
            </a:graphic>
          </wp:inline>
        </w:drawing>
      </w:r>
    </w:p>
    <w:p w14:paraId="7BC0BA0B" w14:textId="77777777" w:rsidR="004001A6" w:rsidRPr="00405705" w:rsidRDefault="004001A6" w:rsidP="004001A6">
      <w:pPr>
        <w:pStyle w:val="TitleReportClientName"/>
        <w:rPr>
          <w:b w:val="0"/>
        </w:rPr>
      </w:pPr>
      <w:r w:rsidRPr="00551134">
        <w:t>Ascent Environmental, Inc.</w:t>
      </w:r>
      <w:r w:rsidRPr="00551134">
        <w:br/>
      </w:r>
      <w:r w:rsidRPr="00405705">
        <w:rPr>
          <w:b w:val="0"/>
        </w:rPr>
        <w:t>455 Capitol Mall, Suite 300</w:t>
      </w:r>
      <w:r w:rsidRPr="00405705">
        <w:rPr>
          <w:b w:val="0"/>
        </w:rPr>
        <w:br/>
        <w:t>Sacramento, CA 95814</w:t>
      </w:r>
    </w:p>
    <w:p w14:paraId="2BAE44CA" w14:textId="77777777" w:rsidR="004001A6" w:rsidRPr="00551134" w:rsidRDefault="004001A6" w:rsidP="004001A6">
      <w:pPr>
        <w:pStyle w:val="TitleReportClientName"/>
      </w:pPr>
    </w:p>
    <w:p w14:paraId="5791B88C" w14:textId="77777777" w:rsidR="004001A6" w:rsidRPr="00551134" w:rsidRDefault="004001A6" w:rsidP="004001A6">
      <w:pPr>
        <w:pStyle w:val="TitlePreparedFor"/>
      </w:pPr>
      <w:r w:rsidRPr="00551134">
        <w:t>Contact:</w:t>
      </w:r>
    </w:p>
    <w:p w14:paraId="0C61B16C" w14:textId="77777777" w:rsidR="004001A6" w:rsidRPr="00405705" w:rsidRDefault="004001A6" w:rsidP="004001A6">
      <w:pPr>
        <w:pStyle w:val="TitleReportClientName"/>
        <w:rPr>
          <w:b w:val="0"/>
        </w:rPr>
      </w:pPr>
      <w:r w:rsidRPr="00405705">
        <w:rPr>
          <w:b w:val="0"/>
        </w:rPr>
        <w:t>Amanda Olekszulin</w:t>
      </w:r>
      <w:r w:rsidRPr="00405705">
        <w:rPr>
          <w:b w:val="0"/>
        </w:rPr>
        <w:br/>
        <w:t>916.444.7301</w:t>
      </w:r>
    </w:p>
    <w:p w14:paraId="1AE0388E" w14:textId="77777777" w:rsidR="004001A6" w:rsidRPr="00551134" w:rsidRDefault="004001A6" w:rsidP="004001A6">
      <w:pPr>
        <w:pStyle w:val="BodyText"/>
      </w:pPr>
    </w:p>
    <w:p w14:paraId="26E65B88" w14:textId="77777777" w:rsidR="004001A6" w:rsidRPr="00551134" w:rsidRDefault="004001A6" w:rsidP="004001A6">
      <w:pPr>
        <w:pStyle w:val="BodyText"/>
      </w:pPr>
    </w:p>
    <w:p w14:paraId="6E522FDE" w14:textId="77777777" w:rsidR="004001A6" w:rsidRPr="00551134" w:rsidRDefault="004001A6" w:rsidP="004001A6">
      <w:pPr>
        <w:pStyle w:val="BodyText"/>
      </w:pPr>
    </w:p>
    <w:p w14:paraId="62035214" w14:textId="08AB305A" w:rsidR="004001A6" w:rsidRPr="00551134" w:rsidRDefault="00D328C7" w:rsidP="004001A6">
      <w:pPr>
        <w:pStyle w:val="TitleDate"/>
      </w:pPr>
      <w:r>
        <w:t>January</w:t>
      </w:r>
      <w:r w:rsidR="004001A6" w:rsidRPr="00551134">
        <w:t xml:space="preserve"> 201</w:t>
      </w:r>
      <w:r>
        <w:t>8</w:t>
      </w:r>
    </w:p>
    <w:p w14:paraId="3470C1FA" w14:textId="77777777" w:rsidR="004001A6" w:rsidRPr="00551134" w:rsidRDefault="004001A6" w:rsidP="004001A6">
      <w:pPr>
        <w:pStyle w:val="TOCHEAD"/>
        <w:jc w:val="left"/>
        <w:sectPr w:rsidR="004001A6" w:rsidRPr="00551134" w:rsidSect="002131BC">
          <w:headerReference w:type="default" r:id="rId15"/>
          <w:footerReference w:type="default" r:id="rId16"/>
          <w:headerReference w:type="first" r:id="rId17"/>
          <w:footerReference w:type="first" r:id="rId18"/>
          <w:type w:val="oddPage"/>
          <w:pgSz w:w="12240" w:h="15840" w:code="1"/>
          <w:pgMar w:top="1080" w:right="1080" w:bottom="1080" w:left="1080" w:header="576" w:footer="576" w:gutter="0"/>
          <w:pgNumType w:chapStyle="1"/>
          <w:cols w:space="720"/>
          <w:titlePg/>
          <w:docGrid w:linePitch="360"/>
        </w:sectPr>
      </w:pPr>
      <w:bookmarkStart w:id="3" w:name="_Toc286247408"/>
      <w:bookmarkStart w:id="4" w:name="_Toc286318990"/>
      <w:bookmarkStart w:id="5" w:name="_Toc327519475"/>
      <w:bookmarkStart w:id="6" w:name="_Toc385501744"/>
      <w:bookmarkStart w:id="7" w:name="_Toc386198201"/>
      <w:bookmarkStart w:id="8" w:name="_Toc392591239"/>
      <w:bookmarkStart w:id="9" w:name="_Toc393273912"/>
    </w:p>
    <w:p w14:paraId="64CE5F32" w14:textId="516E4234" w:rsidR="004001A6" w:rsidRPr="00551134" w:rsidRDefault="004001A6" w:rsidP="004001A6">
      <w:pPr>
        <w:pStyle w:val="BodyText"/>
        <w:jc w:val="center"/>
        <w:rPr>
          <w:rFonts w:ascii="Franklin Gothic Medium" w:hAnsi="Franklin Gothic Medium"/>
          <w:sz w:val="48"/>
          <w:szCs w:val="48"/>
        </w:rPr>
      </w:pPr>
      <w:r w:rsidRPr="00551134">
        <w:rPr>
          <w:rFonts w:ascii="Franklin Gothic Medium" w:hAnsi="Franklin Gothic Medium"/>
          <w:sz w:val="48"/>
          <w:szCs w:val="48"/>
        </w:rPr>
        <w:lastRenderedPageBreak/>
        <w:t xml:space="preserve">Addendum to the </w:t>
      </w:r>
      <w:r w:rsidRPr="00551134">
        <w:rPr>
          <w:rFonts w:ascii="Franklin Gothic Medium" w:hAnsi="Franklin Gothic Medium"/>
          <w:sz w:val="48"/>
          <w:szCs w:val="48"/>
        </w:rPr>
        <w:br/>
      </w:r>
      <w:r w:rsidR="00230869" w:rsidRPr="00551134">
        <w:rPr>
          <w:rFonts w:ascii="Franklin Gothic Medium" w:hAnsi="Franklin Gothic Medium"/>
          <w:sz w:val="48"/>
          <w:szCs w:val="48"/>
        </w:rPr>
        <w:t>Russell Ranch</w:t>
      </w:r>
      <w:r w:rsidR="0027711D" w:rsidRPr="00551134">
        <w:rPr>
          <w:rFonts w:ascii="Franklin Gothic Medium" w:hAnsi="Franklin Gothic Medium"/>
          <w:sz w:val="48"/>
          <w:szCs w:val="48"/>
        </w:rPr>
        <w:t xml:space="preserve"> Project</w:t>
      </w:r>
      <w:r w:rsidRPr="00551134">
        <w:rPr>
          <w:rFonts w:ascii="Franklin Gothic Medium" w:hAnsi="Franklin Gothic Medium"/>
          <w:sz w:val="48"/>
          <w:szCs w:val="48"/>
        </w:rPr>
        <w:br/>
        <w:t>Final Environmental Impact Report</w:t>
      </w:r>
      <w:r w:rsidRPr="00551134">
        <w:rPr>
          <w:rFonts w:ascii="Franklin Gothic Medium" w:hAnsi="Franklin Gothic Medium"/>
          <w:sz w:val="48"/>
          <w:szCs w:val="48"/>
        </w:rPr>
        <w:br/>
        <w:t xml:space="preserve">for </w:t>
      </w:r>
      <w:r w:rsidR="00230869" w:rsidRPr="00551134">
        <w:rPr>
          <w:rFonts w:ascii="Franklin Gothic Medium" w:hAnsi="Franklin Gothic Medium"/>
          <w:sz w:val="48"/>
          <w:szCs w:val="48"/>
        </w:rPr>
        <w:t xml:space="preserve">Russell Ranch </w:t>
      </w:r>
      <w:r w:rsidR="0036093A">
        <w:rPr>
          <w:rFonts w:ascii="Franklin Gothic Medium" w:hAnsi="Franklin Gothic Medium"/>
          <w:sz w:val="48"/>
          <w:szCs w:val="48"/>
        </w:rPr>
        <w:t xml:space="preserve">Lots 24 through 32 </w:t>
      </w:r>
      <w:r w:rsidR="0027711D" w:rsidRPr="00551134">
        <w:rPr>
          <w:rFonts w:ascii="Franklin Gothic Medium" w:hAnsi="Franklin Gothic Medium"/>
          <w:sz w:val="48"/>
          <w:szCs w:val="48"/>
        </w:rPr>
        <w:t>Area</w:t>
      </w:r>
    </w:p>
    <w:p w14:paraId="5C26F706" w14:textId="090BCFAB" w:rsidR="004001A6" w:rsidRPr="00551134" w:rsidRDefault="00043EBE" w:rsidP="004001A6">
      <w:pPr>
        <w:pStyle w:val="BodyText12ptBefore"/>
        <w:jc w:val="center"/>
        <w:rPr>
          <w:rFonts w:ascii="Franklin Gothic Book" w:hAnsi="Franklin Gothic Book"/>
        </w:rPr>
      </w:pPr>
      <w:r w:rsidRPr="00A3298C">
        <w:rPr>
          <w:rFonts w:ascii="Franklin Gothic Book" w:hAnsi="Franklin Gothic Book"/>
        </w:rPr>
        <w:t>January</w:t>
      </w:r>
      <w:r w:rsidR="00A3298C" w:rsidRPr="005D49A8">
        <w:rPr>
          <w:rFonts w:ascii="Franklin Gothic Book" w:hAnsi="Franklin Gothic Book"/>
        </w:rPr>
        <w:t xml:space="preserve"> 23</w:t>
      </w:r>
      <w:r w:rsidR="004001A6" w:rsidRPr="00A3298C">
        <w:rPr>
          <w:rFonts w:ascii="Franklin Gothic Book" w:hAnsi="Franklin Gothic Book"/>
        </w:rPr>
        <w:t>, 201</w:t>
      </w:r>
      <w:r w:rsidR="00A3298C" w:rsidRPr="00A3298C">
        <w:rPr>
          <w:rFonts w:ascii="Franklin Gothic Book" w:hAnsi="Franklin Gothic Book"/>
        </w:rPr>
        <w:t>8</w:t>
      </w:r>
      <w:r w:rsidR="004001A6" w:rsidRPr="00A3298C">
        <w:rPr>
          <w:rFonts w:ascii="Franklin Gothic Book" w:hAnsi="Franklin Gothic Book"/>
        </w:rPr>
        <w:br/>
        <w:t>State Clearinghouse No. 2008092051</w:t>
      </w:r>
      <w:bookmarkStart w:id="10" w:name="_GoBack"/>
      <w:bookmarkEnd w:id="10"/>
    </w:p>
    <w:p w14:paraId="5DDF96AA" w14:textId="77777777" w:rsidR="004001A6" w:rsidRPr="00551134" w:rsidRDefault="004001A6" w:rsidP="004001A6">
      <w:pPr>
        <w:pStyle w:val="BodyText"/>
        <w:keepNext/>
        <w:rPr>
          <w:rFonts w:ascii="Franklin Gothic Medium Cond" w:hAnsi="Franklin Gothic Medium Cond"/>
          <w:bCs/>
          <w:caps/>
          <w:smallCaps/>
          <w:sz w:val="32"/>
          <w:szCs w:val="32"/>
        </w:rPr>
      </w:pPr>
      <w:bookmarkStart w:id="11" w:name="_Toc385515267"/>
      <w:r w:rsidRPr="00551134">
        <w:rPr>
          <w:rFonts w:ascii="Franklin Gothic Medium Cond" w:hAnsi="Franklin Gothic Medium Cond"/>
          <w:sz w:val="32"/>
          <w:szCs w:val="32"/>
        </w:rPr>
        <w:t>BACKGROUND AND ACTION TRIGGERING THE ADDENDUM</w:t>
      </w:r>
      <w:bookmarkEnd w:id="11"/>
    </w:p>
    <w:p w14:paraId="65A3F0C4" w14:textId="4E933A5F" w:rsidR="004001A6" w:rsidRPr="00551134" w:rsidRDefault="004001A6" w:rsidP="004001A6">
      <w:pPr>
        <w:pStyle w:val="BodyText"/>
        <w:rPr>
          <w:spacing w:val="-2"/>
        </w:rPr>
      </w:pPr>
      <w:r w:rsidRPr="00551134">
        <w:rPr>
          <w:spacing w:val="-2"/>
        </w:rPr>
        <w:t xml:space="preserve">This </w:t>
      </w:r>
      <w:r w:rsidR="00C03722">
        <w:rPr>
          <w:spacing w:val="-2"/>
        </w:rPr>
        <w:t>a</w:t>
      </w:r>
      <w:r w:rsidR="003168B0">
        <w:rPr>
          <w:spacing w:val="-2"/>
        </w:rPr>
        <w:t>ddendum</w:t>
      </w:r>
      <w:r w:rsidRPr="00551134">
        <w:rPr>
          <w:spacing w:val="-2"/>
        </w:rPr>
        <w:t xml:space="preserve"> to the Final Environmental Impact Report</w:t>
      </w:r>
      <w:r w:rsidR="00007C50" w:rsidRPr="00551134">
        <w:rPr>
          <w:spacing w:val="-2"/>
        </w:rPr>
        <w:t xml:space="preserve"> (Final EIR</w:t>
      </w:r>
      <w:r w:rsidRPr="00551134">
        <w:rPr>
          <w:spacing w:val="-2"/>
        </w:rPr>
        <w:t xml:space="preserve">) for the </w:t>
      </w:r>
      <w:r w:rsidR="0036093A">
        <w:rPr>
          <w:spacing w:val="-2"/>
        </w:rPr>
        <w:t xml:space="preserve">Lots 24 through 32 </w:t>
      </w:r>
      <w:r w:rsidR="0027711D" w:rsidRPr="00551134">
        <w:rPr>
          <w:spacing w:val="-2"/>
        </w:rPr>
        <w:t xml:space="preserve">Area </w:t>
      </w:r>
      <w:r w:rsidRPr="00551134">
        <w:rPr>
          <w:spacing w:val="-2"/>
        </w:rPr>
        <w:t xml:space="preserve">analyzes the </w:t>
      </w:r>
      <w:r w:rsidR="0027711D" w:rsidRPr="00551134">
        <w:rPr>
          <w:spacing w:val="-2"/>
        </w:rPr>
        <w:t>tentative map</w:t>
      </w:r>
      <w:r w:rsidRPr="00551134">
        <w:rPr>
          <w:spacing w:val="-2"/>
        </w:rPr>
        <w:t xml:space="preserve"> development in comparison to how this area was analyzed within the </w:t>
      </w:r>
      <w:r w:rsidR="0027711D" w:rsidRPr="00551134">
        <w:rPr>
          <w:spacing w:val="-2"/>
        </w:rPr>
        <w:t xml:space="preserve">Russell Ranch EIR and within the </w:t>
      </w:r>
      <w:r w:rsidR="0027711D" w:rsidRPr="00551134">
        <w:rPr>
          <w:spacing w:val="-4"/>
        </w:rPr>
        <w:t>Folsom South of U.S. 50 Specific Plan Project</w:t>
      </w:r>
      <w:r w:rsidR="0027711D" w:rsidRPr="00551134">
        <w:rPr>
          <w:spacing w:val="-2"/>
        </w:rPr>
        <w:t xml:space="preserve"> (FPASP) </w:t>
      </w:r>
      <w:r w:rsidRPr="00551134">
        <w:rPr>
          <w:spacing w:val="-2"/>
        </w:rPr>
        <w:t>EIR/</w:t>
      </w:r>
      <w:r w:rsidR="0027711D" w:rsidRPr="00551134">
        <w:rPr>
          <w:spacing w:val="-2"/>
        </w:rPr>
        <w:t>Environmental Impact Statement (EIS)</w:t>
      </w:r>
      <w:r w:rsidRPr="00551134">
        <w:rPr>
          <w:spacing w:val="-2"/>
        </w:rPr>
        <w:t>. Specific</w:t>
      </w:r>
      <w:r w:rsidR="0027711D" w:rsidRPr="00551134">
        <w:rPr>
          <w:spacing w:val="-2"/>
        </w:rPr>
        <w:t xml:space="preserve">ally, this </w:t>
      </w:r>
      <w:r w:rsidR="00C03722">
        <w:rPr>
          <w:spacing w:val="-2"/>
        </w:rPr>
        <w:t>a</w:t>
      </w:r>
      <w:r w:rsidR="003168B0">
        <w:rPr>
          <w:spacing w:val="-2"/>
        </w:rPr>
        <w:t>ddendum</w:t>
      </w:r>
      <w:r w:rsidR="0027711D" w:rsidRPr="00551134">
        <w:rPr>
          <w:spacing w:val="-2"/>
        </w:rPr>
        <w:t xml:space="preserve"> analyzes an updated tentative map </w:t>
      </w:r>
      <w:r w:rsidR="00EF09A9">
        <w:rPr>
          <w:spacing w:val="-2"/>
        </w:rPr>
        <w:t xml:space="preserve">for </w:t>
      </w:r>
      <w:r w:rsidR="0036093A">
        <w:rPr>
          <w:spacing w:val="-2"/>
        </w:rPr>
        <w:t xml:space="preserve">Lots 24 through 32 </w:t>
      </w:r>
      <w:r w:rsidR="00EF09A9">
        <w:rPr>
          <w:spacing w:val="-2"/>
        </w:rPr>
        <w:t xml:space="preserve">of the Russell Ranch Project, </w:t>
      </w:r>
      <w:r w:rsidR="0027711D" w:rsidRPr="00551134">
        <w:rPr>
          <w:spacing w:val="-2"/>
        </w:rPr>
        <w:t>with corresponding general plan and specific plan amendments</w:t>
      </w:r>
      <w:r w:rsidRPr="00551134">
        <w:rPr>
          <w:spacing w:val="-2"/>
        </w:rPr>
        <w:t xml:space="preserve">. </w:t>
      </w:r>
    </w:p>
    <w:p w14:paraId="5D587674" w14:textId="23D088A9" w:rsidR="004001A6" w:rsidRPr="00551134" w:rsidRDefault="004001A6" w:rsidP="004001A6">
      <w:pPr>
        <w:pStyle w:val="BodyText"/>
      </w:pPr>
      <w:r w:rsidRPr="00551134">
        <w:t xml:space="preserve">As the lead agency under the California Environmental Quality Act (CEQA), the City of Folsom has determined that, in accordance with Section 15164 of the State CEQA Guidelines, the proposed </w:t>
      </w:r>
      <w:r w:rsidR="0027711D" w:rsidRPr="00551134">
        <w:t xml:space="preserve">tentative map </w:t>
      </w:r>
      <w:r w:rsidRPr="00551134">
        <w:t xml:space="preserve">and other changes differ sufficiently from the development scenario described in the </w:t>
      </w:r>
      <w:r w:rsidR="0027711D" w:rsidRPr="00551134">
        <w:t>Russell Ranch EIR</w:t>
      </w:r>
      <w:r w:rsidRPr="00551134">
        <w:t xml:space="preserve"> for the adopted </w:t>
      </w:r>
      <w:r w:rsidR="0027711D" w:rsidRPr="00551134">
        <w:t>Russell Ranch entitlements</w:t>
      </w:r>
      <w:r w:rsidRPr="00551134">
        <w:t xml:space="preserve"> to warrant preparation of an </w:t>
      </w:r>
      <w:r w:rsidR="00C03722">
        <w:t>a</w:t>
      </w:r>
      <w:r w:rsidR="003168B0">
        <w:t>ddendum</w:t>
      </w:r>
      <w:r w:rsidRPr="00551134">
        <w:t xml:space="preserve">. </w:t>
      </w:r>
    </w:p>
    <w:p w14:paraId="25C52585" w14:textId="77777777" w:rsidR="004001A6" w:rsidRPr="00551134" w:rsidRDefault="004001A6" w:rsidP="004001A6">
      <w:pPr>
        <w:pStyle w:val="BodyText"/>
        <w:keepNext/>
        <w:rPr>
          <w:rFonts w:ascii="Franklin Gothic Medium Cond" w:hAnsi="Franklin Gothic Medium Cond"/>
          <w:bCs/>
          <w:caps/>
          <w:smallCaps/>
          <w:sz w:val="32"/>
          <w:szCs w:val="32"/>
        </w:rPr>
      </w:pPr>
      <w:bookmarkStart w:id="12" w:name="_Toc385515268"/>
      <w:r w:rsidRPr="00551134">
        <w:rPr>
          <w:rFonts w:ascii="Franklin Gothic Medium Cond" w:hAnsi="Franklin Gothic Medium Cond"/>
          <w:sz w:val="32"/>
          <w:szCs w:val="32"/>
        </w:rPr>
        <w:t>PREVIOUS ENVIRONMENTAL ANALYSES</w:t>
      </w:r>
      <w:bookmarkEnd w:id="12"/>
    </w:p>
    <w:p w14:paraId="173D2FF1" w14:textId="203A12DB" w:rsidR="004001A6" w:rsidRPr="00551134" w:rsidRDefault="004001A6" w:rsidP="004001A6">
      <w:pPr>
        <w:pStyle w:val="BodyText"/>
      </w:pPr>
      <w:r w:rsidRPr="00551134">
        <w:t xml:space="preserve">The environmental process for the </w:t>
      </w:r>
      <w:r w:rsidR="0067519D" w:rsidRPr="00551134">
        <w:t>Russell Ranch development</w:t>
      </w:r>
      <w:r w:rsidRPr="00551134">
        <w:t xml:space="preserve"> </w:t>
      </w:r>
      <w:r w:rsidR="00EF09A9">
        <w:t xml:space="preserve">(phases 1 -4) </w:t>
      </w:r>
      <w:r w:rsidRPr="00551134">
        <w:t xml:space="preserve">involved the preparation of the following documents that are relevant to the consideration of the proposed amendment to FPASP for the </w:t>
      </w:r>
      <w:r w:rsidR="00007C50" w:rsidRPr="00551134">
        <w:t>Russell Ranch</w:t>
      </w:r>
      <w:r w:rsidRPr="00551134">
        <w:t xml:space="preserve"> </w:t>
      </w:r>
      <w:r w:rsidR="0036093A">
        <w:rPr>
          <w:spacing w:val="-2"/>
        </w:rPr>
        <w:t xml:space="preserve">Lots 24 through 32 </w:t>
      </w:r>
      <w:r w:rsidR="0067519D" w:rsidRPr="00551134">
        <w:rPr>
          <w:spacing w:val="-2"/>
        </w:rPr>
        <w:t>Area</w:t>
      </w:r>
      <w:r w:rsidRPr="00551134">
        <w:t xml:space="preserve">. </w:t>
      </w:r>
    </w:p>
    <w:p w14:paraId="2164F51D" w14:textId="5650872A" w:rsidR="004001A6" w:rsidRPr="00551134" w:rsidRDefault="004001A6" w:rsidP="00664CDF">
      <w:pPr>
        <w:pStyle w:val="Bullet1"/>
      </w:pPr>
      <w:r w:rsidRPr="00551134">
        <w:t>Draft EIR/EIS for the Folsom South of U.S. 50 Specific Plan Project, Volumes I-III and Appendices, June 2010</w:t>
      </w:r>
      <w:r w:rsidR="00664CDF">
        <w:t xml:space="preserve">, State Clearinghouse No. </w:t>
      </w:r>
      <w:r w:rsidR="00664CDF" w:rsidRPr="00664CDF">
        <w:rPr>
          <w:spacing w:val="-4"/>
        </w:rPr>
        <w:t>2008092051</w:t>
      </w:r>
      <w:r w:rsidRPr="00551134">
        <w:t>;</w:t>
      </w:r>
    </w:p>
    <w:p w14:paraId="391C14BB" w14:textId="56DB1583" w:rsidR="004001A6" w:rsidRPr="00551134" w:rsidRDefault="004001A6" w:rsidP="004001A6">
      <w:pPr>
        <w:pStyle w:val="Bullet1"/>
      </w:pPr>
      <w:r w:rsidRPr="00551134">
        <w:t>F</w:t>
      </w:r>
      <w:r w:rsidR="0067519D" w:rsidRPr="00551134">
        <w:t xml:space="preserve">inal </w:t>
      </w:r>
      <w:r w:rsidRPr="00551134">
        <w:t>EIR for the Folsom South of U.S. Highway 50 Specific Plan Project, May 2011</w:t>
      </w:r>
      <w:r w:rsidR="00664CDF">
        <w:t xml:space="preserve">, State Clearinghouse No. </w:t>
      </w:r>
      <w:r w:rsidR="00664CDF" w:rsidRPr="00664CDF">
        <w:rPr>
          <w:spacing w:val="-4"/>
        </w:rPr>
        <w:t>2008092051</w:t>
      </w:r>
      <w:r w:rsidRPr="00551134">
        <w:t>;</w:t>
      </w:r>
    </w:p>
    <w:p w14:paraId="05541072" w14:textId="3D529A40" w:rsidR="004001A6" w:rsidRDefault="004001A6" w:rsidP="004001A6">
      <w:pPr>
        <w:pStyle w:val="Bullet1"/>
      </w:pPr>
      <w:r w:rsidRPr="00551134">
        <w:t>CEQA Findings of Fact and Statement of Overriding Considerations for the Folsom South of U.S. Highway 50 Specific Plan Project, May 2011</w:t>
      </w:r>
      <w:r w:rsidR="00664CDF">
        <w:t xml:space="preserve">, State Clearinghouse No. </w:t>
      </w:r>
      <w:r w:rsidR="00664CDF" w:rsidRPr="00664CDF">
        <w:rPr>
          <w:spacing w:val="-4"/>
        </w:rPr>
        <w:t>2008092051</w:t>
      </w:r>
      <w:r w:rsidRPr="00551134">
        <w:t xml:space="preserve">; </w:t>
      </w:r>
    </w:p>
    <w:p w14:paraId="58851E0D" w14:textId="6B0FAB1A" w:rsidR="001A72DD" w:rsidRPr="00551134" w:rsidRDefault="001A72DD" w:rsidP="00FF56D6">
      <w:pPr>
        <w:pStyle w:val="Bullet1"/>
      </w:pPr>
      <w:r>
        <w:t>Initial Study/Mitigated Negative Declaration for the South of Highway 50 Backbone Infrastructure Project (Backbone Infrastructure MND), December 2014</w:t>
      </w:r>
      <w:r w:rsidR="00FF56D6">
        <w:t xml:space="preserve">, State Clearinghouse No. </w:t>
      </w:r>
      <w:r w:rsidR="00333038">
        <w:t>2014122018</w:t>
      </w:r>
      <w:r>
        <w:t>;</w:t>
      </w:r>
    </w:p>
    <w:p w14:paraId="0F11198C" w14:textId="431061FE" w:rsidR="004001A6" w:rsidRPr="00551134" w:rsidRDefault="000D7DE9" w:rsidP="004001A6">
      <w:pPr>
        <w:pStyle w:val="Bullet1"/>
      </w:pPr>
      <w:r w:rsidRPr="00551134">
        <w:t xml:space="preserve">Draft EIR for the </w:t>
      </w:r>
      <w:r w:rsidR="002E1F45" w:rsidRPr="00551134">
        <w:t xml:space="preserve">Russell Ranch </w:t>
      </w:r>
      <w:r w:rsidRPr="00551134">
        <w:t>Project</w:t>
      </w:r>
      <w:r w:rsidR="00465B3F" w:rsidRPr="00551134">
        <w:t>, Volumes I-III, December 2014</w:t>
      </w:r>
      <w:r w:rsidR="00FF56D6">
        <w:t xml:space="preserve">, State Clearinghouse No. </w:t>
      </w:r>
      <w:r w:rsidR="00FF56D6" w:rsidRPr="00FF56D6">
        <w:t>2014062018</w:t>
      </w:r>
      <w:r w:rsidR="00465B3F" w:rsidRPr="00551134">
        <w:t>;</w:t>
      </w:r>
    </w:p>
    <w:p w14:paraId="6E084BEF" w14:textId="5D89A849" w:rsidR="00465B3F" w:rsidRPr="00551134" w:rsidRDefault="00465B3F" w:rsidP="004001A6">
      <w:pPr>
        <w:pStyle w:val="Bullet1"/>
      </w:pPr>
      <w:r w:rsidRPr="00551134">
        <w:t>Final EIR for the Russell Ranch Project, May 2015</w:t>
      </w:r>
      <w:r w:rsidR="00FF56D6">
        <w:t xml:space="preserve">, State Clearinghouse No. </w:t>
      </w:r>
      <w:r w:rsidR="00FF56D6" w:rsidRPr="00FF56D6">
        <w:t>2014062018</w:t>
      </w:r>
      <w:r w:rsidRPr="00551134">
        <w:t>; and</w:t>
      </w:r>
    </w:p>
    <w:p w14:paraId="0604BF35" w14:textId="5BC05546" w:rsidR="000D7DE9" w:rsidRPr="00551134" w:rsidRDefault="00465B3F" w:rsidP="000D7DE9">
      <w:pPr>
        <w:pStyle w:val="Bullet1"/>
      </w:pPr>
      <w:r w:rsidRPr="00551134">
        <w:t xml:space="preserve">CEQA Findings of Fact and Statement of Overriding Considerations, and </w:t>
      </w:r>
      <w:r w:rsidR="000D7DE9" w:rsidRPr="00551134">
        <w:t>a Mitigation Monitoring and Report Program for the Russell Ranch Project</w:t>
      </w:r>
      <w:r w:rsidR="00EF09A9">
        <w:t>, May 2015</w:t>
      </w:r>
      <w:r w:rsidR="00FF56D6">
        <w:t xml:space="preserve">, State Clearinghouse No. </w:t>
      </w:r>
      <w:r w:rsidR="00FF56D6" w:rsidRPr="00FF56D6">
        <w:t>2014062018</w:t>
      </w:r>
      <w:r w:rsidRPr="00551134">
        <w:t>.</w:t>
      </w:r>
    </w:p>
    <w:p w14:paraId="1E0DCA28" w14:textId="77777777" w:rsidR="004001A6" w:rsidRPr="00551134" w:rsidRDefault="004001A6" w:rsidP="004001A6">
      <w:pPr>
        <w:pStyle w:val="BodyText"/>
        <w:keepNext/>
        <w:rPr>
          <w:rFonts w:ascii="Franklin Gothic Medium Cond" w:hAnsi="Franklin Gothic Medium Cond"/>
          <w:bCs/>
          <w:caps/>
          <w:smallCaps/>
          <w:sz w:val="32"/>
          <w:szCs w:val="32"/>
        </w:rPr>
      </w:pPr>
      <w:bookmarkStart w:id="13" w:name="_Toc385515269"/>
      <w:r w:rsidRPr="00551134">
        <w:rPr>
          <w:rFonts w:ascii="Franklin Gothic Medium Cond" w:hAnsi="Franklin Gothic Medium Cond"/>
          <w:sz w:val="32"/>
          <w:szCs w:val="32"/>
        </w:rPr>
        <w:lastRenderedPageBreak/>
        <w:t>CALIFORNIA ENVIRONMENTAL QUALITY ACT GUIDELINES REGARDING AN ADDENDUM TO AN ENVIRONMENTAL IMPACT REPORT</w:t>
      </w:r>
      <w:bookmarkEnd w:id="13"/>
    </w:p>
    <w:p w14:paraId="12112026" w14:textId="2B7A965B" w:rsidR="004001A6" w:rsidRPr="00551134" w:rsidRDefault="004001A6" w:rsidP="00E66D22">
      <w:pPr>
        <w:pStyle w:val="BodyText"/>
        <w:spacing w:line="240" w:lineRule="exact"/>
      </w:pPr>
      <w:r w:rsidRPr="00551134">
        <w:t xml:space="preserve">Altered conditions, changes, or additions to the description of a project that occur after certification of an EIR may require additional analysis under CEQA. The legal principles that guide decisions regarding whether additional environmental documentation is required are provided in the State CEQA Guidelines, which establish three mechanisms to address these changes: a subsequent environmental impact report (SEIR), a </w:t>
      </w:r>
      <w:r w:rsidR="00C03722">
        <w:t>s</w:t>
      </w:r>
      <w:r w:rsidRPr="00551134">
        <w:t xml:space="preserve">upplement to an EIR, and an </w:t>
      </w:r>
      <w:r w:rsidR="00C03722">
        <w:t>a</w:t>
      </w:r>
      <w:r w:rsidRPr="00551134">
        <w:t>ddendum to an EIR.</w:t>
      </w:r>
    </w:p>
    <w:p w14:paraId="360B0D73" w14:textId="77777777" w:rsidR="004001A6" w:rsidRPr="00551134" w:rsidRDefault="004001A6" w:rsidP="00E66D22">
      <w:pPr>
        <w:pStyle w:val="BodyText12ptBefore"/>
        <w:spacing w:before="0" w:after="200" w:line="240" w:lineRule="exact"/>
        <w:rPr>
          <w:rFonts w:ascii="Franklin Gothic Book" w:hAnsi="Franklin Gothic Book"/>
        </w:rPr>
      </w:pPr>
      <w:r w:rsidRPr="00551134">
        <w:rPr>
          <w:rFonts w:ascii="Franklin Gothic Book" w:hAnsi="Franklin Gothic Book"/>
        </w:rPr>
        <w:t>Section 15162 of the State CEQA Guidelines describes the conditions under which a SEIR would be prepared. In summary, when an EIR has been certified for a project, no Subsequent EIR shall be prepared for that project unless the lead agency determines, on the basis of substantial evidence in light of the whole record, one or more of the following:</w:t>
      </w:r>
    </w:p>
    <w:p w14:paraId="610FBEBB" w14:textId="2F713F07" w:rsidR="004001A6" w:rsidRPr="00551134" w:rsidRDefault="00E66D22" w:rsidP="00E66D22">
      <w:pPr>
        <w:pStyle w:val="BodyText"/>
        <w:spacing w:after="200" w:line="240" w:lineRule="exact"/>
        <w:ind w:left="720" w:hanging="360"/>
      </w:pPr>
      <w:r>
        <w:t>(1)</w:t>
      </w:r>
      <w:r>
        <w:tab/>
      </w:r>
      <w:r w:rsidR="004001A6" w:rsidRPr="00551134">
        <w:t>Substantial changes are proposed in the project which will require major revisions of the previous EIR due to the involvement of new significant environmental effects or a substantial increase in the severity of previously identified effects;</w:t>
      </w:r>
    </w:p>
    <w:p w14:paraId="3414F07D" w14:textId="3110DE0C" w:rsidR="004001A6" w:rsidRPr="00551134" w:rsidRDefault="00E66D22" w:rsidP="00E66D22">
      <w:pPr>
        <w:pStyle w:val="BodyText"/>
        <w:spacing w:after="200" w:line="240" w:lineRule="exact"/>
        <w:ind w:left="720" w:hanging="360"/>
      </w:pPr>
      <w:r>
        <w:t>(2)</w:t>
      </w:r>
      <w:r>
        <w:tab/>
      </w:r>
      <w:r w:rsidR="004001A6" w:rsidRPr="00551134">
        <w:t xml:space="preserve">Substantial changes occur with respect to the circumstances under which the project is undertaken which will require major revisions of the previous EIR due to the involvement of new significant environmental effects or a substantial increase in the severity of previously identified significant effects; or </w:t>
      </w:r>
    </w:p>
    <w:p w14:paraId="225ABC1C" w14:textId="697064AD" w:rsidR="004001A6" w:rsidRPr="00551134" w:rsidRDefault="00E66D22" w:rsidP="00E66D22">
      <w:pPr>
        <w:pStyle w:val="BodyText"/>
        <w:spacing w:after="200" w:line="240" w:lineRule="exact"/>
        <w:ind w:left="720" w:hanging="360"/>
      </w:pPr>
      <w:r>
        <w:t>(3)</w:t>
      </w:r>
      <w:r>
        <w:tab/>
      </w:r>
      <w:r w:rsidR="004001A6" w:rsidRPr="00551134">
        <w:t>New information of substantial importance, which was not known and could not have been known with the exercise of reasonable diligence at the time the previous EIR was certified as complete, shows any of the following:</w:t>
      </w:r>
    </w:p>
    <w:p w14:paraId="0DEF49B4" w14:textId="73052AF3" w:rsidR="004001A6" w:rsidRPr="00551134" w:rsidRDefault="00E66D22" w:rsidP="00E66D22">
      <w:pPr>
        <w:pStyle w:val="BodyText"/>
        <w:spacing w:after="200" w:line="240" w:lineRule="exact"/>
        <w:ind w:left="1080" w:hanging="360"/>
      </w:pPr>
      <w:r>
        <w:t>(A)</w:t>
      </w:r>
      <w:r>
        <w:tab/>
      </w:r>
      <w:r w:rsidR="004001A6" w:rsidRPr="00551134">
        <w:t>The project will have one or more significant effects not discussed in the previous EIR;</w:t>
      </w:r>
    </w:p>
    <w:p w14:paraId="2FEB3577" w14:textId="6C768981" w:rsidR="004001A6" w:rsidRPr="00551134" w:rsidRDefault="00E66D22" w:rsidP="00E66D22">
      <w:pPr>
        <w:pStyle w:val="BodyText"/>
        <w:spacing w:after="200" w:line="240" w:lineRule="exact"/>
        <w:ind w:left="1080" w:hanging="360"/>
      </w:pPr>
      <w:r>
        <w:t>(B)</w:t>
      </w:r>
      <w:r>
        <w:tab/>
      </w:r>
      <w:r w:rsidR="004001A6" w:rsidRPr="00551134">
        <w:t>Significant effects previously examined will be substantially more severe than shown in the previous EIR;</w:t>
      </w:r>
    </w:p>
    <w:p w14:paraId="6D6EDD1C" w14:textId="38F51269" w:rsidR="004001A6" w:rsidRPr="00551134" w:rsidRDefault="00E66D22" w:rsidP="00E66D22">
      <w:pPr>
        <w:pStyle w:val="BodyText"/>
        <w:spacing w:after="200" w:line="240" w:lineRule="exact"/>
        <w:ind w:left="1080" w:hanging="360"/>
      </w:pPr>
      <w:r>
        <w:t>(C)</w:t>
      </w:r>
      <w:r>
        <w:tab/>
      </w:r>
      <w:r w:rsidR="004001A6" w:rsidRPr="00551134">
        <w:t>Mitigation measures or alternatives previously found not to be feasible would in fact be feasible, and would substantially reduce one or more significant effects of the project, but the project proponents decline to adopt the mitigation measures or alternatives; or</w:t>
      </w:r>
    </w:p>
    <w:p w14:paraId="512574EE" w14:textId="5F0CDEBE" w:rsidR="004001A6" w:rsidRPr="00E66D22" w:rsidRDefault="00E66D22" w:rsidP="00E66D22">
      <w:pPr>
        <w:pStyle w:val="BodyText"/>
        <w:spacing w:after="200" w:line="240" w:lineRule="exact"/>
        <w:ind w:left="1080" w:hanging="360"/>
        <w:rPr>
          <w:spacing w:val="-2"/>
        </w:rPr>
      </w:pPr>
      <w:r w:rsidRPr="00E66D22">
        <w:rPr>
          <w:spacing w:val="-2"/>
        </w:rPr>
        <w:t>(D)</w:t>
      </w:r>
      <w:r w:rsidRPr="00E66D22">
        <w:rPr>
          <w:spacing w:val="-2"/>
        </w:rPr>
        <w:tab/>
      </w:r>
      <w:r w:rsidR="004001A6" w:rsidRPr="00E66D22">
        <w:rPr>
          <w:spacing w:val="-2"/>
        </w:rPr>
        <w:t>Mitigation measures or alternatives which are considerably different from those analyzed in the previous EIR would substantially reduce one or more significant effects on the environment, but the project proponents decline to adopt the mitigation measure or alternative.</w:t>
      </w:r>
    </w:p>
    <w:p w14:paraId="2503AEBF" w14:textId="77777777" w:rsidR="004001A6" w:rsidRPr="00551134" w:rsidRDefault="004001A6" w:rsidP="00E66D22">
      <w:pPr>
        <w:pStyle w:val="BodyText12ptBefore"/>
        <w:spacing w:before="0" w:after="200" w:line="240" w:lineRule="exact"/>
        <w:rPr>
          <w:rFonts w:ascii="Franklin Gothic Book" w:hAnsi="Franklin Gothic Book"/>
        </w:rPr>
      </w:pPr>
      <w:r w:rsidRPr="00551134">
        <w:rPr>
          <w:rFonts w:ascii="Franklin Gothic Book" w:hAnsi="Franklin Gothic Book"/>
        </w:rPr>
        <w:t>Section 15163 of the State CEQA Guidelines states that a lead agency may choose to prepare a supplement to an EIR rather than a Subsequent EIR if:</w:t>
      </w:r>
    </w:p>
    <w:p w14:paraId="19539886" w14:textId="52B2A4FD" w:rsidR="004001A6" w:rsidRPr="00E66D22" w:rsidRDefault="00E66D22" w:rsidP="00E66D22">
      <w:pPr>
        <w:pStyle w:val="BodyText"/>
        <w:spacing w:after="200" w:line="240" w:lineRule="exact"/>
        <w:ind w:left="720" w:hanging="360"/>
        <w:rPr>
          <w:spacing w:val="-2"/>
        </w:rPr>
      </w:pPr>
      <w:r w:rsidRPr="00E66D22">
        <w:rPr>
          <w:spacing w:val="-2"/>
        </w:rPr>
        <w:t>(1)</w:t>
      </w:r>
      <w:r w:rsidRPr="00E66D22">
        <w:rPr>
          <w:spacing w:val="-2"/>
        </w:rPr>
        <w:tab/>
      </w:r>
      <w:r w:rsidR="004001A6" w:rsidRPr="00E66D22">
        <w:rPr>
          <w:spacing w:val="-2"/>
        </w:rPr>
        <w:t>any of the conditions described above for Section 15162 would require the preparation of a SEIR; and</w:t>
      </w:r>
    </w:p>
    <w:p w14:paraId="370F1CEE" w14:textId="3ADE6951" w:rsidR="004001A6" w:rsidRPr="00551134" w:rsidRDefault="00E66D22" w:rsidP="00E66D22">
      <w:pPr>
        <w:pStyle w:val="BodyText"/>
        <w:spacing w:after="200" w:line="240" w:lineRule="exact"/>
        <w:ind w:left="720" w:hanging="360"/>
      </w:pPr>
      <w:r>
        <w:t>(2)</w:t>
      </w:r>
      <w:r>
        <w:tab/>
      </w:r>
      <w:r w:rsidR="004001A6" w:rsidRPr="00551134">
        <w:t>only minor additions or changes would be necessary to make the previous EIR adequately apply to the project in the changed situation.</w:t>
      </w:r>
    </w:p>
    <w:p w14:paraId="59D59E8A" w14:textId="6C169A9F" w:rsidR="004001A6" w:rsidRPr="00551134" w:rsidRDefault="004001A6" w:rsidP="00E66D22">
      <w:pPr>
        <w:pStyle w:val="BodyText12ptBefore"/>
        <w:spacing w:before="0" w:after="200" w:line="240" w:lineRule="exact"/>
        <w:rPr>
          <w:rFonts w:ascii="Franklin Gothic Book" w:hAnsi="Franklin Gothic Book"/>
          <w:spacing w:val="-2"/>
        </w:rPr>
      </w:pPr>
      <w:r w:rsidRPr="00551134">
        <w:rPr>
          <w:rFonts w:ascii="Franklin Gothic Book" w:hAnsi="Franklin Gothic Book"/>
          <w:spacing w:val="-2"/>
        </w:rPr>
        <w:t xml:space="preserve">An </w:t>
      </w:r>
      <w:r w:rsidR="00C03722">
        <w:rPr>
          <w:rFonts w:ascii="Franklin Gothic Book" w:hAnsi="Franklin Gothic Book"/>
          <w:spacing w:val="-2"/>
        </w:rPr>
        <w:t>a</w:t>
      </w:r>
      <w:r w:rsidR="003168B0">
        <w:rPr>
          <w:rFonts w:ascii="Franklin Gothic Book" w:hAnsi="Franklin Gothic Book"/>
          <w:spacing w:val="-2"/>
        </w:rPr>
        <w:t>ddendum</w:t>
      </w:r>
      <w:r w:rsidRPr="00551134">
        <w:rPr>
          <w:rFonts w:ascii="Franklin Gothic Book" w:hAnsi="Franklin Gothic Book"/>
          <w:spacing w:val="-2"/>
        </w:rPr>
        <w:t xml:space="preserve"> is appropriate where a previously certified EIR has been prepared and some changes or revisions to the project are proposed, or the circumstances surrounding the project have changed, but none of the changes or revisions would result in significant new or substantially more severe environmental impacts, consistent with CEQA Section 21166 and State CEQA Guidelines Sections 15162, 15163, 15164, and 15168. </w:t>
      </w:r>
    </w:p>
    <w:p w14:paraId="73300A4B" w14:textId="776168C5" w:rsidR="00185307" w:rsidRDefault="004001A6" w:rsidP="00E66D22">
      <w:pPr>
        <w:pStyle w:val="BodyText12ptBefore"/>
        <w:spacing w:before="0" w:line="240" w:lineRule="exact"/>
        <w:rPr>
          <w:rFonts w:ascii="Franklin Gothic Book" w:hAnsi="Franklin Gothic Book"/>
        </w:rPr>
      </w:pPr>
      <w:r w:rsidRPr="00E66D22">
        <w:rPr>
          <w:rFonts w:ascii="Franklin Gothic Book" w:hAnsi="Franklin Gothic Book"/>
        </w:rPr>
        <w:t xml:space="preserve">This </w:t>
      </w:r>
      <w:r w:rsidR="00C03722">
        <w:rPr>
          <w:rFonts w:ascii="Franklin Gothic Book" w:hAnsi="Franklin Gothic Book"/>
        </w:rPr>
        <w:t>a</w:t>
      </w:r>
      <w:r w:rsidR="003168B0">
        <w:rPr>
          <w:rFonts w:ascii="Franklin Gothic Book" w:hAnsi="Franklin Gothic Book"/>
        </w:rPr>
        <w:t>ddendum</w:t>
      </w:r>
      <w:r w:rsidRPr="00E66D22">
        <w:rPr>
          <w:rFonts w:ascii="Franklin Gothic Book" w:hAnsi="Franklin Gothic Book"/>
        </w:rPr>
        <w:t xml:space="preserve"> is intended to evaluate and confirm CEQA compliance for proposed amendment to the FPASP, which would be a change relative to what is described and evaluated in the </w:t>
      </w:r>
      <w:r w:rsidR="00D15A69" w:rsidRPr="00E66D22">
        <w:rPr>
          <w:rFonts w:ascii="Franklin Gothic Book" w:hAnsi="Franklin Gothic Book"/>
        </w:rPr>
        <w:t>Russell Ranch EIR</w:t>
      </w:r>
      <w:r w:rsidRPr="00E66D22">
        <w:rPr>
          <w:rFonts w:ascii="Franklin Gothic Book" w:hAnsi="Franklin Gothic Book"/>
        </w:rPr>
        <w:t xml:space="preserve"> and </w:t>
      </w:r>
      <w:r w:rsidR="00D15A69" w:rsidRPr="00E66D22">
        <w:rPr>
          <w:rFonts w:ascii="Franklin Gothic Book" w:hAnsi="Franklin Gothic Book"/>
        </w:rPr>
        <w:t>FPASP EIR/EIS</w:t>
      </w:r>
      <w:r w:rsidRPr="00E66D22">
        <w:rPr>
          <w:rFonts w:ascii="Franklin Gothic Book" w:hAnsi="Franklin Gothic Book"/>
        </w:rPr>
        <w:t xml:space="preserve">. This </w:t>
      </w:r>
      <w:r w:rsidR="00C03722">
        <w:rPr>
          <w:rFonts w:ascii="Franklin Gothic Book" w:hAnsi="Franklin Gothic Book"/>
        </w:rPr>
        <w:t>a</w:t>
      </w:r>
      <w:r w:rsidR="003168B0">
        <w:rPr>
          <w:rFonts w:ascii="Franklin Gothic Book" w:hAnsi="Franklin Gothic Book"/>
        </w:rPr>
        <w:t>ddendum</w:t>
      </w:r>
      <w:r w:rsidRPr="00E66D22">
        <w:rPr>
          <w:rFonts w:ascii="Franklin Gothic Book" w:hAnsi="Franklin Gothic Book"/>
        </w:rPr>
        <w:t xml:space="preserve"> is organized as an environmental checklist, and is intended to evaluate all environmental topic areas for any changes in circumstances or the project description, as compared to the </w:t>
      </w:r>
      <w:r w:rsidRPr="00E66D22">
        <w:rPr>
          <w:rFonts w:ascii="Franklin Gothic Book" w:hAnsi="Franklin Gothic Book"/>
        </w:rPr>
        <w:lastRenderedPageBreak/>
        <w:t xml:space="preserve">approved Final </w:t>
      </w:r>
      <w:r w:rsidR="00C80C26" w:rsidRPr="00E66D22">
        <w:rPr>
          <w:rFonts w:ascii="Franklin Gothic Book" w:hAnsi="Franklin Gothic Book"/>
        </w:rPr>
        <w:t xml:space="preserve">Russell Ranch EIR and Final FPASP </w:t>
      </w:r>
      <w:r w:rsidRPr="00E66D22">
        <w:rPr>
          <w:rFonts w:ascii="Franklin Gothic Book" w:hAnsi="Franklin Gothic Book"/>
        </w:rPr>
        <w:t xml:space="preserve">EIR/EIS, and determine whether such changes were or were not adequately covered in the certified </w:t>
      </w:r>
      <w:r w:rsidR="0007752D" w:rsidRPr="00E66D22">
        <w:rPr>
          <w:rFonts w:ascii="Franklin Gothic Book" w:hAnsi="Franklin Gothic Book"/>
        </w:rPr>
        <w:t>environmental documents</w:t>
      </w:r>
      <w:r w:rsidRPr="00E66D22">
        <w:rPr>
          <w:rFonts w:ascii="Franklin Gothic Book" w:hAnsi="Franklin Gothic Book"/>
        </w:rPr>
        <w:t xml:space="preserve">. This checklist is not the traditional CEQA Environmental Checklist, per Appendix G of the CEQA Guidelines. As explained below, the purpose of this checklist is to evaluate the checklist categories in terms of any “changed condition” (i.e., changed circumstances, project changes, or new information of substantial importance) that may result in a different environmental impact significance conclusion from the </w:t>
      </w:r>
      <w:r w:rsidR="00DA0658" w:rsidRPr="00E66D22">
        <w:rPr>
          <w:rFonts w:ascii="Franklin Gothic Book" w:hAnsi="Franklin Gothic Book"/>
        </w:rPr>
        <w:t xml:space="preserve">Russell Ranch EIR or </w:t>
      </w:r>
      <w:r w:rsidRPr="00E66D22">
        <w:rPr>
          <w:rFonts w:ascii="Franklin Gothic Book" w:hAnsi="Franklin Gothic Book"/>
        </w:rPr>
        <w:t xml:space="preserve">FPASP EIR/EIS. The column titles of the checklist have been modified from the Appendix G presentation to help answer the questions to be addressed pursuant to CEQA Section 21166 and State CEQA Guidelines Section 15162, 15163, 15164 and 15168. </w:t>
      </w:r>
    </w:p>
    <w:p w14:paraId="6EFD3EDB" w14:textId="77777777" w:rsidR="00185307" w:rsidRDefault="00185307">
      <w:pPr>
        <w:spacing w:after="160" w:line="259" w:lineRule="auto"/>
      </w:pPr>
      <w:r>
        <w:br w:type="page"/>
      </w:r>
    </w:p>
    <w:p w14:paraId="1CA169B8" w14:textId="3D67CE43" w:rsidR="004001A6" w:rsidRPr="00E66D22" w:rsidRDefault="00185307" w:rsidP="00E66D22">
      <w:pPr>
        <w:pStyle w:val="BodyText12ptBefore"/>
        <w:spacing w:before="0" w:line="240" w:lineRule="exact"/>
        <w:rPr>
          <w:rFonts w:ascii="Franklin Gothic Book" w:hAnsi="Franklin Gothic Book"/>
        </w:rPr>
      </w:pPr>
      <w:r>
        <w:rPr>
          <w:rFonts w:ascii="Franklin Gothic Book" w:hAnsi="Franklin Gothic Book"/>
        </w:rPr>
        <w:lastRenderedPageBreak/>
        <w:t>This page intentionally left blank.</w:t>
      </w:r>
    </w:p>
    <w:p w14:paraId="1507CA3F" w14:textId="77777777" w:rsidR="004001A6" w:rsidRPr="00551134" w:rsidRDefault="004001A6" w:rsidP="004001A6">
      <w:pPr>
        <w:pStyle w:val="BodyText"/>
        <w:sectPr w:rsidR="004001A6" w:rsidRPr="00551134" w:rsidSect="002131BC">
          <w:headerReference w:type="even" r:id="rId19"/>
          <w:footerReference w:type="even" r:id="rId20"/>
          <w:footerReference w:type="first" r:id="rId21"/>
          <w:type w:val="oddPage"/>
          <w:pgSz w:w="12240" w:h="15840" w:code="1"/>
          <w:pgMar w:top="1080" w:right="1080" w:bottom="1080" w:left="1080" w:header="576" w:footer="576" w:gutter="0"/>
          <w:pgNumType w:start="1"/>
          <w:cols w:space="720"/>
          <w:titlePg/>
          <w:docGrid w:linePitch="360"/>
        </w:sectPr>
      </w:pPr>
    </w:p>
    <w:p w14:paraId="66E6950C" w14:textId="77777777" w:rsidR="004001A6" w:rsidRPr="00551134" w:rsidRDefault="004001A6" w:rsidP="004001A6">
      <w:pPr>
        <w:pStyle w:val="BodyText"/>
        <w:spacing w:after="120"/>
        <w:jc w:val="center"/>
        <w:rPr>
          <w:rFonts w:ascii="Franklin Gothic Medium Cond" w:hAnsi="Franklin Gothic Medium Cond"/>
          <w:sz w:val="36"/>
          <w:szCs w:val="36"/>
        </w:rPr>
      </w:pPr>
      <w:bookmarkStart w:id="14" w:name="_Toc418160945"/>
      <w:bookmarkEnd w:id="3"/>
      <w:bookmarkEnd w:id="4"/>
      <w:bookmarkEnd w:id="5"/>
      <w:bookmarkEnd w:id="6"/>
      <w:bookmarkEnd w:id="7"/>
      <w:bookmarkEnd w:id="8"/>
      <w:bookmarkEnd w:id="9"/>
      <w:r w:rsidRPr="00551134">
        <w:rPr>
          <w:rFonts w:ascii="Franklin Gothic Medium Cond" w:hAnsi="Franklin Gothic Medium Cond"/>
          <w:sz w:val="36"/>
          <w:szCs w:val="36"/>
        </w:rPr>
        <w:lastRenderedPageBreak/>
        <w:t>TABLE OF CONTENTS</w:t>
      </w:r>
      <w:bookmarkEnd w:id="14"/>
    </w:p>
    <w:p w14:paraId="36F0D61C" w14:textId="77777777" w:rsidR="004001A6" w:rsidRPr="00551134" w:rsidRDefault="004001A6" w:rsidP="004001A6">
      <w:pPr>
        <w:pStyle w:val="BodyText"/>
        <w:pBdr>
          <w:bottom w:val="single" w:sz="4" w:space="1" w:color="auto"/>
        </w:pBdr>
        <w:tabs>
          <w:tab w:val="right" w:pos="10080"/>
        </w:tabs>
        <w:rPr>
          <w:b/>
        </w:rPr>
      </w:pPr>
      <w:r w:rsidRPr="00551134">
        <w:rPr>
          <w:b/>
        </w:rPr>
        <w:t>Section</w:t>
      </w:r>
      <w:r w:rsidRPr="00551134">
        <w:rPr>
          <w:b/>
        </w:rPr>
        <w:tab/>
        <w:t>Page</w:t>
      </w:r>
    </w:p>
    <w:p w14:paraId="16B00368" w14:textId="23239E1E" w:rsidR="00880722" w:rsidRDefault="004001A6">
      <w:pPr>
        <w:pStyle w:val="TOC1"/>
        <w:rPr>
          <w:rFonts w:asciiTheme="minorHAnsi" w:eastAsiaTheme="minorEastAsia" w:hAnsiTheme="minorHAnsi"/>
          <w:b w:val="0"/>
          <w:caps w:val="0"/>
          <w:noProof/>
        </w:rPr>
      </w:pPr>
      <w:r w:rsidRPr="00551134">
        <w:rPr>
          <w:rFonts w:ascii="Calibri" w:hAnsi="Calibri"/>
        </w:rPr>
        <w:fldChar w:fldCharType="begin"/>
      </w:r>
      <w:r w:rsidRPr="00551134">
        <w:instrText xml:space="preserve"> TOC \o "1-2" \h \z \u </w:instrText>
      </w:r>
      <w:r w:rsidRPr="00551134">
        <w:rPr>
          <w:rFonts w:ascii="Calibri" w:hAnsi="Calibri"/>
        </w:rPr>
        <w:fldChar w:fldCharType="separate"/>
      </w:r>
      <w:hyperlink w:anchor="_Toc494369350" w:history="1">
        <w:r w:rsidR="00880722" w:rsidRPr="005121A0">
          <w:rPr>
            <w:rStyle w:val="Hyperlink"/>
            <w:noProof/>
          </w:rPr>
          <w:t>Acronyms and Abbreviations</w:t>
        </w:r>
        <w:r w:rsidR="00880722">
          <w:rPr>
            <w:noProof/>
            <w:webHidden/>
          </w:rPr>
          <w:tab/>
        </w:r>
        <w:r w:rsidR="00880722">
          <w:rPr>
            <w:noProof/>
            <w:webHidden/>
          </w:rPr>
          <w:fldChar w:fldCharType="begin"/>
        </w:r>
        <w:r w:rsidR="00880722">
          <w:rPr>
            <w:noProof/>
            <w:webHidden/>
          </w:rPr>
          <w:instrText xml:space="preserve"> PAGEREF _Toc494369350 \h </w:instrText>
        </w:r>
        <w:r w:rsidR="00880722">
          <w:rPr>
            <w:noProof/>
            <w:webHidden/>
          </w:rPr>
        </w:r>
        <w:r w:rsidR="00880722">
          <w:rPr>
            <w:noProof/>
            <w:webHidden/>
          </w:rPr>
          <w:fldChar w:fldCharType="separate"/>
        </w:r>
        <w:r w:rsidR="00185307">
          <w:rPr>
            <w:noProof/>
            <w:webHidden/>
          </w:rPr>
          <w:t>ii</w:t>
        </w:r>
        <w:r w:rsidR="00880722">
          <w:rPr>
            <w:noProof/>
            <w:webHidden/>
          </w:rPr>
          <w:fldChar w:fldCharType="end"/>
        </w:r>
      </w:hyperlink>
    </w:p>
    <w:p w14:paraId="797F7708" w14:textId="1587B34B" w:rsidR="00880722" w:rsidRDefault="005D49A8">
      <w:pPr>
        <w:pStyle w:val="TOC1"/>
        <w:rPr>
          <w:rFonts w:asciiTheme="minorHAnsi" w:eastAsiaTheme="minorEastAsia" w:hAnsiTheme="minorHAnsi"/>
          <w:b w:val="0"/>
          <w:caps w:val="0"/>
          <w:noProof/>
        </w:rPr>
      </w:pPr>
      <w:hyperlink w:anchor="_Toc494369351" w:history="1">
        <w:r w:rsidR="00880722" w:rsidRPr="005121A0">
          <w:rPr>
            <w:rStyle w:val="Hyperlink"/>
            <w:noProof/>
          </w:rPr>
          <w:t>1</w:t>
        </w:r>
        <w:r w:rsidR="00880722">
          <w:rPr>
            <w:rFonts w:asciiTheme="minorHAnsi" w:eastAsiaTheme="minorEastAsia" w:hAnsiTheme="minorHAnsi"/>
            <w:b w:val="0"/>
            <w:caps w:val="0"/>
            <w:noProof/>
          </w:rPr>
          <w:tab/>
        </w:r>
        <w:r w:rsidR="00880722" w:rsidRPr="005121A0">
          <w:rPr>
            <w:rStyle w:val="Hyperlink"/>
            <w:noProof/>
          </w:rPr>
          <w:t>Introduction and Project History</w:t>
        </w:r>
        <w:r w:rsidR="00880722">
          <w:rPr>
            <w:noProof/>
            <w:webHidden/>
          </w:rPr>
          <w:tab/>
        </w:r>
        <w:r w:rsidR="00880722">
          <w:rPr>
            <w:noProof/>
            <w:webHidden/>
          </w:rPr>
          <w:fldChar w:fldCharType="begin"/>
        </w:r>
        <w:r w:rsidR="00880722">
          <w:rPr>
            <w:noProof/>
            <w:webHidden/>
          </w:rPr>
          <w:instrText xml:space="preserve"> PAGEREF _Toc494369351 \h </w:instrText>
        </w:r>
        <w:r w:rsidR="00880722">
          <w:rPr>
            <w:noProof/>
            <w:webHidden/>
          </w:rPr>
        </w:r>
        <w:r w:rsidR="00880722">
          <w:rPr>
            <w:noProof/>
            <w:webHidden/>
          </w:rPr>
          <w:fldChar w:fldCharType="separate"/>
        </w:r>
        <w:r w:rsidR="00185307">
          <w:rPr>
            <w:noProof/>
            <w:webHidden/>
          </w:rPr>
          <w:t>1-2</w:t>
        </w:r>
        <w:r w:rsidR="00880722">
          <w:rPr>
            <w:noProof/>
            <w:webHidden/>
          </w:rPr>
          <w:fldChar w:fldCharType="end"/>
        </w:r>
      </w:hyperlink>
    </w:p>
    <w:p w14:paraId="2A066E56" w14:textId="27CDD31D" w:rsidR="00880722" w:rsidRDefault="005D49A8">
      <w:pPr>
        <w:pStyle w:val="TOC2"/>
        <w:tabs>
          <w:tab w:val="left" w:pos="1440"/>
        </w:tabs>
        <w:rPr>
          <w:rFonts w:asciiTheme="minorHAnsi" w:eastAsiaTheme="minorEastAsia" w:hAnsiTheme="minorHAnsi"/>
          <w:noProof/>
        </w:rPr>
      </w:pPr>
      <w:hyperlink w:anchor="_Toc494369352" w:history="1">
        <w:r w:rsidR="00880722" w:rsidRPr="005121A0">
          <w:rPr>
            <w:rStyle w:val="Hyperlink"/>
            <w:rFonts w:cs="Times New Roman"/>
            <w:noProof/>
          </w:rPr>
          <w:t>1.1</w:t>
        </w:r>
        <w:r w:rsidR="00880722">
          <w:rPr>
            <w:rFonts w:asciiTheme="minorHAnsi" w:eastAsiaTheme="minorEastAsia" w:hAnsiTheme="minorHAnsi"/>
            <w:noProof/>
          </w:rPr>
          <w:tab/>
        </w:r>
        <w:r w:rsidR="00880722" w:rsidRPr="005121A0">
          <w:rPr>
            <w:rStyle w:val="Hyperlink"/>
            <w:noProof/>
          </w:rPr>
          <w:t>History of the Russell Ranch Entitlements</w:t>
        </w:r>
        <w:r w:rsidR="00880722">
          <w:rPr>
            <w:noProof/>
            <w:webHidden/>
          </w:rPr>
          <w:tab/>
        </w:r>
        <w:r w:rsidR="00880722">
          <w:rPr>
            <w:noProof/>
            <w:webHidden/>
          </w:rPr>
          <w:fldChar w:fldCharType="begin"/>
        </w:r>
        <w:r w:rsidR="00880722">
          <w:rPr>
            <w:noProof/>
            <w:webHidden/>
          </w:rPr>
          <w:instrText xml:space="preserve"> PAGEREF _Toc494369352 \h </w:instrText>
        </w:r>
        <w:r w:rsidR="00880722">
          <w:rPr>
            <w:noProof/>
            <w:webHidden/>
          </w:rPr>
        </w:r>
        <w:r w:rsidR="00880722">
          <w:rPr>
            <w:noProof/>
            <w:webHidden/>
          </w:rPr>
          <w:fldChar w:fldCharType="separate"/>
        </w:r>
        <w:r w:rsidR="00185307">
          <w:rPr>
            <w:noProof/>
            <w:webHidden/>
          </w:rPr>
          <w:t>1-2</w:t>
        </w:r>
        <w:r w:rsidR="00880722">
          <w:rPr>
            <w:noProof/>
            <w:webHidden/>
          </w:rPr>
          <w:fldChar w:fldCharType="end"/>
        </w:r>
      </w:hyperlink>
    </w:p>
    <w:p w14:paraId="53C3999B" w14:textId="1AB8C825" w:rsidR="00880722" w:rsidRDefault="005D49A8">
      <w:pPr>
        <w:pStyle w:val="TOC2"/>
        <w:tabs>
          <w:tab w:val="left" w:pos="1440"/>
        </w:tabs>
        <w:rPr>
          <w:rFonts w:asciiTheme="minorHAnsi" w:eastAsiaTheme="minorEastAsia" w:hAnsiTheme="minorHAnsi"/>
          <w:noProof/>
        </w:rPr>
      </w:pPr>
      <w:hyperlink w:anchor="_Toc494369353" w:history="1">
        <w:r w:rsidR="00880722" w:rsidRPr="005121A0">
          <w:rPr>
            <w:rStyle w:val="Hyperlink"/>
            <w:rFonts w:cs="Times New Roman"/>
            <w:noProof/>
          </w:rPr>
          <w:t>1.2</w:t>
        </w:r>
        <w:r w:rsidR="00880722">
          <w:rPr>
            <w:rFonts w:asciiTheme="minorHAnsi" w:eastAsiaTheme="minorEastAsia" w:hAnsiTheme="minorHAnsi"/>
            <w:noProof/>
          </w:rPr>
          <w:tab/>
        </w:r>
        <w:r w:rsidR="00880722" w:rsidRPr="005121A0">
          <w:rPr>
            <w:rStyle w:val="Hyperlink"/>
            <w:noProof/>
          </w:rPr>
          <w:t>Summary of Prior Environmental Analysis</w:t>
        </w:r>
        <w:r w:rsidR="00880722">
          <w:rPr>
            <w:noProof/>
            <w:webHidden/>
          </w:rPr>
          <w:tab/>
        </w:r>
        <w:r w:rsidR="00880722">
          <w:rPr>
            <w:noProof/>
            <w:webHidden/>
          </w:rPr>
          <w:fldChar w:fldCharType="begin"/>
        </w:r>
        <w:r w:rsidR="00880722">
          <w:rPr>
            <w:noProof/>
            <w:webHidden/>
          </w:rPr>
          <w:instrText xml:space="preserve"> PAGEREF _Toc494369353 \h </w:instrText>
        </w:r>
        <w:r w:rsidR="00880722">
          <w:rPr>
            <w:noProof/>
            <w:webHidden/>
          </w:rPr>
        </w:r>
        <w:r w:rsidR="00880722">
          <w:rPr>
            <w:noProof/>
            <w:webHidden/>
          </w:rPr>
          <w:fldChar w:fldCharType="separate"/>
        </w:r>
        <w:r w:rsidR="00185307">
          <w:rPr>
            <w:noProof/>
            <w:webHidden/>
          </w:rPr>
          <w:t>1-2</w:t>
        </w:r>
        <w:r w:rsidR="00880722">
          <w:rPr>
            <w:noProof/>
            <w:webHidden/>
          </w:rPr>
          <w:fldChar w:fldCharType="end"/>
        </w:r>
      </w:hyperlink>
    </w:p>
    <w:p w14:paraId="11E8AA46" w14:textId="44A4D856" w:rsidR="00880722" w:rsidRDefault="005D49A8">
      <w:pPr>
        <w:pStyle w:val="TOC1"/>
        <w:rPr>
          <w:rFonts w:asciiTheme="minorHAnsi" w:eastAsiaTheme="minorEastAsia" w:hAnsiTheme="minorHAnsi"/>
          <w:b w:val="0"/>
          <w:caps w:val="0"/>
          <w:noProof/>
        </w:rPr>
      </w:pPr>
      <w:hyperlink w:anchor="_Toc494369354" w:history="1">
        <w:r w:rsidR="00880722" w:rsidRPr="005121A0">
          <w:rPr>
            <w:rStyle w:val="Hyperlink"/>
            <w:noProof/>
          </w:rPr>
          <w:t>2</w:t>
        </w:r>
        <w:r w:rsidR="00880722">
          <w:rPr>
            <w:rFonts w:asciiTheme="minorHAnsi" w:eastAsiaTheme="minorEastAsia" w:hAnsiTheme="minorHAnsi"/>
            <w:b w:val="0"/>
            <w:caps w:val="0"/>
            <w:noProof/>
          </w:rPr>
          <w:tab/>
        </w:r>
        <w:r w:rsidR="00880722" w:rsidRPr="005121A0">
          <w:rPr>
            <w:rStyle w:val="Hyperlink"/>
            <w:noProof/>
          </w:rPr>
          <w:t>Project Description</w:t>
        </w:r>
        <w:r w:rsidR="00880722">
          <w:rPr>
            <w:noProof/>
            <w:webHidden/>
          </w:rPr>
          <w:tab/>
        </w:r>
        <w:r w:rsidR="00880722">
          <w:rPr>
            <w:noProof/>
            <w:webHidden/>
          </w:rPr>
          <w:fldChar w:fldCharType="begin"/>
        </w:r>
        <w:r w:rsidR="00880722">
          <w:rPr>
            <w:noProof/>
            <w:webHidden/>
          </w:rPr>
          <w:instrText xml:space="preserve"> PAGEREF _Toc494369354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25D9068A" w14:textId="06B9342B" w:rsidR="00880722" w:rsidRDefault="005D49A8">
      <w:pPr>
        <w:pStyle w:val="TOC2"/>
        <w:tabs>
          <w:tab w:val="left" w:pos="1440"/>
        </w:tabs>
        <w:rPr>
          <w:rFonts w:asciiTheme="minorHAnsi" w:eastAsiaTheme="minorEastAsia" w:hAnsiTheme="minorHAnsi"/>
          <w:noProof/>
        </w:rPr>
      </w:pPr>
      <w:hyperlink w:anchor="_Toc494369355" w:history="1">
        <w:r w:rsidR="00880722" w:rsidRPr="005121A0">
          <w:rPr>
            <w:rStyle w:val="Hyperlink"/>
            <w:rFonts w:cs="Times New Roman"/>
            <w:noProof/>
          </w:rPr>
          <w:t>2.1</w:t>
        </w:r>
        <w:r w:rsidR="00880722">
          <w:rPr>
            <w:rFonts w:asciiTheme="minorHAnsi" w:eastAsiaTheme="minorEastAsia" w:hAnsiTheme="minorHAnsi"/>
            <w:noProof/>
          </w:rPr>
          <w:tab/>
        </w:r>
        <w:r w:rsidR="00880722" w:rsidRPr="005121A0">
          <w:rPr>
            <w:rStyle w:val="Hyperlink"/>
            <w:noProof/>
          </w:rPr>
          <w:t>Project Overview</w:t>
        </w:r>
        <w:r w:rsidR="00880722">
          <w:rPr>
            <w:noProof/>
            <w:webHidden/>
          </w:rPr>
          <w:tab/>
        </w:r>
        <w:r w:rsidR="00880722">
          <w:rPr>
            <w:noProof/>
            <w:webHidden/>
          </w:rPr>
          <w:fldChar w:fldCharType="begin"/>
        </w:r>
        <w:r w:rsidR="00880722">
          <w:rPr>
            <w:noProof/>
            <w:webHidden/>
          </w:rPr>
          <w:instrText xml:space="preserve"> PAGEREF _Toc494369355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11DC9E13" w14:textId="14BBCA7F" w:rsidR="00880722" w:rsidRDefault="005D49A8">
      <w:pPr>
        <w:pStyle w:val="TOC2"/>
        <w:tabs>
          <w:tab w:val="left" w:pos="1440"/>
        </w:tabs>
        <w:rPr>
          <w:rFonts w:asciiTheme="minorHAnsi" w:eastAsiaTheme="minorEastAsia" w:hAnsiTheme="minorHAnsi"/>
          <w:noProof/>
        </w:rPr>
      </w:pPr>
      <w:hyperlink w:anchor="_Toc494369356" w:history="1">
        <w:r w:rsidR="00880722" w:rsidRPr="005121A0">
          <w:rPr>
            <w:rStyle w:val="Hyperlink"/>
            <w:rFonts w:cs="Times New Roman"/>
            <w:noProof/>
          </w:rPr>
          <w:t>2.2</w:t>
        </w:r>
        <w:r w:rsidR="00880722">
          <w:rPr>
            <w:rFonts w:asciiTheme="minorHAnsi" w:eastAsiaTheme="minorEastAsia" w:hAnsiTheme="minorHAnsi"/>
            <w:noProof/>
          </w:rPr>
          <w:tab/>
        </w:r>
        <w:r w:rsidR="00880722" w:rsidRPr="005121A0">
          <w:rPr>
            <w:rStyle w:val="Hyperlink"/>
            <w:noProof/>
          </w:rPr>
          <w:t>Project location</w:t>
        </w:r>
        <w:r w:rsidR="00880722">
          <w:rPr>
            <w:noProof/>
            <w:webHidden/>
          </w:rPr>
          <w:tab/>
        </w:r>
        <w:r w:rsidR="00880722">
          <w:rPr>
            <w:noProof/>
            <w:webHidden/>
          </w:rPr>
          <w:fldChar w:fldCharType="begin"/>
        </w:r>
        <w:r w:rsidR="00880722">
          <w:rPr>
            <w:noProof/>
            <w:webHidden/>
          </w:rPr>
          <w:instrText xml:space="preserve"> PAGEREF _Toc494369356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57A8EC62" w14:textId="4D5B11A9" w:rsidR="00880722" w:rsidRDefault="005D49A8">
      <w:pPr>
        <w:pStyle w:val="TOC2"/>
        <w:tabs>
          <w:tab w:val="left" w:pos="1440"/>
        </w:tabs>
        <w:rPr>
          <w:rFonts w:asciiTheme="minorHAnsi" w:eastAsiaTheme="minorEastAsia" w:hAnsiTheme="minorHAnsi"/>
          <w:noProof/>
        </w:rPr>
      </w:pPr>
      <w:hyperlink w:anchor="_Toc494369357" w:history="1">
        <w:r w:rsidR="00880722" w:rsidRPr="005121A0">
          <w:rPr>
            <w:rStyle w:val="Hyperlink"/>
            <w:rFonts w:cs="Times New Roman"/>
            <w:noProof/>
          </w:rPr>
          <w:t>2.3</w:t>
        </w:r>
        <w:r w:rsidR="00880722">
          <w:rPr>
            <w:rFonts w:asciiTheme="minorHAnsi" w:eastAsiaTheme="minorEastAsia" w:hAnsiTheme="minorHAnsi"/>
            <w:noProof/>
          </w:rPr>
          <w:tab/>
        </w:r>
        <w:r w:rsidR="00880722" w:rsidRPr="005121A0">
          <w:rPr>
            <w:rStyle w:val="Hyperlink"/>
            <w:noProof/>
          </w:rPr>
          <w:t>Existing Setting</w:t>
        </w:r>
        <w:r w:rsidR="00880722">
          <w:rPr>
            <w:noProof/>
            <w:webHidden/>
          </w:rPr>
          <w:tab/>
        </w:r>
        <w:r w:rsidR="00880722">
          <w:rPr>
            <w:noProof/>
            <w:webHidden/>
          </w:rPr>
          <w:fldChar w:fldCharType="begin"/>
        </w:r>
        <w:r w:rsidR="00880722">
          <w:rPr>
            <w:noProof/>
            <w:webHidden/>
          </w:rPr>
          <w:instrText xml:space="preserve"> PAGEREF _Toc494369357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06814F43" w14:textId="479EB044" w:rsidR="00880722" w:rsidRDefault="005D49A8">
      <w:pPr>
        <w:pStyle w:val="TOC2"/>
        <w:tabs>
          <w:tab w:val="left" w:pos="1440"/>
        </w:tabs>
        <w:rPr>
          <w:rFonts w:asciiTheme="minorHAnsi" w:eastAsiaTheme="minorEastAsia" w:hAnsiTheme="minorHAnsi"/>
          <w:noProof/>
        </w:rPr>
      </w:pPr>
      <w:hyperlink w:anchor="_Toc494369358" w:history="1">
        <w:r w:rsidR="00880722" w:rsidRPr="005121A0">
          <w:rPr>
            <w:rStyle w:val="Hyperlink"/>
            <w:rFonts w:cs="Times New Roman"/>
            <w:noProof/>
          </w:rPr>
          <w:t>2.4</w:t>
        </w:r>
        <w:r w:rsidR="00880722">
          <w:rPr>
            <w:rFonts w:asciiTheme="minorHAnsi" w:eastAsiaTheme="minorEastAsia" w:hAnsiTheme="minorHAnsi"/>
            <w:noProof/>
          </w:rPr>
          <w:tab/>
        </w:r>
        <w:r w:rsidR="00880722" w:rsidRPr="005121A0">
          <w:rPr>
            <w:rStyle w:val="Hyperlink"/>
            <w:noProof/>
          </w:rPr>
          <w:t>Project Objectives</w:t>
        </w:r>
        <w:r w:rsidR="00880722">
          <w:rPr>
            <w:noProof/>
            <w:webHidden/>
          </w:rPr>
          <w:tab/>
        </w:r>
        <w:r w:rsidR="00880722">
          <w:rPr>
            <w:noProof/>
            <w:webHidden/>
          </w:rPr>
          <w:fldChar w:fldCharType="begin"/>
        </w:r>
        <w:r w:rsidR="00880722">
          <w:rPr>
            <w:noProof/>
            <w:webHidden/>
          </w:rPr>
          <w:instrText xml:space="preserve"> PAGEREF _Toc494369358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29CA60C8" w14:textId="147E35E6" w:rsidR="00880722" w:rsidRDefault="005D49A8">
      <w:pPr>
        <w:pStyle w:val="TOC2"/>
        <w:tabs>
          <w:tab w:val="left" w:pos="1440"/>
        </w:tabs>
        <w:rPr>
          <w:rFonts w:asciiTheme="minorHAnsi" w:eastAsiaTheme="minorEastAsia" w:hAnsiTheme="minorHAnsi"/>
          <w:noProof/>
        </w:rPr>
      </w:pPr>
      <w:hyperlink w:anchor="_Toc494369359" w:history="1">
        <w:r w:rsidR="00880722" w:rsidRPr="005121A0">
          <w:rPr>
            <w:rStyle w:val="Hyperlink"/>
            <w:rFonts w:cs="Times New Roman"/>
            <w:noProof/>
          </w:rPr>
          <w:t>2.5</w:t>
        </w:r>
        <w:r w:rsidR="00880722">
          <w:rPr>
            <w:rFonts w:asciiTheme="minorHAnsi" w:eastAsiaTheme="minorEastAsia" w:hAnsiTheme="minorHAnsi"/>
            <w:noProof/>
          </w:rPr>
          <w:tab/>
        </w:r>
        <w:r w:rsidR="00880722" w:rsidRPr="005121A0">
          <w:rPr>
            <w:rStyle w:val="Hyperlink"/>
            <w:noProof/>
          </w:rPr>
          <w:t>Summary of Project</w:t>
        </w:r>
        <w:r w:rsidR="00880722">
          <w:rPr>
            <w:noProof/>
            <w:webHidden/>
          </w:rPr>
          <w:tab/>
        </w:r>
        <w:r w:rsidR="00880722">
          <w:rPr>
            <w:noProof/>
            <w:webHidden/>
          </w:rPr>
          <w:fldChar w:fldCharType="begin"/>
        </w:r>
        <w:r w:rsidR="00880722">
          <w:rPr>
            <w:noProof/>
            <w:webHidden/>
          </w:rPr>
          <w:instrText xml:space="preserve"> PAGEREF _Toc494369359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53EFAF46" w14:textId="4DCABE0C" w:rsidR="00880722" w:rsidRDefault="005D49A8">
      <w:pPr>
        <w:pStyle w:val="TOC2"/>
        <w:tabs>
          <w:tab w:val="left" w:pos="1440"/>
        </w:tabs>
        <w:rPr>
          <w:rFonts w:asciiTheme="minorHAnsi" w:eastAsiaTheme="minorEastAsia" w:hAnsiTheme="minorHAnsi"/>
          <w:noProof/>
        </w:rPr>
      </w:pPr>
      <w:hyperlink w:anchor="_Toc494369360" w:history="1">
        <w:r w:rsidR="00880722" w:rsidRPr="005121A0">
          <w:rPr>
            <w:rStyle w:val="Hyperlink"/>
            <w:rFonts w:cs="Times New Roman"/>
            <w:noProof/>
          </w:rPr>
          <w:t>2.6</w:t>
        </w:r>
        <w:r w:rsidR="00880722">
          <w:rPr>
            <w:rFonts w:asciiTheme="minorHAnsi" w:eastAsiaTheme="minorEastAsia" w:hAnsiTheme="minorHAnsi"/>
            <w:noProof/>
          </w:rPr>
          <w:tab/>
        </w:r>
        <w:r w:rsidR="00880722" w:rsidRPr="005121A0">
          <w:rPr>
            <w:rStyle w:val="Hyperlink"/>
            <w:noProof/>
          </w:rPr>
          <w:t>Required Discretionary Actions</w:t>
        </w:r>
        <w:r w:rsidR="00880722">
          <w:rPr>
            <w:noProof/>
            <w:webHidden/>
          </w:rPr>
          <w:tab/>
        </w:r>
        <w:r w:rsidR="00880722">
          <w:rPr>
            <w:noProof/>
            <w:webHidden/>
          </w:rPr>
          <w:fldChar w:fldCharType="begin"/>
        </w:r>
        <w:r w:rsidR="00880722">
          <w:rPr>
            <w:noProof/>
            <w:webHidden/>
          </w:rPr>
          <w:instrText xml:space="preserve"> PAGEREF _Toc494369360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2D23E95F" w14:textId="22433DE6" w:rsidR="00880722" w:rsidRDefault="005D49A8">
      <w:pPr>
        <w:pStyle w:val="TOC1"/>
        <w:rPr>
          <w:rFonts w:asciiTheme="minorHAnsi" w:eastAsiaTheme="minorEastAsia" w:hAnsiTheme="minorHAnsi"/>
          <w:b w:val="0"/>
          <w:caps w:val="0"/>
          <w:noProof/>
        </w:rPr>
      </w:pPr>
      <w:hyperlink w:anchor="_Toc494369361" w:history="1">
        <w:r w:rsidR="00880722" w:rsidRPr="005121A0">
          <w:rPr>
            <w:rStyle w:val="Hyperlink"/>
            <w:noProof/>
          </w:rPr>
          <w:t>3</w:t>
        </w:r>
        <w:r w:rsidR="00880722">
          <w:rPr>
            <w:rFonts w:asciiTheme="minorHAnsi" w:eastAsiaTheme="minorEastAsia" w:hAnsiTheme="minorHAnsi"/>
            <w:b w:val="0"/>
            <w:caps w:val="0"/>
            <w:noProof/>
          </w:rPr>
          <w:tab/>
        </w:r>
        <w:r w:rsidR="00880722" w:rsidRPr="005121A0">
          <w:rPr>
            <w:rStyle w:val="Hyperlink"/>
            <w:noProof/>
          </w:rPr>
          <w:t>SUPPLEMENTAL ENVIRONMENTAL REVIEW checklist instructions</w:t>
        </w:r>
        <w:r w:rsidR="00880722">
          <w:rPr>
            <w:noProof/>
            <w:webHidden/>
          </w:rPr>
          <w:tab/>
        </w:r>
        <w:r w:rsidR="00880722">
          <w:rPr>
            <w:noProof/>
            <w:webHidden/>
          </w:rPr>
          <w:fldChar w:fldCharType="begin"/>
        </w:r>
        <w:r w:rsidR="00880722">
          <w:rPr>
            <w:noProof/>
            <w:webHidden/>
          </w:rPr>
          <w:instrText xml:space="preserve"> PAGEREF _Toc494369361 \h </w:instrText>
        </w:r>
        <w:r w:rsidR="00880722">
          <w:rPr>
            <w:noProof/>
            <w:webHidden/>
          </w:rPr>
        </w:r>
        <w:r w:rsidR="00880722">
          <w:rPr>
            <w:noProof/>
            <w:webHidden/>
          </w:rPr>
          <w:fldChar w:fldCharType="separate"/>
        </w:r>
        <w:r w:rsidR="00185307">
          <w:rPr>
            <w:noProof/>
            <w:webHidden/>
          </w:rPr>
          <w:t>3-2</w:t>
        </w:r>
        <w:r w:rsidR="00880722">
          <w:rPr>
            <w:noProof/>
            <w:webHidden/>
          </w:rPr>
          <w:fldChar w:fldCharType="end"/>
        </w:r>
      </w:hyperlink>
    </w:p>
    <w:p w14:paraId="55BCAC4A" w14:textId="0A1E804E" w:rsidR="00880722" w:rsidRDefault="005D49A8">
      <w:pPr>
        <w:pStyle w:val="TOC2"/>
        <w:tabs>
          <w:tab w:val="left" w:pos="1440"/>
        </w:tabs>
        <w:rPr>
          <w:rFonts w:asciiTheme="minorHAnsi" w:eastAsiaTheme="minorEastAsia" w:hAnsiTheme="minorHAnsi"/>
          <w:noProof/>
        </w:rPr>
      </w:pPr>
      <w:hyperlink w:anchor="_Toc494369362" w:history="1">
        <w:r w:rsidR="00880722" w:rsidRPr="005121A0">
          <w:rPr>
            <w:rStyle w:val="Hyperlink"/>
            <w:rFonts w:cs="Times New Roman"/>
            <w:noProof/>
          </w:rPr>
          <w:t>3.1</w:t>
        </w:r>
        <w:r w:rsidR="00880722">
          <w:rPr>
            <w:rFonts w:asciiTheme="minorHAnsi" w:eastAsiaTheme="minorEastAsia" w:hAnsiTheme="minorHAnsi"/>
            <w:noProof/>
          </w:rPr>
          <w:tab/>
        </w:r>
        <w:r w:rsidR="00880722" w:rsidRPr="005121A0">
          <w:rPr>
            <w:rStyle w:val="Hyperlink"/>
            <w:noProof/>
          </w:rPr>
          <w:t>Explanation of Checklist Evaluation Categories</w:t>
        </w:r>
        <w:r w:rsidR="00880722">
          <w:rPr>
            <w:noProof/>
            <w:webHidden/>
          </w:rPr>
          <w:tab/>
        </w:r>
        <w:r w:rsidR="00880722">
          <w:rPr>
            <w:noProof/>
            <w:webHidden/>
          </w:rPr>
          <w:fldChar w:fldCharType="begin"/>
        </w:r>
        <w:r w:rsidR="00880722">
          <w:rPr>
            <w:noProof/>
            <w:webHidden/>
          </w:rPr>
          <w:instrText xml:space="preserve"> PAGEREF _Toc494369362 \h </w:instrText>
        </w:r>
        <w:r w:rsidR="00880722">
          <w:rPr>
            <w:noProof/>
            <w:webHidden/>
          </w:rPr>
        </w:r>
        <w:r w:rsidR="00880722">
          <w:rPr>
            <w:noProof/>
            <w:webHidden/>
          </w:rPr>
          <w:fldChar w:fldCharType="separate"/>
        </w:r>
        <w:r w:rsidR="00185307">
          <w:rPr>
            <w:noProof/>
            <w:webHidden/>
          </w:rPr>
          <w:t>3-2</w:t>
        </w:r>
        <w:r w:rsidR="00880722">
          <w:rPr>
            <w:noProof/>
            <w:webHidden/>
          </w:rPr>
          <w:fldChar w:fldCharType="end"/>
        </w:r>
      </w:hyperlink>
    </w:p>
    <w:p w14:paraId="422A775D" w14:textId="08D32CBD" w:rsidR="00880722" w:rsidRDefault="005D49A8">
      <w:pPr>
        <w:pStyle w:val="TOC2"/>
        <w:tabs>
          <w:tab w:val="left" w:pos="1440"/>
        </w:tabs>
        <w:rPr>
          <w:rFonts w:asciiTheme="minorHAnsi" w:eastAsiaTheme="minorEastAsia" w:hAnsiTheme="minorHAnsi"/>
          <w:noProof/>
        </w:rPr>
      </w:pPr>
      <w:hyperlink w:anchor="_Toc494369363" w:history="1">
        <w:r w:rsidR="00880722" w:rsidRPr="005121A0">
          <w:rPr>
            <w:rStyle w:val="Hyperlink"/>
            <w:rFonts w:cs="Times New Roman"/>
            <w:noProof/>
          </w:rPr>
          <w:t>3.2</w:t>
        </w:r>
        <w:r w:rsidR="00880722">
          <w:rPr>
            <w:rFonts w:asciiTheme="minorHAnsi" w:eastAsiaTheme="minorEastAsia" w:hAnsiTheme="minorHAnsi"/>
            <w:noProof/>
          </w:rPr>
          <w:tab/>
        </w:r>
        <w:r w:rsidR="00880722" w:rsidRPr="005121A0">
          <w:rPr>
            <w:rStyle w:val="Hyperlink"/>
            <w:noProof/>
          </w:rPr>
          <w:t>Discussion and Mitigation Sections</w:t>
        </w:r>
        <w:r w:rsidR="00880722">
          <w:rPr>
            <w:noProof/>
            <w:webHidden/>
          </w:rPr>
          <w:tab/>
        </w:r>
        <w:r w:rsidR="00880722">
          <w:rPr>
            <w:noProof/>
            <w:webHidden/>
          </w:rPr>
          <w:fldChar w:fldCharType="begin"/>
        </w:r>
        <w:r w:rsidR="00880722">
          <w:rPr>
            <w:noProof/>
            <w:webHidden/>
          </w:rPr>
          <w:instrText xml:space="preserve"> PAGEREF _Toc494369363 \h </w:instrText>
        </w:r>
        <w:r w:rsidR="00880722">
          <w:rPr>
            <w:noProof/>
            <w:webHidden/>
          </w:rPr>
        </w:r>
        <w:r w:rsidR="00880722">
          <w:rPr>
            <w:noProof/>
            <w:webHidden/>
          </w:rPr>
          <w:fldChar w:fldCharType="separate"/>
        </w:r>
        <w:r w:rsidR="00185307">
          <w:rPr>
            <w:noProof/>
            <w:webHidden/>
          </w:rPr>
          <w:t>3-2</w:t>
        </w:r>
        <w:r w:rsidR="00880722">
          <w:rPr>
            <w:noProof/>
            <w:webHidden/>
          </w:rPr>
          <w:fldChar w:fldCharType="end"/>
        </w:r>
      </w:hyperlink>
    </w:p>
    <w:p w14:paraId="7231F483" w14:textId="37C25A6D" w:rsidR="00880722" w:rsidRDefault="005D49A8">
      <w:pPr>
        <w:pStyle w:val="TOC1"/>
        <w:rPr>
          <w:rFonts w:asciiTheme="minorHAnsi" w:eastAsiaTheme="minorEastAsia" w:hAnsiTheme="minorHAnsi"/>
          <w:b w:val="0"/>
          <w:caps w:val="0"/>
          <w:noProof/>
        </w:rPr>
      </w:pPr>
      <w:hyperlink w:anchor="_Toc494369364" w:history="1">
        <w:r w:rsidR="00880722" w:rsidRPr="005121A0">
          <w:rPr>
            <w:rStyle w:val="Hyperlink"/>
            <w:noProof/>
          </w:rPr>
          <w:t>4</w:t>
        </w:r>
        <w:r w:rsidR="00880722">
          <w:rPr>
            <w:rFonts w:asciiTheme="minorHAnsi" w:eastAsiaTheme="minorEastAsia" w:hAnsiTheme="minorHAnsi"/>
            <w:b w:val="0"/>
            <w:caps w:val="0"/>
            <w:noProof/>
          </w:rPr>
          <w:tab/>
        </w:r>
        <w:r w:rsidR="00880722" w:rsidRPr="005121A0">
          <w:rPr>
            <w:rStyle w:val="Hyperlink"/>
            <w:noProof/>
          </w:rPr>
          <w:t>Environmental Checklist</w:t>
        </w:r>
        <w:r w:rsidR="00880722">
          <w:rPr>
            <w:noProof/>
            <w:webHidden/>
          </w:rPr>
          <w:tab/>
        </w:r>
        <w:r w:rsidR="00880722">
          <w:rPr>
            <w:noProof/>
            <w:webHidden/>
          </w:rPr>
          <w:fldChar w:fldCharType="begin"/>
        </w:r>
        <w:r w:rsidR="00880722">
          <w:rPr>
            <w:noProof/>
            <w:webHidden/>
          </w:rPr>
          <w:instrText xml:space="preserve"> PAGEREF _Toc494369364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017E3B9B" w14:textId="2FC2C524" w:rsidR="00880722" w:rsidRDefault="005D49A8">
      <w:pPr>
        <w:pStyle w:val="TOC2"/>
        <w:tabs>
          <w:tab w:val="left" w:pos="1440"/>
        </w:tabs>
        <w:rPr>
          <w:rFonts w:asciiTheme="minorHAnsi" w:eastAsiaTheme="minorEastAsia" w:hAnsiTheme="minorHAnsi"/>
          <w:noProof/>
        </w:rPr>
      </w:pPr>
      <w:hyperlink w:anchor="_Toc494369365" w:history="1">
        <w:r w:rsidR="00880722" w:rsidRPr="005121A0">
          <w:rPr>
            <w:rStyle w:val="Hyperlink"/>
            <w:rFonts w:cs="Times New Roman"/>
            <w:noProof/>
          </w:rPr>
          <w:t>4.1</w:t>
        </w:r>
        <w:r w:rsidR="00880722">
          <w:rPr>
            <w:rFonts w:asciiTheme="minorHAnsi" w:eastAsiaTheme="minorEastAsia" w:hAnsiTheme="minorHAnsi"/>
            <w:noProof/>
          </w:rPr>
          <w:tab/>
        </w:r>
        <w:r w:rsidR="00880722" w:rsidRPr="005121A0">
          <w:rPr>
            <w:rStyle w:val="Hyperlink"/>
            <w:noProof/>
          </w:rPr>
          <w:t>Aesthetics</w:t>
        </w:r>
        <w:r w:rsidR="00880722">
          <w:rPr>
            <w:noProof/>
            <w:webHidden/>
          </w:rPr>
          <w:tab/>
        </w:r>
        <w:r w:rsidR="00880722">
          <w:rPr>
            <w:noProof/>
            <w:webHidden/>
          </w:rPr>
          <w:fldChar w:fldCharType="begin"/>
        </w:r>
        <w:r w:rsidR="00880722">
          <w:rPr>
            <w:noProof/>
            <w:webHidden/>
          </w:rPr>
          <w:instrText xml:space="preserve"> PAGEREF _Toc494369365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62C16014" w14:textId="6C793B02" w:rsidR="00880722" w:rsidRDefault="005D49A8">
      <w:pPr>
        <w:pStyle w:val="TOC2"/>
        <w:tabs>
          <w:tab w:val="left" w:pos="1440"/>
        </w:tabs>
        <w:rPr>
          <w:rFonts w:asciiTheme="minorHAnsi" w:eastAsiaTheme="minorEastAsia" w:hAnsiTheme="minorHAnsi"/>
          <w:noProof/>
        </w:rPr>
      </w:pPr>
      <w:hyperlink w:anchor="_Toc494369366" w:history="1">
        <w:r w:rsidR="00880722" w:rsidRPr="005121A0">
          <w:rPr>
            <w:rStyle w:val="Hyperlink"/>
            <w:rFonts w:cs="Times New Roman"/>
            <w:noProof/>
          </w:rPr>
          <w:t>4.2</w:t>
        </w:r>
        <w:r w:rsidR="00880722">
          <w:rPr>
            <w:rFonts w:asciiTheme="minorHAnsi" w:eastAsiaTheme="minorEastAsia" w:hAnsiTheme="minorHAnsi"/>
            <w:noProof/>
          </w:rPr>
          <w:tab/>
        </w:r>
        <w:r w:rsidR="00880722" w:rsidRPr="005121A0">
          <w:rPr>
            <w:rStyle w:val="Hyperlink"/>
            <w:noProof/>
          </w:rPr>
          <w:t>Agriculture and Forest Resources</w:t>
        </w:r>
        <w:r w:rsidR="00880722">
          <w:rPr>
            <w:noProof/>
            <w:webHidden/>
          </w:rPr>
          <w:tab/>
        </w:r>
        <w:r w:rsidR="00880722">
          <w:rPr>
            <w:noProof/>
            <w:webHidden/>
          </w:rPr>
          <w:fldChar w:fldCharType="begin"/>
        </w:r>
        <w:r w:rsidR="00880722">
          <w:rPr>
            <w:noProof/>
            <w:webHidden/>
          </w:rPr>
          <w:instrText xml:space="preserve"> PAGEREF _Toc494369366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2F8FD701" w14:textId="140964E4" w:rsidR="00880722" w:rsidRDefault="005D49A8">
      <w:pPr>
        <w:pStyle w:val="TOC2"/>
        <w:tabs>
          <w:tab w:val="left" w:pos="1440"/>
        </w:tabs>
        <w:rPr>
          <w:rFonts w:asciiTheme="minorHAnsi" w:eastAsiaTheme="minorEastAsia" w:hAnsiTheme="minorHAnsi"/>
          <w:noProof/>
        </w:rPr>
      </w:pPr>
      <w:hyperlink w:anchor="_Toc494369367" w:history="1">
        <w:r w:rsidR="00880722" w:rsidRPr="005121A0">
          <w:rPr>
            <w:rStyle w:val="Hyperlink"/>
            <w:rFonts w:cs="Times New Roman"/>
            <w:noProof/>
          </w:rPr>
          <w:t>4.3</w:t>
        </w:r>
        <w:r w:rsidR="00880722">
          <w:rPr>
            <w:rFonts w:asciiTheme="minorHAnsi" w:eastAsiaTheme="minorEastAsia" w:hAnsiTheme="minorHAnsi"/>
            <w:noProof/>
          </w:rPr>
          <w:tab/>
        </w:r>
        <w:r w:rsidR="00880722" w:rsidRPr="005121A0">
          <w:rPr>
            <w:rStyle w:val="Hyperlink"/>
            <w:noProof/>
          </w:rPr>
          <w:t>Air Quality</w:t>
        </w:r>
        <w:r w:rsidR="00880722">
          <w:rPr>
            <w:noProof/>
            <w:webHidden/>
          </w:rPr>
          <w:tab/>
        </w:r>
        <w:r w:rsidR="00880722">
          <w:rPr>
            <w:noProof/>
            <w:webHidden/>
          </w:rPr>
          <w:fldChar w:fldCharType="begin"/>
        </w:r>
        <w:r w:rsidR="00880722">
          <w:rPr>
            <w:noProof/>
            <w:webHidden/>
          </w:rPr>
          <w:instrText xml:space="preserve"> PAGEREF _Toc494369367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3C380A58" w14:textId="36BC9DB6" w:rsidR="00880722" w:rsidRDefault="005D49A8">
      <w:pPr>
        <w:pStyle w:val="TOC2"/>
        <w:tabs>
          <w:tab w:val="left" w:pos="1440"/>
        </w:tabs>
        <w:rPr>
          <w:rFonts w:asciiTheme="minorHAnsi" w:eastAsiaTheme="minorEastAsia" w:hAnsiTheme="minorHAnsi"/>
          <w:noProof/>
        </w:rPr>
      </w:pPr>
      <w:hyperlink w:anchor="_Toc494369368" w:history="1">
        <w:r w:rsidR="00880722" w:rsidRPr="005121A0">
          <w:rPr>
            <w:rStyle w:val="Hyperlink"/>
            <w:rFonts w:cs="Times New Roman"/>
            <w:noProof/>
          </w:rPr>
          <w:t>4.4</w:t>
        </w:r>
        <w:r w:rsidR="00880722">
          <w:rPr>
            <w:rFonts w:asciiTheme="minorHAnsi" w:eastAsiaTheme="minorEastAsia" w:hAnsiTheme="minorHAnsi"/>
            <w:noProof/>
          </w:rPr>
          <w:tab/>
        </w:r>
        <w:r w:rsidR="00880722" w:rsidRPr="005121A0">
          <w:rPr>
            <w:rStyle w:val="Hyperlink"/>
            <w:noProof/>
          </w:rPr>
          <w:t>Biological Resources</w:t>
        </w:r>
        <w:r w:rsidR="00880722">
          <w:rPr>
            <w:noProof/>
            <w:webHidden/>
          </w:rPr>
          <w:tab/>
        </w:r>
        <w:r w:rsidR="00880722">
          <w:rPr>
            <w:noProof/>
            <w:webHidden/>
          </w:rPr>
          <w:fldChar w:fldCharType="begin"/>
        </w:r>
        <w:r w:rsidR="00880722">
          <w:rPr>
            <w:noProof/>
            <w:webHidden/>
          </w:rPr>
          <w:instrText xml:space="preserve"> PAGEREF _Toc494369368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4CF1A8A9" w14:textId="469EFBDF" w:rsidR="00880722" w:rsidRDefault="005D49A8">
      <w:pPr>
        <w:pStyle w:val="TOC2"/>
        <w:tabs>
          <w:tab w:val="left" w:pos="1440"/>
        </w:tabs>
        <w:rPr>
          <w:rFonts w:asciiTheme="minorHAnsi" w:eastAsiaTheme="minorEastAsia" w:hAnsiTheme="minorHAnsi"/>
          <w:noProof/>
        </w:rPr>
      </w:pPr>
      <w:hyperlink w:anchor="_Toc494369369" w:history="1">
        <w:r w:rsidR="00880722" w:rsidRPr="005121A0">
          <w:rPr>
            <w:rStyle w:val="Hyperlink"/>
            <w:rFonts w:cs="Times New Roman"/>
            <w:noProof/>
          </w:rPr>
          <w:t>4.5</w:t>
        </w:r>
        <w:r w:rsidR="00880722">
          <w:rPr>
            <w:rFonts w:asciiTheme="minorHAnsi" w:eastAsiaTheme="minorEastAsia" w:hAnsiTheme="minorHAnsi"/>
            <w:noProof/>
          </w:rPr>
          <w:tab/>
        </w:r>
        <w:r w:rsidR="00880722" w:rsidRPr="005121A0">
          <w:rPr>
            <w:rStyle w:val="Hyperlink"/>
            <w:noProof/>
          </w:rPr>
          <w:t>Cultural Resources</w:t>
        </w:r>
        <w:r w:rsidR="00880722">
          <w:rPr>
            <w:noProof/>
            <w:webHidden/>
          </w:rPr>
          <w:tab/>
        </w:r>
        <w:r w:rsidR="00880722">
          <w:rPr>
            <w:noProof/>
            <w:webHidden/>
          </w:rPr>
          <w:fldChar w:fldCharType="begin"/>
        </w:r>
        <w:r w:rsidR="00880722">
          <w:rPr>
            <w:noProof/>
            <w:webHidden/>
          </w:rPr>
          <w:instrText xml:space="preserve"> PAGEREF _Toc494369369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6DE03B4D" w14:textId="6F72CCA9" w:rsidR="00880722" w:rsidRDefault="005D49A8">
      <w:pPr>
        <w:pStyle w:val="TOC2"/>
        <w:tabs>
          <w:tab w:val="left" w:pos="1440"/>
        </w:tabs>
        <w:rPr>
          <w:rFonts w:asciiTheme="minorHAnsi" w:eastAsiaTheme="minorEastAsia" w:hAnsiTheme="minorHAnsi"/>
          <w:noProof/>
        </w:rPr>
      </w:pPr>
      <w:hyperlink w:anchor="_Toc494369370" w:history="1">
        <w:r w:rsidR="00880722" w:rsidRPr="005121A0">
          <w:rPr>
            <w:rStyle w:val="Hyperlink"/>
            <w:rFonts w:cs="Times New Roman"/>
            <w:noProof/>
          </w:rPr>
          <w:t>4.6</w:t>
        </w:r>
        <w:r w:rsidR="00880722">
          <w:rPr>
            <w:rFonts w:asciiTheme="minorHAnsi" w:eastAsiaTheme="minorEastAsia" w:hAnsiTheme="minorHAnsi"/>
            <w:noProof/>
          </w:rPr>
          <w:tab/>
        </w:r>
        <w:r w:rsidR="00880722" w:rsidRPr="005121A0">
          <w:rPr>
            <w:rStyle w:val="Hyperlink"/>
            <w:noProof/>
          </w:rPr>
          <w:t>Geology and Soils</w:t>
        </w:r>
        <w:r w:rsidR="00880722">
          <w:rPr>
            <w:noProof/>
            <w:webHidden/>
          </w:rPr>
          <w:tab/>
        </w:r>
        <w:r w:rsidR="00880722">
          <w:rPr>
            <w:noProof/>
            <w:webHidden/>
          </w:rPr>
          <w:fldChar w:fldCharType="begin"/>
        </w:r>
        <w:r w:rsidR="00880722">
          <w:rPr>
            <w:noProof/>
            <w:webHidden/>
          </w:rPr>
          <w:instrText xml:space="preserve"> PAGEREF _Toc494369370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4E4FE5FE" w14:textId="1A0F8126" w:rsidR="00880722" w:rsidRDefault="005D49A8">
      <w:pPr>
        <w:pStyle w:val="TOC2"/>
        <w:tabs>
          <w:tab w:val="left" w:pos="1440"/>
        </w:tabs>
        <w:rPr>
          <w:rFonts w:asciiTheme="minorHAnsi" w:eastAsiaTheme="minorEastAsia" w:hAnsiTheme="minorHAnsi"/>
          <w:noProof/>
        </w:rPr>
      </w:pPr>
      <w:hyperlink w:anchor="_Toc494369371" w:history="1">
        <w:r w:rsidR="00880722" w:rsidRPr="005121A0">
          <w:rPr>
            <w:rStyle w:val="Hyperlink"/>
            <w:rFonts w:cs="Times New Roman"/>
            <w:noProof/>
          </w:rPr>
          <w:t>4.7</w:t>
        </w:r>
        <w:r w:rsidR="00880722">
          <w:rPr>
            <w:rFonts w:asciiTheme="minorHAnsi" w:eastAsiaTheme="minorEastAsia" w:hAnsiTheme="minorHAnsi"/>
            <w:noProof/>
          </w:rPr>
          <w:tab/>
        </w:r>
        <w:r w:rsidR="00880722" w:rsidRPr="005121A0">
          <w:rPr>
            <w:rStyle w:val="Hyperlink"/>
            <w:noProof/>
          </w:rPr>
          <w:t>Greenhouse Gas Emissions</w:t>
        </w:r>
        <w:r w:rsidR="00880722">
          <w:rPr>
            <w:noProof/>
            <w:webHidden/>
          </w:rPr>
          <w:tab/>
        </w:r>
        <w:r w:rsidR="00880722">
          <w:rPr>
            <w:noProof/>
            <w:webHidden/>
          </w:rPr>
          <w:fldChar w:fldCharType="begin"/>
        </w:r>
        <w:r w:rsidR="00880722">
          <w:rPr>
            <w:noProof/>
            <w:webHidden/>
          </w:rPr>
          <w:instrText xml:space="preserve"> PAGEREF _Toc494369371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6A372633" w14:textId="5380F214" w:rsidR="00880722" w:rsidRPr="00185307" w:rsidRDefault="005D49A8" w:rsidP="00185307">
      <w:pPr>
        <w:pStyle w:val="TOC2"/>
        <w:tabs>
          <w:tab w:val="left" w:pos="1440"/>
        </w:tabs>
        <w:rPr>
          <w:rStyle w:val="Hyperlink"/>
          <w:rFonts w:cs="Times New Roman"/>
        </w:rPr>
      </w:pPr>
      <w:hyperlink w:anchor="_Toc494369372" w:history="1">
        <w:r w:rsidR="00880722" w:rsidRPr="005121A0">
          <w:rPr>
            <w:rStyle w:val="Hyperlink"/>
            <w:rFonts w:cs="Times New Roman"/>
            <w:noProof/>
          </w:rPr>
          <w:t>4.8</w:t>
        </w:r>
        <w:r w:rsidR="00880722" w:rsidRPr="00185307">
          <w:rPr>
            <w:rStyle w:val="Hyperlink"/>
            <w:rFonts w:cs="Times New Roman"/>
          </w:rPr>
          <w:tab/>
        </w:r>
        <w:r w:rsidR="00880722" w:rsidRPr="00185307">
          <w:rPr>
            <w:rStyle w:val="Hyperlink"/>
            <w:rFonts w:cs="Times New Roman"/>
            <w:noProof/>
          </w:rPr>
          <w:t>Hazards and Hazardous Materials</w:t>
        </w:r>
        <w:r w:rsidR="00880722" w:rsidRPr="00185307">
          <w:rPr>
            <w:rStyle w:val="Hyperlink"/>
            <w:rFonts w:cs="Times New Roman"/>
            <w:webHidden/>
          </w:rPr>
          <w:tab/>
        </w:r>
        <w:r w:rsidR="00880722" w:rsidRPr="00185307">
          <w:rPr>
            <w:rStyle w:val="Hyperlink"/>
            <w:rFonts w:cs="Times New Roman"/>
            <w:webHidden/>
          </w:rPr>
          <w:fldChar w:fldCharType="begin"/>
        </w:r>
        <w:r w:rsidR="00880722" w:rsidRPr="00185307">
          <w:rPr>
            <w:rStyle w:val="Hyperlink"/>
            <w:rFonts w:cs="Times New Roman"/>
            <w:webHidden/>
          </w:rPr>
          <w:instrText xml:space="preserve"> PAGEREF _Toc494369372 \h </w:instrText>
        </w:r>
        <w:r w:rsidR="00880722" w:rsidRPr="00185307">
          <w:rPr>
            <w:rStyle w:val="Hyperlink"/>
            <w:rFonts w:cs="Times New Roman"/>
            <w:webHidden/>
          </w:rPr>
        </w:r>
        <w:r w:rsidR="00880722" w:rsidRPr="00185307">
          <w:rPr>
            <w:rStyle w:val="Hyperlink"/>
            <w:rFonts w:cs="Times New Roman"/>
            <w:webHidden/>
          </w:rPr>
          <w:fldChar w:fldCharType="separate"/>
        </w:r>
        <w:r w:rsidR="00185307">
          <w:rPr>
            <w:rStyle w:val="Hyperlink"/>
            <w:rFonts w:cs="Times New Roman"/>
            <w:noProof/>
            <w:webHidden/>
          </w:rPr>
          <w:t>4-2</w:t>
        </w:r>
        <w:r w:rsidR="00880722" w:rsidRPr="00185307">
          <w:rPr>
            <w:rStyle w:val="Hyperlink"/>
            <w:rFonts w:cs="Times New Roman"/>
            <w:webHidden/>
          </w:rPr>
          <w:fldChar w:fldCharType="end"/>
        </w:r>
      </w:hyperlink>
    </w:p>
    <w:p w14:paraId="60C16611" w14:textId="1A35DCE4" w:rsidR="00880722" w:rsidRDefault="005D49A8">
      <w:pPr>
        <w:pStyle w:val="TOC2"/>
        <w:tabs>
          <w:tab w:val="left" w:pos="1440"/>
        </w:tabs>
        <w:rPr>
          <w:rFonts w:asciiTheme="minorHAnsi" w:eastAsiaTheme="minorEastAsia" w:hAnsiTheme="minorHAnsi"/>
          <w:noProof/>
        </w:rPr>
      </w:pPr>
      <w:hyperlink w:anchor="_Toc494369373" w:history="1">
        <w:r w:rsidR="00880722" w:rsidRPr="005121A0">
          <w:rPr>
            <w:rStyle w:val="Hyperlink"/>
            <w:rFonts w:cs="Times New Roman"/>
            <w:noProof/>
          </w:rPr>
          <w:t>4.9</w:t>
        </w:r>
        <w:r w:rsidR="00880722">
          <w:rPr>
            <w:rFonts w:asciiTheme="minorHAnsi" w:eastAsiaTheme="minorEastAsia" w:hAnsiTheme="minorHAnsi"/>
            <w:noProof/>
          </w:rPr>
          <w:tab/>
        </w:r>
        <w:r w:rsidR="00880722" w:rsidRPr="005121A0">
          <w:rPr>
            <w:rStyle w:val="Hyperlink"/>
            <w:noProof/>
          </w:rPr>
          <w:t>Hydrology and Water Quality</w:t>
        </w:r>
        <w:r w:rsidR="00880722">
          <w:rPr>
            <w:noProof/>
            <w:webHidden/>
          </w:rPr>
          <w:tab/>
        </w:r>
        <w:r w:rsidR="00880722">
          <w:rPr>
            <w:noProof/>
            <w:webHidden/>
          </w:rPr>
          <w:fldChar w:fldCharType="begin"/>
        </w:r>
        <w:r w:rsidR="00880722">
          <w:rPr>
            <w:noProof/>
            <w:webHidden/>
          </w:rPr>
          <w:instrText xml:space="preserve"> PAGEREF _Toc494369373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76757775" w14:textId="6B9DC5F2" w:rsidR="00880722" w:rsidRDefault="005D49A8">
      <w:pPr>
        <w:pStyle w:val="TOC2"/>
        <w:tabs>
          <w:tab w:val="left" w:pos="1440"/>
        </w:tabs>
        <w:rPr>
          <w:rFonts w:asciiTheme="minorHAnsi" w:eastAsiaTheme="minorEastAsia" w:hAnsiTheme="minorHAnsi"/>
          <w:noProof/>
        </w:rPr>
      </w:pPr>
      <w:hyperlink w:anchor="_Toc494369374" w:history="1">
        <w:r w:rsidR="00880722" w:rsidRPr="005121A0">
          <w:rPr>
            <w:rStyle w:val="Hyperlink"/>
            <w:rFonts w:cs="Times New Roman"/>
            <w:noProof/>
          </w:rPr>
          <w:t>4.10</w:t>
        </w:r>
        <w:r w:rsidR="00880722">
          <w:rPr>
            <w:rFonts w:asciiTheme="minorHAnsi" w:eastAsiaTheme="minorEastAsia" w:hAnsiTheme="minorHAnsi"/>
            <w:noProof/>
          </w:rPr>
          <w:tab/>
        </w:r>
        <w:r w:rsidR="00880722" w:rsidRPr="005121A0">
          <w:rPr>
            <w:rStyle w:val="Hyperlink"/>
            <w:noProof/>
          </w:rPr>
          <w:t>Land Use and Planning</w:t>
        </w:r>
        <w:r w:rsidR="00880722">
          <w:rPr>
            <w:noProof/>
            <w:webHidden/>
          </w:rPr>
          <w:tab/>
        </w:r>
        <w:r w:rsidR="00880722">
          <w:rPr>
            <w:noProof/>
            <w:webHidden/>
          </w:rPr>
          <w:fldChar w:fldCharType="begin"/>
        </w:r>
        <w:r w:rsidR="00880722">
          <w:rPr>
            <w:noProof/>
            <w:webHidden/>
          </w:rPr>
          <w:instrText xml:space="preserve"> PAGEREF _Toc494369374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1374C92E" w14:textId="3E126C3B" w:rsidR="00880722" w:rsidRDefault="005D49A8">
      <w:pPr>
        <w:pStyle w:val="TOC2"/>
        <w:tabs>
          <w:tab w:val="left" w:pos="1440"/>
        </w:tabs>
        <w:rPr>
          <w:rFonts w:asciiTheme="minorHAnsi" w:eastAsiaTheme="minorEastAsia" w:hAnsiTheme="minorHAnsi"/>
          <w:noProof/>
        </w:rPr>
      </w:pPr>
      <w:hyperlink w:anchor="_Toc494369375" w:history="1">
        <w:r w:rsidR="00880722" w:rsidRPr="005121A0">
          <w:rPr>
            <w:rStyle w:val="Hyperlink"/>
            <w:rFonts w:cs="Times New Roman"/>
            <w:noProof/>
          </w:rPr>
          <w:t>4.11</w:t>
        </w:r>
        <w:r w:rsidR="00880722">
          <w:rPr>
            <w:rFonts w:asciiTheme="minorHAnsi" w:eastAsiaTheme="minorEastAsia" w:hAnsiTheme="minorHAnsi"/>
            <w:noProof/>
          </w:rPr>
          <w:tab/>
        </w:r>
        <w:r w:rsidR="00880722" w:rsidRPr="005121A0">
          <w:rPr>
            <w:rStyle w:val="Hyperlink"/>
            <w:noProof/>
          </w:rPr>
          <w:t>Mineral Resources</w:t>
        </w:r>
        <w:r w:rsidR="00880722">
          <w:rPr>
            <w:noProof/>
            <w:webHidden/>
          </w:rPr>
          <w:tab/>
        </w:r>
        <w:r w:rsidR="00880722">
          <w:rPr>
            <w:noProof/>
            <w:webHidden/>
          </w:rPr>
          <w:fldChar w:fldCharType="begin"/>
        </w:r>
        <w:r w:rsidR="00880722">
          <w:rPr>
            <w:noProof/>
            <w:webHidden/>
          </w:rPr>
          <w:instrText xml:space="preserve"> PAGEREF _Toc494369375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02569EFD" w14:textId="16966F67" w:rsidR="00880722" w:rsidRDefault="005D49A8">
      <w:pPr>
        <w:pStyle w:val="TOC2"/>
        <w:tabs>
          <w:tab w:val="left" w:pos="1440"/>
        </w:tabs>
        <w:rPr>
          <w:rFonts w:asciiTheme="minorHAnsi" w:eastAsiaTheme="minorEastAsia" w:hAnsiTheme="minorHAnsi"/>
          <w:noProof/>
        </w:rPr>
      </w:pPr>
      <w:hyperlink w:anchor="_Toc494369376" w:history="1">
        <w:r w:rsidR="00880722" w:rsidRPr="005121A0">
          <w:rPr>
            <w:rStyle w:val="Hyperlink"/>
            <w:rFonts w:cs="Times New Roman"/>
            <w:noProof/>
          </w:rPr>
          <w:t>4.12</w:t>
        </w:r>
        <w:r w:rsidR="00880722">
          <w:rPr>
            <w:rFonts w:asciiTheme="minorHAnsi" w:eastAsiaTheme="minorEastAsia" w:hAnsiTheme="minorHAnsi"/>
            <w:noProof/>
          </w:rPr>
          <w:tab/>
        </w:r>
        <w:r w:rsidR="00880722" w:rsidRPr="005121A0">
          <w:rPr>
            <w:rStyle w:val="Hyperlink"/>
            <w:noProof/>
          </w:rPr>
          <w:t>Noise</w:t>
        </w:r>
        <w:r w:rsidR="00880722">
          <w:rPr>
            <w:noProof/>
            <w:webHidden/>
          </w:rPr>
          <w:tab/>
        </w:r>
        <w:r w:rsidR="00880722">
          <w:rPr>
            <w:noProof/>
            <w:webHidden/>
          </w:rPr>
          <w:fldChar w:fldCharType="begin"/>
        </w:r>
        <w:r w:rsidR="00880722">
          <w:rPr>
            <w:noProof/>
            <w:webHidden/>
          </w:rPr>
          <w:instrText xml:space="preserve"> PAGEREF _Toc494369376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501E0901" w14:textId="413864B2" w:rsidR="00880722" w:rsidRDefault="005D49A8">
      <w:pPr>
        <w:pStyle w:val="TOC2"/>
        <w:tabs>
          <w:tab w:val="left" w:pos="1440"/>
        </w:tabs>
        <w:rPr>
          <w:rFonts w:asciiTheme="minorHAnsi" w:eastAsiaTheme="minorEastAsia" w:hAnsiTheme="minorHAnsi"/>
          <w:noProof/>
        </w:rPr>
      </w:pPr>
      <w:hyperlink w:anchor="_Toc494369377" w:history="1">
        <w:r w:rsidR="00880722" w:rsidRPr="005121A0">
          <w:rPr>
            <w:rStyle w:val="Hyperlink"/>
            <w:rFonts w:cs="Times New Roman"/>
            <w:noProof/>
          </w:rPr>
          <w:t>4.13</w:t>
        </w:r>
        <w:r w:rsidR="00880722">
          <w:rPr>
            <w:rFonts w:asciiTheme="minorHAnsi" w:eastAsiaTheme="minorEastAsia" w:hAnsiTheme="minorHAnsi"/>
            <w:noProof/>
          </w:rPr>
          <w:tab/>
        </w:r>
        <w:r w:rsidR="00880722" w:rsidRPr="005121A0">
          <w:rPr>
            <w:rStyle w:val="Hyperlink"/>
            <w:noProof/>
          </w:rPr>
          <w:t>Population and Housing</w:t>
        </w:r>
        <w:r w:rsidR="00880722">
          <w:rPr>
            <w:noProof/>
            <w:webHidden/>
          </w:rPr>
          <w:tab/>
        </w:r>
        <w:r w:rsidR="00880722">
          <w:rPr>
            <w:noProof/>
            <w:webHidden/>
          </w:rPr>
          <w:fldChar w:fldCharType="begin"/>
        </w:r>
        <w:r w:rsidR="00880722">
          <w:rPr>
            <w:noProof/>
            <w:webHidden/>
          </w:rPr>
          <w:instrText xml:space="preserve"> PAGEREF _Toc494369377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2B4C54F1" w14:textId="4A0CF1F0" w:rsidR="00880722" w:rsidRDefault="005D49A8">
      <w:pPr>
        <w:pStyle w:val="TOC2"/>
        <w:tabs>
          <w:tab w:val="left" w:pos="1440"/>
        </w:tabs>
        <w:rPr>
          <w:rFonts w:asciiTheme="minorHAnsi" w:eastAsiaTheme="minorEastAsia" w:hAnsiTheme="minorHAnsi"/>
          <w:noProof/>
        </w:rPr>
      </w:pPr>
      <w:hyperlink w:anchor="_Toc494369378" w:history="1">
        <w:r w:rsidR="00880722" w:rsidRPr="005121A0">
          <w:rPr>
            <w:rStyle w:val="Hyperlink"/>
            <w:rFonts w:cs="Times New Roman"/>
            <w:noProof/>
          </w:rPr>
          <w:t>4.14</w:t>
        </w:r>
        <w:r w:rsidR="00880722">
          <w:rPr>
            <w:rFonts w:asciiTheme="minorHAnsi" w:eastAsiaTheme="minorEastAsia" w:hAnsiTheme="minorHAnsi"/>
            <w:noProof/>
          </w:rPr>
          <w:tab/>
        </w:r>
        <w:r w:rsidR="00880722" w:rsidRPr="005121A0">
          <w:rPr>
            <w:rStyle w:val="Hyperlink"/>
            <w:noProof/>
          </w:rPr>
          <w:t>Public Services</w:t>
        </w:r>
        <w:r w:rsidR="00880722">
          <w:rPr>
            <w:noProof/>
            <w:webHidden/>
          </w:rPr>
          <w:tab/>
        </w:r>
        <w:r w:rsidR="00880722">
          <w:rPr>
            <w:noProof/>
            <w:webHidden/>
          </w:rPr>
          <w:fldChar w:fldCharType="begin"/>
        </w:r>
        <w:r w:rsidR="00880722">
          <w:rPr>
            <w:noProof/>
            <w:webHidden/>
          </w:rPr>
          <w:instrText xml:space="preserve"> PAGEREF _Toc494369378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2A636969" w14:textId="3ED44276" w:rsidR="00880722" w:rsidRDefault="005D49A8">
      <w:pPr>
        <w:pStyle w:val="TOC2"/>
        <w:tabs>
          <w:tab w:val="left" w:pos="1440"/>
        </w:tabs>
        <w:rPr>
          <w:rFonts w:asciiTheme="minorHAnsi" w:eastAsiaTheme="minorEastAsia" w:hAnsiTheme="minorHAnsi"/>
          <w:noProof/>
        </w:rPr>
      </w:pPr>
      <w:hyperlink w:anchor="_Toc494369379" w:history="1">
        <w:r w:rsidR="00880722" w:rsidRPr="005121A0">
          <w:rPr>
            <w:rStyle w:val="Hyperlink"/>
            <w:rFonts w:cs="Times New Roman"/>
            <w:noProof/>
          </w:rPr>
          <w:t>4.15</w:t>
        </w:r>
        <w:r w:rsidR="00880722">
          <w:rPr>
            <w:rFonts w:asciiTheme="minorHAnsi" w:eastAsiaTheme="minorEastAsia" w:hAnsiTheme="minorHAnsi"/>
            <w:noProof/>
          </w:rPr>
          <w:tab/>
        </w:r>
        <w:r w:rsidR="00880722" w:rsidRPr="005121A0">
          <w:rPr>
            <w:rStyle w:val="Hyperlink"/>
            <w:noProof/>
          </w:rPr>
          <w:t>Recreation</w:t>
        </w:r>
        <w:r w:rsidR="00880722">
          <w:rPr>
            <w:noProof/>
            <w:webHidden/>
          </w:rPr>
          <w:tab/>
        </w:r>
        <w:r w:rsidR="00880722">
          <w:rPr>
            <w:noProof/>
            <w:webHidden/>
          </w:rPr>
          <w:fldChar w:fldCharType="begin"/>
        </w:r>
        <w:r w:rsidR="00880722">
          <w:rPr>
            <w:noProof/>
            <w:webHidden/>
          </w:rPr>
          <w:instrText xml:space="preserve"> PAGEREF _Toc494369379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42CF9C0A" w14:textId="448C2E88" w:rsidR="00880722" w:rsidRDefault="005D49A8">
      <w:pPr>
        <w:pStyle w:val="TOC2"/>
        <w:tabs>
          <w:tab w:val="left" w:pos="1440"/>
        </w:tabs>
        <w:rPr>
          <w:rFonts w:asciiTheme="minorHAnsi" w:eastAsiaTheme="minorEastAsia" w:hAnsiTheme="minorHAnsi"/>
          <w:noProof/>
        </w:rPr>
      </w:pPr>
      <w:hyperlink w:anchor="_Toc494369380" w:history="1">
        <w:r w:rsidR="00880722" w:rsidRPr="005121A0">
          <w:rPr>
            <w:rStyle w:val="Hyperlink"/>
            <w:rFonts w:cs="Times New Roman"/>
            <w:noProof/>
          </w:rPr>
          <w:t>4.16</w:t>
        </w:r>
        <w:r w:rsidR="00880722">
          <w:rPr>
            <w:rFonts w:asciiTheme="minorHAnsi" w:eastAsiaTheme="minorEastAsia" w:hAnsiTheme="minorHAnsi"/>
            <w:noProof/>
          </w:rPr>
          <w:tab/>
        </w:r>
        <w:r w:rsidR="00880722" w:rsidRPr="005121A0">
          <w:rPr>
            <w:rStyle w:val="Hyperlink"/>
            <w:noProof/>
          </w:rPr>
          <w:t>Transportation/Traffic</w:t>
        </w:r>
        <w:r w:rsidR="00880722">
          <w:rPr>
            <w:noProof/>
            <w:webHidden/>
          </w:rPr>
          <w:tab/>
        </w:r>
        <w:r w:rsidR="00880722">
          <w:rPr>
            <w:noProof/>
            <w:webHidden/>
          </w:rPr>
          <w:fldChar w:fldCharType="begin"/>
        </w:r>
        <w:r w:rsidR="00880722">
          <w:rPr>
            <w:noProof/>
            <w:webHidden/>
          </w:rPr>
          <w:instrText xml:space="preserve"> PAGEREF _Toc494369380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31A1FCA2" w14:textId="04786C04" w:rsidR="00880722" w:rsidRDefault="005D49A8">
      <w:pPr>
        <w:pStyle w:val="TOC2"/>
        <w:tabs>
          <w:tab w:val="left" w:pos="1440"/>
        </w:tabs>
        <w:rPr>
          <w:rFonts w:asciiTheme="minorHAnsi" w:eastAsiaTheme="minorEastAsia" w:hAnsiTheme="minorHAnsi"/>
          <w:noProof/>
        </w:rPr>
      </w:pPr>
      <w:hyperlink w:anchor="_Toc494369381" w:history="1">
        <w:r w:rsidR="00880722" w:rsidRPr="005121A0">
          <w:rPr>
            <w:rStyle w:val="Hyperlink"/>
            <w:rFonts w:cs="Times New Roman"/>
            <w:noProof/>
          </w:rPr>
          <w:t>4.17</w:t>
        </w:r>
        <w:r w:rsidR="00880722">
          <w:rPr>
            <w:rFonts w:asciiTheme="minorHAnsi" w:eastAsiaTheme="minorEastAsia" w:hAnsiTheme="minorHAnsi"/>
            <w:noProof/>
          </w:rPr>
          <w:tab/>
        </w:r>
        <w:r w:rsidR="00880722" w:rsidRPr="005121A0">
          <w:rPr>
            <w:rStyle w:val="Hyperlink"/>
            <w:noProof/>
          </w:rPr>
          <w:t>Utilities and Service Systems</w:t>
        </w:r>
        <w:r w:rsidR="00880722">
          <w:rPr>
            <w:noProof/>
            <w:webHidden/>
          </w:rPr>
          <w:tab/>
        </w:r>
        <w:r w:rsidR="00880722">
          <w:rPr>
            <w:noProof/>
            <w:webHidden/>
          </w:rPr>
          <w:fldChar w:fldCharType="begin"/>
        </w:r>
        <w:r w:rsidR="00880722">
          <w:rPr>
            <w:noProof/>
            <w:webHidden/>
          </w:rPr>
          <w:instrText xml:space="preserve"> PAGEREF _Toc494369381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2E6593E4" w14:textId="64683D38" w:rsidR="00880722" w:rsidRDefault="005D49A8">
      <w:pPr>
        <w:pStyle w:val="TOC1"/>
        <w:rPr>
          <w:rFonts w:asciiTheme="minorHAnsi" w:eastAsiaTheme="minorEastAsia" w:hAnsiTheme="minorHAnsi"/>
          <w:b w:val="0"/>
          <w:caps w:val="0"/>
          <w:noProof/>
        </w:rPr>
      </w:pPr>
      <w:hyperlink w:anchor="_Toc494369382" w:history="1">
        <w:r w:rsidR="00880722" w:rsidRPr="005121A0">
          <w:rPr>
            <w:rStyle w:val="Hyperlink"/>
            <w:noProof/>
          </w:rPr>
          <w:t>5</w:t>
        </w:r>
        <w:r w:rsidR="00880722">
          <w:rPr>
            <w:rFonts w:asciiTheme="minorHAnsi" w:eastAsiaTheme="minorEastAsia" w:hAnsiTheme="minorHAnsi"/>
            <w:b w:val="0"/>
            <w:caps w:val="0"/>
            <w:noProof/>
          </w:rPr>
          <w:tab/>
        </w:r>
        <w:r w:rsidR="00880722" w:rsidRPr="005121A0">
          <w:rPr>
            <w:rStyle w:val="Hyperlink"/>
            <w:noProof/>
          </w:rPr>
          <w:t>List of Preparers and Persons Consulted</w:t>
        </w:r>
        <w:r w:rsidR="00880722">
          <w:rPr>
            <w:noProof/>
            <w:webHidden/>
          </w:rPr>
          <w:tab/>
        </w:r>
        <w:r w:rsidR="00880722">
          <w:rPr>
            <w:noProof/>
            <w:webHidden/>
          </w:rPr>
          <w:fldChar w:fldCharType="begin"/>
        </w:r>
        <w:r w:rsidR="00880722">
          <w:rPr>
            <w:noProof/>
            <w:webHidden/>
          </w:rPr>
          <w:instrText xml:space="preserve"> PAGEREF _Toc494369382 \h </w:instrText>
        </w:r>
        <w:r w:rsidR="00880722">
          <w:rPr>
            <w:noProof/>
            <w:webHidden/>
          </w:rPr>
        </w:r>
        <w:r w:rsidR="00880722">
          <w:rPr>
            <w:noProof/>
            <w:webHidden/>
          </w:rPr>
          <w:fldChar w:fldCharType="separate"/>
        </w:r>
        <w:r w:rsidR="00185307">
          <w:rPr>
            <w:noProof/>
            <w:webHidden/>
          </w:rPr>
          <w:t>5-2</w:t>
        </w:r>
        <w:r w:rsidR="00880722">
          <w:rPr>
            <w:noProof/>
            <w:webHidden/>
          </w:rPr>
          <w:fldChar w:fldCharType="end"/>
        </w:r>
      </w:hyperlink>
    </w:p>
    <w:p w14:paraId="09E75EC8" w14:textId="6BA310E9" w:rsidR="00880722" w:rsidRDefault="005D49A8">
      <w:pPr>
        <w:pStyle w:val="TOC2"/>
        <w:tabs>
          <w:tab w:val="left" w:pos="1440"/>
        </w:tabs>
        <w:rPr>
          <w:rFonts w:asciiTheme="minorHAnsi" w:eastAsiaTheme="minorEastAsia" w:hAnsiTheme="minorHAnsi"/>
          <w:noProof/>
        </w:rPr>
      </w:pPr>
      <w:hyperlink w:anchor="_Toc494369383" w:history="1">
        <w:r w:rsidR="00880722" w:rsidRPr="005121A0">
          <w:rPr>
            <w:rStyle w:val="Hyperlink"/>
            <w:rFonts w:cs="Times New Roman"/>
            <w:noProof/>
          </w:rPr>
          <w:t>5.1</w:t>
        </w:r>
        <w:r w:rsidR="00880722">
          <w:rPr>
            <w:rFonts w:asciiTheme="minorHAnsi" w:eastAsiaTheme="minorEastAsia" w:hAnsiTheme="minorHAnsi"/>
            <w:noProof/>
          </w:rPr>
          <w:tab/>
        </w:r>
        <w:r w:rsidR="00880722" w:rsidRPr="005121A0">
          <w:rPr>
            <w:rStyle w:val="Hyperlink"/>
            <w:noProof/>
          </w:rPr>
          <w:t>List of Preparers</w:t>
        </w:r>
        <w:r w:rsidR="00880722">
          <w:rPr>
            <w:noProof/>
            <w:webHidden/>
          </w:rPr>
          <w:tab/>
        </w:r>
        <w:r w:rsidR="00880722">
          <w:rPr>
            <w:noProof/>
            <w:webHidden/>
          </w:rPr>
          <w:fldChar w:fldCharType="begin"/>
        </w:r>
        <w:r w:rsidR="00880722">
          <w:rPr>
            <w:noProof/>
            <w:webHidden/>
          </w:rPr>
          <w:instrText xml:space="preserve"> PAGEREF _Toc494369383 \h </w:instrText>
        </w:r>
        <w:r w:rsidR="00880722">
          <w:rPr>
            <w:noProof/>
            <w:webHidden/>
          </w:rPr>
        </w:r>
        <w:r w:rsidR="00880722">
          <w:rPr>
            <w:noProof/>
            <w:webHidden/>
          </w:rPr>
          <w:fldChar w:fldCharType="separate"/>
        </w:r>
        <w:r w:rsidR="00185307">
          <w:rPr>
            <w:noProof/>
            <w:webHidden/>
          </w:rPr>
          <w:t>5-2</w:t>
        </w:r>
        <w:r w:rsidR="00880722">
          <w:rPr>
            <w:noProof/>
            <w:webHidden/>
          </w:rPr>
          <w:fldChar w:fldCharType="end"/>
        </w:r>
      </w:hyperlink>
    </w:p>
    <w:p w14:paraId="3D448F02" w14:textId="6AF2CD90" w:rsidR="004001A6" w:rsidRPr="00551134" w:rsidRDefault="005D49A8" w:rsidP="00880722">
      <w:pPr>
        <w:pStyle w:val="TOC1"/>
      </w:pPr>
      <w:hyperlink w:anchor="_Toc494369384" w:history="1">
        <w:r w:rsidR="00880722" w:rsidRPr="005121A0">
          <w:rPr>
            <w:rStyle w:val="Hyperlink"/>
            <w:noProof/>
          </w:rPr>
          <w:t>6</w:t>
        </w:r>
        <w:r w:rsidR="00880722">
          <w:rPr>
            <w:rFonts w:asciiTheme="minorHAnsi" w:eastAsiaTheme="minorEastAsia" w:hAnsiTheme="minorHAnsi"/>
            <w:b w:val="0"/>
            <w:caps w:val="0"/>
            <w:noProof/>
          </w:rPr>
          <w:tab/>
        </w:r>
        <w:r w:rsidR="00880722" w:rsidRPr="005121A0">
          <w:rPr>
            <w:rStyle w:val="Hyperlink"/>
            <w:noProof/>
          </w:rPr>
          <w:t>References</w:t>
        </w:r>
        <w:r w:rsidR="00880722">
          <w:rPr>
            <w:noProof/>
            <w:webHidden/>
          </w:rPr>
          <w:tab/>
        </w:r>
        <w:r w:rsidR="00880722">
          <w:rPr>
            <w:noProof/>
            <w:webHidden/>
          </w:rPr>
          <w:fldChar w:fldCharType="begin"/>
        </w:r>
        <w:r w:rsidR="00880722">
          <w:rPr>
            <w:noProof/>
            <w:webHidden/>
          </w:rPr>
          <w:instrText xml:space="preserve"> PAGEREF _Toc494369384 \h </w:instrText>
        </w:r>
        <w:r w:rsidR="00880722">
          <w:rPr>
            <w:noProof/>
            <w:webHidden/>
          </w:rPr>
        </w:r>
        <w:r w:rsidR="00880722">
          <w:rPr>
            <w:noProof/>
            <w:webHidden/>
          </w:rPr>
          <w:fldChar w:fldCharType="separate"/>
        </w:r>
        <w:r w:rsidR="00185307">
          <w:rPr>
            <w:noProof/>
            <w:webHidden/>
          </w:rPr>
          <w:t>6-2</w:t>
        </w:r>
        <w:r w:rsidR="00880722">
          <w:rPr>
            <w:noProof/>
            <w:webHidden/>
          </w:rPr>
          <w:fldChar w:fldCharType="end"/>
        </w:r>
      </w:hyperlink>
      <w:r w:rsidR="004001A6" w:rsidRPr="00551134">
        <w:fldChar w:fldCharType="end"/>
      </w:r>
    </w:p>
    <w:p w14:paraId="0A2F1ED0" w14:textId="77777777" w:rsidR="004001A6" w:rsidRPr="00551134" w:rsidRDefault="004001A6" w:rsidP="004001A6">
      <w:pPr>
        <w:pStyle w:val="Heading5"/>
      </w:pPr>
      <w:r w:rsidRPr="00551134">
        <w:t>Appendices (to be found on a CD on the back cover)</w:t>
      </w:r>
    </w:p>
    <w:p w14:paraId="4CBDD84B" w14:textId="19C66879" w:rsidR="004001A6" w:rsidRPr="00551134" w:rsidRDefault="004001A6" w:rsidP="004001A6">
      <w:r w:rsidRPr="00551134">
        <w:t>A</w:t>
      </w:r>
      <w:r w:rsidRPr="00551134">
        <w:tab/>
      </w:r>
      <w:r w:rsidR="007E2BC8" w:rsidRPr="00551134">
        <w:t>Traffic Memo</w:t>
      </w:r>
    </w:p>
    <w:p w14:paraId="2A1FA112" w14:textId="65E72E47" w:rsidR="004001A6" w:rsidRPr="00551134" w:rsidRDefault="004001A6" w:rsidP="004001A6">
      <w:r w:rsidRPr="00551134">
        <w:t>B</w:t>
      </w:r>
      <w:r w:rsidRPr="00551134">
        <w:tab/>
      </w:r>
      <w:r w:rsidR="007E2BC8" w:rsidRPr="00551134">
        <w:t>Biological Resources Memo</w:t>
      </w:r>
    </w:p>
    <w:p w14:paraId="2BD8A3B9" w14:textId="683256BA" w:rsidR="007E2BC8" w:rsidRPr="00551134" w:rsidRDefault="007E2BC8" w:rsidP="007E2BC8">
      <w:r w:rsidRPr="00551134">
        <w:t>C</w:t>
      </w:r>
      <w:r w:rsidRPr="00551134">
        <w:tab/>
        <w:t xml:space="preserve">Cultural Resources </w:t>
      </w:r>
    </w:p>
    <w:p w14:paraId="6186A7D5" w14:textId="2D3C9AB7" w:rsidR="007E2BC8" w:rsidRPr="00551134" w:rsidRDefault="007E2BC8" w:rsidP="007E2BC8">
      <w:r w:rsidRPr="00551134">
        <w:t>D</w:t>
      </w:r>
      <w:r w:rsidRPr="00551134">
        <w:tab/>
      </w:r>
      <w:r w:rsidR="00DA7584" w:rsidRPr="00551134">
        <w:t>Noise Mitigations Analysis Memo</w:t>
      </w:r>
    </w:p>
    <w:p w14:paraId="65FD1F94" w14:textId="1678A2A4" w:rsidR="007E2BC8" w:rsidRPr="00551134" w:rsidRDefault="007E2BC8" w:rsidP="007E2BC8">
      <w:r w:rsidRPr="00551134">
        <w:t>E</w:t>
      </w:r>
      <w:r w:rsidRPr="00551134">
        <w:tab/>
      </w:r>
      <w:r w:rsidR="00DA7584" w:rsidRPr="00551134">
        <w:t>Water Demand Chart</w:t>
      </w:r>
    </w:p>
    <w:p w14:paraId="27EB703D" w14:textId="3B6F9F63" w:rsidR="007E2BC8" w:rsidRPr="00551134" w:rsidRDefault="007E2BC8" w:rsidP="007E2BC8">
      <w:r w:rsidRPr="00551134">
        <w:t>F</w:t>
      </w:r>
      <w:r w:rsidRPr="00551134">
        <w:tab/>
        <w:t xml:space="preserve">Water </w:t>
      </w:r>
      <w:r w:rsidR="00DA7584" w:rsidRPr="00551134">
        <w:t>Supply/Demand Table</w:t>
      </w:r>
    </w:p>
    <w:p w14:paraId="50A6DC5E" w14:textId="6D3403D7" w:rsidR="007E2BC8" w:rsidRPr="00551134" w:rsidRDefault="007E2BC8" w:rsidP="007E2BC8">
      <w:r w:rsidRPr="00551134">
        <w:t>G</w:t>
      </w:r>
      <w:r w:rsidRPr="00551134">
        <w:tab/>
        <w:t>Preliminary Stormwater/Drainage Analysis Memo</w:t>
      </w:r>
    </w:p>
    <w:p w14:paraId="46AC68E8" w14:textId="77777777" w:rsidR="004001A6" w:rsidRPr="00551134" w:rsidRDefault="004001A6" w:rsidP="004001A6">
      <w:pPr>
        <w:pStyle w:val="Heading5"/>
      </w:pPr>
      <w:r w:rsidRPr="00551134">
        <w:lastRenderedPageBreak/>
        <w:t>Exhibits</w:t>
      </w:r>
    </w:p>
    <w:p w14:paraId="33B018BA" w14:textId="05C2588F" w:rsidR="00880722" w:rsidRDefault="004001A6" w:rsidP="00880722">
      <w:pPr>
        <w:pStyle w:val="TOC4"/>
        <w:rPr>
          <w:rFonts w:asciiTheme="minorHAnsi" w:eastAsiaTheme="minorEastAsia" w:hAnsiTheme="minorHAnsi"/>
          <w:b/>
          <w:caps/>
          <w:noProof/>
        </w:rPr>
      </w:pPr>
      <w:r w:rsidRPr="00551134">
        <w:fldChar w:fldCharType="begin"/>
      </w:r>
      <w:r w:rsidRPr="00551134">
        <w:instrText xml:space="preserve"> TOC \h \z \t "ExhibitTitle,1,ExhibitTitle_Portrait,1,ExhibitTitle_Landscape,1,ExhibitTitle11x17,1" </w:instrText>
      </w:r>
      <w:r w:rsidRPr="00551134">
        <w:fldChar w:fldCharType="separate"/>
      </w:r>
      <w:hyperlink w:anchor="_Toc494369385" w:history="1">
        <w:r w:rsidR="00880722" w:rsidRPr="00A0208D">
          <w:rPr>
            <w:rStyle w:val="Hyperlink"/>
            <w:noProof/>
          </w:rPr>
          <w:t>Exhibit 1-1</w:t>
        </w:r>
        <w:r w:rsidR="00880722">
          <w:rPr>
            <w:rFonts w:asciiTheme="minorHAnsi" w:eastAsiaTheme="minorEastAsia" w:hAnsiTheme="minorHAnsi"/>
            <w:b/>
            <w:caps/>
            <w:noProof/>
          </w:rPr>
          <w:tab/>
        </w:r>
        <w:r w:rsidR="00880722" w:rsidRPr="00A0208D">
          <w:rPr>
            <w:rStyle w:val="Hyperlink"/>
            <w:noProof/>
          </w:rPr>
          <w:t>Regional Location</w:t>
        </w:r>
        <w:r w:rsidR="00880722">
          <w:rPr>
            <w:noProof/>
            <w:webHidden/>
          </w:rPr>
          <w:tab/>
        </w:r>
        <w:r w:rsidR="00880722">
          <w:rPr>
            <w:noProof/>
            <w:webHidden/>
          </w:rPr>
          <w:fldChar w:fldCharType="begin"/>
        </w:r>
        <w:r w:rsidR="00880722">
          <w:rPr>
            <w:noProof/>
            <w:webHidden/>
          </w:rPr>
          <w:instrText xml:space="preserve"> PAGEREF _Toc494369385 \h </w:instrText>
        </w:r>
        <w:r w:rsidR="00880722">
          <w:rPr>
            <w:noProof/>
            <w:webHidden/>
          </w:rPr>
        </w:r>
        <w:r w:rsidR="00880722">
          <w:rPr>
            <w:noProof/>
            <w:webHidden/>
          </w:rPr>
          <w:fldChar w:fldCharType="separate"/>
        </w:r>
        <w:r w:rsidR="00185307">
          <w:rPr>
            <w:noProof/>
            <w:webHidden/>
          </w:rPr>
          <w:t>1-2</w:t>
        </w:r>
        <w:r w:rsidR="00880722">
          <w:rPr>
            <w:noProof/>
            <w:webHidden/>
          </w:rPr>
          <w:fldChar w:fldCharType="end"/>
        </w:r>
      </w:hyperlink>
    </w:p>
    <w:p w14:paraId="05B15996" w14:textId="324E215F" w:rsidR="00880722" w:rsidRDefault="005D49A8" w:rsidP="00880722">
      <w:pPr>
        <w:pStyle w:val="TOC4"/>
        <w:rPr>
          <w:rFonts w:asciiTheme="minorHAnsi" w:eastAsiaTheme="minorEastAsia" w:hAnsiTheme="minorHAnsi"/>
          <w:b/>
          <w:caps/>
          <w:noProof/>
        </w:rPr>
      </w:pPr>
      <w:hyperlink w:anchor="_Toc494369386" w:history="1">
        <w:r w:rsidR="00880722" w:rsidRPr="00A0208D">
          <w:rPr>
            <w:rStyle w:val="Hyperlink"/>
            <w:noProof/>
          </w:rPr>
          <w:t>Exhibit 1-2</w:t>
        </w:r>
        <w:r w:rsidR="00880722">
          <w:rPr>
            <w:rFonts w:asciiTheme="minorHAnsi" w:eastAsiaTheme="minorEastAsia" w:hAnsiTheme="minorHAnsi"/>
            <w:b/>
            <w:caps/>
            <w:noProof/>
          </w:rPr>
          <w:tab/>
        </w:r>
        <w:r w:rsidR="00880722" w:rsidRPr="00A0208D">
          <w:rPr>
            <w:rStyle w:val="Hyperlink"/>
            <w:noProof/>
          </w:rPr>
          <w:t>Project Vicinity</w:t>
        </w:r>
        <w:r w:rsidR="00880722">
          <w:rPr>
            <w:noProof/>
            <w:webHidden/>
          </w:rPr>
          <w:tab/>
        </w:r>
        <w:r w:rsidR="00880722">
          <w:rPr>
            <w:noProof/>
            <w:webHidden/>
          </w:rPr>
          <w:fldChar w:fldCharType="begin"/>
        </w:r>
        <w:r w:rsidR="00880722">
          <w:rPr>
            <w:noProof/>
            <w:webHidden/>
          </w:rPr>
          <w:instrText xml:space="preserve"> PAGEREF _Toc494369386 \h </w:instrText>
        </w:r>
        <w:r w:rsidR="00880722">
          <w:rPr>
            <w:noProof/>
            <w:webHidden/>
          </w:rPr>
        </w:r>
        <w:r w:rsidR="00880722">
          <w:rPr>
            <w:noProof/>
            <w:webHidden/>
          </w:rPr>
          <w:fldChar w:fldCharType="separate"/>
        </w:r>
        <w:r w:rsidR="00185307">
          <w:rPr>
            <w:noProof/>
            <w:webHidden/>
          </w:rPr>
          <w:t>1-2</w:t>
        </w:r>
        <w:r w:rsidR="00880722">
          <w:rPr>
            <w:noProof/>
            <w:webHidden/>
          </w:rPr>
          <w:fldChar w:fldCharType="end"/>
        </w:r>
      </w:hyperlink>
    </w:p>
    <w:p w14:paraId="7FC683F0" w14:textId="43DF0CE8" w:rsidR="00880722" w:rsidRDefault="005D49A8" w:rsidP="00880722">
      <w:pPr>
        <w:pStyle w:val="TOC4"/>
        <w:rPr>
          <w:rFonts w:asciiTheme="minorHAnsi" w:eastAsiaTheme="minorEastAsia" w:hAnsiTheme="minorHAnsi"/>
          <w:b/>
          <w:caps/>
          <w:noProof/>
        </w:rPr>
      </w:pPr>
      <w:hyperlink w:anchor="_Toc494369387" w:history="1">
        <w:r w:rsidR="00880722" w:rsidRPr="00A0208D">
          <w:rPr>
            <w:rStyle w:val="Hyperlink"/>
            <w:noProof/>
          </w:rPr>
          <w:t>Exhibit 1-3</w:t>
        </w:r>
        <w:r w:rsidR="00880722">
          <w:rPr>
            <w:rFonts w:asciiTheme="minorHAnsi" w:eastAsiaTheme="minorEastAsia" w:hAnsiTheme="minorHAnsi"/>
            <w:b/>
            <w:caps/>
            <w:noProof/>
          </w:rPr>
          <w:tab/>
        </w:r>
        <w:r w:rsidR="00880722" w:rsidRPr="00A0208D">
          <w:rPr>
            <w:rStyle w:val="Hyperlink"/>
            <w:noProof/>
          </w:rPr>
          <w:t>Approved Small Lot Vesting Subdivision Map (May 2016)</w:t>
        </w:r>
        <w:r w:rsidR="00880722">
          <w:rPr>
            <w:noProof/>
            <w:webHidden/>
          </w:rPr>
          <w:tab/>
        </w:r>
        <w:r w:rsidR="00880722">
          <w:rPr>
            <w:noProof/>
            <w:webHidden/>
          </w:rPr>
          <w:fldChar w:fldCharType="begin"/>
        </w:r>
        <w:r w:rsidR="00880722">
          <w:rPr>
            <w:noProof/>
            <w:webHidden/>
          </w:rPr>
          <w:instrText xml:space="preserve"> PAGEREF _Toc494369387 \h </w:instrText>
        </w:r>
        <w:r w:rsidR="00880722">
          <w:rPr>
            <w:noProof/>
            <w:webHidden/>
          </w:rPr>
        </w:r>
        <w:r w:rsidR="00880722">
          <w:rPr>
            <w:noProof/>
            <w:webHidden/>
          </w:rPr>
          <w:fldChar w:fldCharType="separate"/>
        </w:r>
        <w:r w:rsidR="00185307">
          <w:rPr>
            <w:noProof/>
            <w:webHidden/>
          </w:rPr>
          <w:t>1-2</w:t>
        </w:r>
        <w:r w:rsidR="00880722">
          <w:rPr>
            <w:noProof/>
            <w:webHidden/>
          </w:rPr>
          <w:fldChar w:fldCharType="end"/>
        </w:r>
      </w:hyperlink>
    </w:p>
    <w:p w14:paraId="7DC09415" w14:textId="7427E774" w:rsidR="00880722" w:rsidRDefault="005D49A8" w:rsidP="00880722">
      <w:pPr>
        <w:pStyle w:val="TOC4"/>
        <w:rPr>
          <w:rFonts w:asciiTheme="minorHAnsi" w:eastAsiaTheme="minorEastAsia" w:hAnsiTheme="minorHAnsi"/>
          <w:b/>
          <w:caps/>
          <w:noProof/>
        </w:rPr>
      </w:pPr>
      <w:hyperlink w:anchor="_Toc494369388" w:history="1">
        <w:r w:rsidR="00880722" w:rsidRPr="00A0208D">
          <w:rPr>
            <w:rStyle w:val="Hyperlink"/>
            <w:noProof/>
          </w:rPr>
          <w:t>Exhibit 2-1</w:t>
        </w:r>
        <w:r w:rsidR="00880722">
          <w:rPr>
            <w:rFonts w:asciiTheme="minorHAnsi" w:eastAsiaTheme="minorEastAsia" w:hAnsiTheme="minorHAnsi"/>
            <w:b/>
            <w:caps/>
            <w:noProof/>
          </w:rPr>
          <w:tab/>
        </w:r>
        <w:r w:rsidR="00880722" w:rsidRPr="00A0208D">
          <w:rPr>
            <w:rStyle w:val="Hyperlink"/>
            <w:noProof/>
          </w:rPr>
          <w:t>Small Lot Vesting Tentative Subdivision Map</w:t>
        </w:r>
        <w:r w:rsidR="00880722">
          <w:rPr>
            <w:noProof/>
            <w:webHidden/>
          </w:rPr>
          <w:tab/>
        </w:r>
        <w:r w:rsidR="00880722">
          <w:rPr>
            <w:noProof/>
            <w:webHidden/>
          </w:rPr>
          <w:fldChar w:fldCharType="begin"/>
        </w:r>
        <w:r w:rsidR="00880722">
          <w:rPr>
            <w:noProof/>
            <w:webHidden/>
          </w:rPr>
          <w:instrText xml:space="preserve"> PAGEREF _Toc494369388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5FFDDA3F" w14:textId="75C3666D" w:rsidR="00880722" w:rsidRDefault="005D49A8" w:rsidP="00880722">
      <w:pPr>
        <w:pStyle w:val="TOC4"/>
        <w:rPr>
          <w:rFonts w:asciiTheme="minorHAnsi" w:eastAsiaTheme="minorEastAsia" w:hAnsiTheme="minorHAnsi"/>
          <w:b/>
          <w:caps/>
          <w:noProof/>
        </w:rPr>
      </w:pPr>
      <w:hyperlink w:anchor="_Toc494369389" w:history="1">
        <w:r w:rsidR="00880722" w:rsidRPr="00A0208D">
          <w:rPr>
            <w:rStyle w:val="Hyperlink"/>
            <w:noProof/>
          </w:rPr>
          <w:t>Exhibit 2-2</w:t>
        </w:r>
        <w:r w:rsidR="00880722">
          <w:rPr>
            <w:rFonts w:asciiTheme="minorHAnsi" w:eastAsiaTheme="minorEastAsia" w:hAnsiTheme="minorHAnsi"/>
            <w:b/>
            <w:caps/>
            <w:noProof/>
          </w:rPr>
          <w:tab/>
        </w:r>
        <w:r w:rsidR="00880722" w:rsidRPr="00A0208D">
          <w:rPr>
            <w:rStyle w:val="Hyperlink"/>
            <w:noProof/>
          </w:rPr>
          <w:t>General Plan Amendment Land Use Comparison</w:t>
        </w:r>
        <w:r w:rsidR="00880722">
          <w:rPr>
            <w:noProof/>
            <w:webHidden/>
          </w:rPr>
          <w:tab/>
        </w:r>
        <w:r w:rsidR="00880722">
          <w:rPr>
            <w:noProof/>
            <w:webHidden/>
          </w:rPr>
          <w:fldChar w:fldCharType="begin"/>
        </w:r>
        <w:r w:rsidR="00880722">
          <w:rPr>
            <w:noProof/>
            <w:webHidden/>
          </w:rPr>
          <w:instrText xml:space="preserve"> PAGEREF _Toc494369389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28AA7D07" w14:textId="1F2B03AD" w:rsidR="00880722" w:rsidRDefault="005D49A8" w:rsidP="00880722">
      <w:pPr>
        <w:pStyle w:val="TOC4"/>
        <w:rPr>
          <w:rFonts w:asciiTheme="minorHAnsi" w:eastAsiaTheme="minorEastAsia" w:hAnsiTheme="minorHAnsi"/>
          <w:b/>
          <w:caps/>
          <w:noProof/>
        </w:rPr>
      </w:pPr>
      <w:hyperlink w:anchor="_Toc494369390" w:history="1">
        <w:r w:rsidR="00880722" w:rsidRPr="00A0208D">
          <w:rPr>
            <w:rStyle w:val="Hyperlink"/>
            <w:noProof/>
          </w:rPr>
          <w:t>Exhibit 2-3</w:t>
        </w:r>
        <w:r w:rsidR="00880722">
          <w:rPr>
            <w:rFonts w:asciiTheme="minorHAnsi" w:eastAsiaTheme="minorEastAsia" w:hAnsiTheme="minorHAnsi"/>
            <w:b/>
            <w:caps/>
            <w:noProof/>
          </w:rPr>
          <w:tab/>
        </w:r>
        <w:r w:rsidR="00880722" w:rsidRPr="00A0208D">
          <w:rPr>
            <w:rStyle w:val="Hyperlink"/>
            <w:noProof/>
          </w:rPr>
          <w:t>Specific Plan Amendment Land Use Comparison</w:t>
        </w:r>
        <w:r w:rsidR="00880722">
          <w:rPr>
            <w:noProof/>
            <w:webHidden/>
          </w:rPr>
          <w:tab/>
        </w:r>
        <w:r w:rsidR="00880722">
          <w:rPr>
            <w:noProof/>
            <w:webHidden/>
          </w:rPr>
          <w:fldChar w:fldCharType="begin"/>
        </w:r>
        <w:r w:rsidR="00880722">
          <w:rPr>
            <w:noProof/>
            <w:webHidden/>
          </w:rPr>
          <w:instrText xml:space="preserve"> PAGEREF _Toc494369390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2F8B3CBA" w14:textId="2EB7B077" w:rsidR="00880722" w:rsidRDefault="005D49A8" w:rsidP="00880722">
      <w:pPr>
        <w:pStyle w:val="TOC4"/>
        <w:rPr>
          <w:rFonts w:asciiTheme="minorHAnsi" w:eastAsiaTheme="minorEastAsia" w:hAnsiTheme="minorHAnsi"/>
          <w:b/>
          <w:caps/>
          <w:noProof/>
        </w:rPr>
      </w:pPr>
      <w:hyperlink w:anchor="_Toc494369391" w:history="1">
        <w:r w:rsidR="00880722" w:rsidRPr="00A0208D">
          <w:rPr>
            <w:rStyle w:val="Hyperlink"/>
            <w:noProof/>
          </w:rPr>
          <w:t>Exhibit 2-4</w:t>
        </w:r>
        <w:r w:rsidR="00880722">
          <w:rPr>
            <w:rFonts w:asciiTheme="minorHAnsi" w:eastAsiaTheme="minorEastAsia" w:hAnsiTheme="minorHAnsi"/>
            <w:b/>
            <w:caps/>
            <w:noProof/>
          </w:rPr>
          <w:tab/>
        </w:r>
        <w:r w:rsidR="00880722" w:rsidRPr="00A0208D">
          <w:rPr>
            <w:rStyle w:val="Hyperlink"/>
            <w:noProof/>
          </w:rPr>
          <w:t>Large Lot Vesting Tentative Subdivision Map</w:t>
        </w:r>
        <w:r w:rsidR="00880722">
          <w:rPr>
            <w:noProof/>
            <w:webHidden/>
          </w:rPr>
          <w:tab/>
        </w:r>
        <w:r w:rsidR="00880722">
          <w:rPr>
            <w:noProof/>
            <w:webHidden/>
          </w:rPr>
          <w:fldChar w:fldCharType="begin"/>
        </w:r>
        <w:r w:rsidR="00880722">
          <w:rPr>
            <w:noProof/>
            <w:webHidden/>
          </w:rPr>
          <w:instrText xml:space="preserve"> PAGEREF _Toc494369391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0BA5747B" w14:textId="1F2A1DC6" w:rsidR="00880722" w:rsidRDefault="005D49A8" w:rsidP="00880722">
      <w:pPr>
        <w:pStyle w:val="TOC4"/>
        <w:rPr>
          <w:rFonts w:asciiTheme="minorHAnsi" w:eastAsiaTheme="minorEastAsia" w:hAnsiTheme="minorHAnsi"/>
          <w:b/>
          <w:caps/>
          <w:noProof/>
        </w:rPr>
      </w:pPr>
      <w:hyperlink w:anchor="_Toc494369392" w:history="1">
        <w:r w:rsidR="00880722" w:rsidRPr="00A0208D">
          <w:rPr>
            <w:rStyle w:val="Hyperlink"/>
            <w:noProof/>
          </w:rPr>
          <w:t>Exhibit 2-5</w:t>
        </w:r>
        <w:r w:rsidR="00880722">
          <w:rPr>
            <w:rFonts w:asciiTheme="minorHAnsi" w:eastAsiaTheme="minorEastAsia" w:hAnsiTheme="minorHAnsi"/>
            <w:b/>
            <w:caps/>
            <w:noProof/>
          </w:rPr>
          <w:tab/>
        </w:r>
        <w:r w:rsidR="00880722" w:rsidRPr="00A0208D">
          <w:rPr>
            <w:rStyle w:val="Hyperlink"/>
            <w:noProof/>
          </w:rPr>
          <w:t>Village 5 Small Lot Vesting Tentative Subdivision Map</w:t>
        </w:r>
        <w:r w:rsidR="00880722">
          <w:rPr>
            <w:noProof/>
            <w:webHidden/>
          </w:rPr>
          <w:tab/>
        </w:r>
        <w:r w:rsidR="00880722">
          <w:rPr>
            <w:noProof/>
            <w:webHidden/>
          </w:rPr>
          <w:fldChar w:fldCharType="begin"/>
        </w:r>
        <w:r w:rsidR="00880722">
          <w:rPr>
            <w:noProof/>
            <w:webHidden/>
          </w:rPr>
          <w:instrText xml:space="preserve"> PAGEREF _Toc494369392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21C418E6" w14:textId="2ACA7325" w:rsidR="004001A6" w:rsidRPr="00551134" w:rsidRDefault="004001A6" w:rsidP="00880722">
      <w:pPr>
        <w:pStyle w:val="TOC4"/>
      </w:pPr>
      <w:r w:rsidRPr="00551134">
        <w:fldChar w:fldCharType="end"/>
      </w:r>
    </w:p>
    <w:p w14:paraId="7AFBECFE" w14:textId="77777777" w:rsidR="004001A6" w:rsidRPr="00551134" w:rsidRDefault="004001A6" w:rsidP="004001A6">
      <w:pPr>
        <w:pStyle w:val="Heading5"/>
      </w:pPr>
      <w:r w:rsidRPr="00551134">
        <w:t>Tables</w:t>
      </w:r>
    </w:p>
    <w:p w14:paraId="5F8098BA" w14:textId="76EC45C0" w:rsidR="00880722" w:rsidRDefault="004001A6" w:rsidP="00880722">
      <w:pPr>
        <w:pStyle w:val="TOC4"/>
        <w:rPr>
          <w:rFonts w:asciiTheme="minorHAnsi" w:eastAsiaTheme="minorEastAsia" w:hAnsiTheme="minorHAnsi"/>
          <w:b/>
          <w:caps/>
          <w:noProof/>
        </w:rPr>
      </w:pPr>
      <w:r w:rsidRPr="00551134">
        <w:fldChar w:fldCharType="begin"/>
      </w:r>
      <w:r w:rsidRPr="00551134">
        <w:instrText xml:space="preserve"> TOC \h \z \t "TableHeader,1" </w:instrText>
      </w:r>
      <w:r w:rsidRPr="00551134">
        <w:fldChar w:fldCharType="separate"/>
      </w:r>
      <w:hyperlink w:anchor="_Toc494369393" w:history="1">
        <w:r w:rsidR="00880722" w:rsidRPr="00477480">
          <w:rPr>
            <w:rStyle w:val="Hyperlink"/>
            <w:noProof/>
          </w:rPr>
          <w:t>Table 2-1</w:t>
        </w:r>
        <w:r w:rsidR="00880722">
          <w:rPr>
            <w:rFonts w:asciiTheme="minorHAnsi" w:eastAsiaTheme="minorEastAsia" w:hAnsiTheme="minorHAnsi"/>
            <w:b/>
            <w:caps/>
            <w:noProof/>
          </w:rPr>
          <w:tab/>
        </w:r>
        <w:r w:rsidR="00880722" w:rsidRPr="00477480">
          <w:rPr>
            <w:rStyle w:val="Hyperlink"/>
            <w:noProof/>
          </w:rPr>
          <w:t xml:space="preserve">Adopted FPASP Land Use Summary (Russell Ranch </w:t>
        </w:r>
        <w:r w:rsidR="0036093A">
          <w:rPr>
            <w:rStyle w:val="Hyperlink"/>
            <w:noProof/>
          </w:rPr>
          <w:t xml:space="preserve">Lots 24 through 32 </w:t>
        </w:r>
        <w:r w:rsidR="00880722" w:rsidRPr="00477480">
          <w:rPr>
            <w:rStyle w:val="Hyperlink"/>
            <w:noProof/>
          </w:rPr>
          <w:t>Area, as amended May 2016)</w:t>
        </w:r>
        <w:r w:rsidR="00880722">
          <w:rPr>
            <w:noProof/>
            <w:webHidden/>
          </w:rPr>
          <w:tab/>
        </w:r>
        <w:r w:rsidR="00880722">
          <w:rPr>
            <w:noProof/>
            <w:webHidden/>
          </w:rPr>
          <w:fldChar w:fldCharType="begin"/>
        </w:r>
        <w:r w:rsidR="00880722">
          <w:rPr>
            <w:noProof/>
            <w:webHidden/>
          </w:rPr>
          <w:instrText xml:space="preserve"> PAGEREF _Toc494369393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636FFB86" w14:textId="75AA84D6" w:rsidR="00880722" w:rsidRDefault="005D49A8" w:rsidP="00880722">
      <w:pPr>
        <w:pStyle w:val="TOC4"/>
        <w:rPr>
          <w:rFonts w:asciiTheme="minorHAnsi" w:eastAsiaTheme="minorEastAsia" w:hAnsiTheme="minorHAnsi"/>
          <w:b/>
          <w:caps/>
          <w:noProof/>
        </w:rPr>
      </w:pPr>
      <w:hyperlink w:anchor="_Toc494369394" w:history="1">
        <w:r w:rsidR="00880722" w:rsidRPr="00477480">
          <w:rPr>
            <w:rStyle w:val="Hyperlink"/>
            <w:noProof/>
          </w:rPr>
          <w:t>Table 2-2</w:t>
        </w:r>
        <w:r w:rsidR="00880722">
          <w:rPr>
            <w:rFonts w:asciiTheme="minorHAnsi" w:eastAsiaTheme="minorEastAsia" w:hAnsiTheme="minorHAnsi"/>
            <w:b/>
            <w:caps/>
            <w:noProof/>
          </w:rPr>
          <w:tab/>
        </w:r>
        <w:r w:rsidR="00880722" w:rsidRPr="00477480">
          <w:rPr>
            <w:rStyle w:val="Hyperlink"/>
            <w:noProof/>
          </w:rPr>
          <w:t>Proposed Russell Ranch Lots 24 through 32</w:t>
        </w:r>
        <w:r w:rsidR="00880722">
          <w:rPr>
            <w:noProof/>
            <w:webHidden/>
          </w:rPr>
          <w:tab/>
        </w:r>
        <w:r w:rsidR="00880722">
          <w:rPr>
            <w:noProof/>
            <w:webHidden/>
          </w:rPr>
          <w:fldChar w:fldCharType="begin"/>
        </w:r>
        <w:r w:rsidR="00880722">
          <w:rPr>
            <w:noProof/>
            <w:webHidden/>
          </w:rPr>
          <w:instrText xml:space="preserve"> PAGEREF _Toc494369394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5A11295B" w14:textId="6BF9176B" w:rsidR="00880722" w:rsidRDefault="005D49A8" w:rsidP="00880722">
      <w:pPr>
        <w:pStyle w:val="TOC4"/>
        <w:rPr>
          <w:rFonts w:asciiTheme="minorHAnsi" w:eastAsiaTheme="minorEastAsia" w:hAnsiTheme="minorHAnsi"/>
          <w:b/>
          <w:caps/>
          <w:noProof/>
        </w:rPr>
      </w:pPr>
      <w:hyperlink w:anchor="_Toc494369395" w:history="1">
        <w:r w:rsidR="00880722" w:rsidRPr="00477480">
          <w:rPr>
            <w:rStyle w:val="Hyperlink"/>
            <w:noProof/>
          </w:rPr>
          <w:t>Table 2-3</w:t>
        </w:r>
        <w:r w:rsidR="00880722">
          <w:rPr>
            <w:rFonts w:asciiTheme="minorHAnsi" w:eastAsiaTheme="minorEastAsia" w:hAnsiTheme="minorHAnsi"/>
            <w:b/>
            <w:caps/>
            <w:noProof/>
          </w:rPr>
          <w:tab/>
        </w:r>
        <w:r w:rsidR="00880722" w:rsidRPr="00477480">
          <w:rPr>
            <w:rStyle w:val="Hyperlink"/>
            <w:noProof/>
          </w:rPr>
          <w:t>Summary of Changes Associated with the Project</w:t>
        </w:r>
        <w:r w:rsidR="00880722">
          <w:rPr>
            <w:noProof/>
            <w:webHidden/>
          </w:rPr>
          <w:tab/>
        </w:r>
        <w:r w:rsidR="00880722">
          <w:rPr>
            <w:noProof/>
            <w:webHidden/>
          </w:rPr>
          <w:fldChar w:fldCharType="begin"/>
        </w:r>
        <w:r w:rsidR="00880722">
          <w:rPr>
            <w:noProof/>
            <w:webHidden/>
          </w:rPr>
          <w:instrText xml:space="preserve"> PAGEREF _Toc494369395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5F6C748E" w14:textId="14F3D31B" w:rsidR="00880722" w:rsidRDefault="005D49A8" w:rsidP="00880722">
      <w:pPr>
        <w:pStyle w:val="TOC4"/>
        <w:rPr>
          <w:rFonts w:asciiTheme="minorHAnsi" w:eastAsiaTheme="minorEastAsia" w:hAnsiTheme="minorHAnsi"/>
          <w:b/>
          <w:caps/>
          <w:noProof/>
        </w:rPr>
      </w:pPr>
      <w:hyperlink w:anchor="_Toc494369396" w:history="1">
        <w:r w:rsidR="00880722" w:rsidRPr="00477480">
          <w:rPr>
            <w:rStyle w:val="Hyperlink"/>
            <w:noProof/>
          </w:rPr>
          <w:t>Table 2-4</w:t>
        </w:r>
        <w:r w:rsidR="00880722">
          <w:rPr>
            <w:rFonts w:asciiTheme="minorHAnsi" w:eastAsiaTheme="minorEastAsia" w:hAnsiTheme="minorHAnsi"/>
            <w:b/>
            <w:caps/>
            <w:noProof/>
          </w:rPr>
          <w:tab/>
        </w:r>
        <w:r w:rsidR="00880722" w:rsidRPr="00477480">
          <w:rPr>
            <w:rStyle w:val="Hyperlink"/>
            <w:noProof/>
          </w:rPr>
          <w:t>Entitlements, Approvals and Permits</w:t>
        </w:r>
        <w:r w:rsidR="00880722">
          <w:rPr>
            <w:noProof/>
            <w:webHidden/>
          </w:rPr>
          <w:tab/>
        </w:r>
        <w:r w:rsidR="00880722">
          <w:rPr>
            <w:noProof/>
            <w:webHidden/>
          </w:rPr>
          <w:fldChar w:fldCharType="begin"/>
        </w:r>
        <w:r w:rsidR="00880722">
          <w:rPr>
            <w:noProof/>
            <w:webHidden/>
          </w:rPr>
          <w:instrText xml:space="preserve"> PAGEREF _Toc494369396 \h </w:instrText>
        </w:r>
        <w:r w:rsidR="00880722">
          <w:rPr>
            <w:noProof/>
            <w:webHidden/>
          </w:rPr>
        </w:r>
        <w:r w:rsidR="00880722">
          <w:rPr>
            <w:noProof/>
            <w:webHidden/>
          </w:rPr>
          <w:fldChar w:fldCharType="separate"/>
        </w:r>
        <w:r w:rsidR="00185307">
          <w:rPr>
            <w:noProof/>
            <w:webHidden/>
          </w:rPr>
          <w:t>2-2</w:t>
        </w:r>
        <w:r w:rsidR="00880722">
          <w:rPr>
            <w:noProof/>
            <w:webHidden/>
          </w:rPr>
          <w:fldChar w:fldCharType="end"/>
        </w:r>
      </w:hyperlink>
    </w:p>
    <w:p w14:paraId="5EC04606" w14:textId="4EECF9A2" w:rsidR="00880722" w:rsidRDefault="005D49A8" w:rsidP="00880722">
      <w:pPr>
        <w:pStyle w:val="TOC4"/>
        <w:rPr>
          <w:rFonts w:asciiTheme="minorHAnsi" w:eastAsiaTheme="minorEastAsia" w:hAnsiTheme="minorHAnsi"/>
          <w:b/>
          <w:caps/>
          <w:noProof/>
        </w:rPr>
      </w:pPr>
      <w:hyperlink w:anchor="_Toc494369397" w:history="1">
        <w:r w:rsidR="00880722" w:rsidRPr="00477480">
          <w:rPr>
            <w:rStyle w:val="Hyperlink"/>
            <w:noProof/>
          </w:rPr>
          <w:t>Table 4.16-1</w:t>
        </w:r>
        <w:r w:rsidR="00880722">
          <w:rPr>
            <w:rFonts w:asciiTheme="minorHAnsi" w:eastAsiaTheme="minorEastAsia" w:hAnsiTheme="minorHAnsi"/>
            <w:b/>
            <w:caps/>
            <w:noProof/>
          </w:rPr>
          <w:tab/>
        </w:r>
        <w:r w:rsidR="00880722" w:rsidRPr="00477480">
          <w:rPr>
            <w:rStyle w:val="Hyperlink"/>
            <w:noProof/>
          </w:rPr>
          <w:t>Trip Generation Comparison</w:t>
        </w:r>
        <w:r w:rsidR="00880722">
          <w:rPr>
            <w:noProof/>
            <w:webHidden/>
          </w:rPr>
          <w:tab/>
        </w:r>
        <w:r w:rsidR="00880722">
          <w:rPr>
            <w:noProof/>
            <w:webHidden/>
          </w:rPr>
          <w:fldChar w:fldCharType="begin"/>
        </w:r>
        <w:r w:rsidR="00880722">
          <w:rPr>
            <w:noProof/>
            <w:webHidden/>
          </w:rPr>
          <w:instrText xml:space="preserve"> PAGEREF _Toc494369397 \h </w:instrText>
        </w:r>
        <w:r w:rsidR="00880722">
          <w:rPr>
            <w:noProof/>
            <w:webHidden/>
          </w:rPr>
        </w:r>
        <w:r w:rsidR="00880722">
          <w:rPr>
            <w:noProof/>
            <w:webHidden/>
          </w:rPr>
          <w:fldChar w:fldCharType="separate"/>
        </w:r>
        <w:r w:rsidR="00185307">
          <w:rPr>
            <w:noProof/>
            <w:webHidden/>
          </w:rPr>
          <w:t>4-2</w:t>
        </w:r>
        <w:r w:rsidR="00880722">
          <w:rPr>
            <w:noProof/>
            <w:webHidden/>
          </w:rPr>
          <w:fldChar w:fldCharType="end"/>
        </w:r>
      </w:hyperlink>
    </w:p>
    <w:p w14:paraId="22735FF1" w14:textId="510C4A06" w:rsidR="004001A6" w:rsidRPr="00551134" w:rsidRDefault="004001A6" w:rsidP="00880722">
      <w:pPr>
        <w:pStyle w:val="TOC4"/>
      </w:pPr>
      <w:r w:rsidRPr="00551134">
        <w:fldChar w:fldCharType="end"/>
      </w:r>
    </w:p>
    <w:p w14:paraId="3684A4C6" w14:textId="77777777" w:rsidR="00115768" w:rsidRDefault="00115768" w:rsidP="004001A6">
      <w:pPr>
        <w:spacing w:after="200"/>
        <w:sectPr w:rsidR="00115768" w:rsidSect="00FD4E72">
          <w:headerReference w:type="even" r:id="rId22"/>
          <w:headerReference w:type="default" r:id="rId23"/>
          <w:headerReference w:type="first" r:id="rId24"/>
          <w:footerReference w:type="first" r:id="rId25"/>
          <w:type w:val="oddPage"/>
          <w:pgSz w:w="12240" w:h="15840" w:code="1"/>
          <w:pgMar w:top="1080" w:right="1080" w:bottom="1080" w:left="1080" w:header="576" w:footer="576" w:gutter="0"/>
          <w:pgNumType w:fmt="lowerRoman" w:start="1"/>
          <w:cols w:space="720"/>
          <w:titlePg/>
          <w:docGrid w:linePitch="360"/>
        </w:sectPr>
      </w:pPr>
    </w:p>
    <w:p w14:paraId="57236FB8" w14:textId="77777777" w:rsidR="004001A6" w:rsidRPr="00551134" w:rsidRDefault="004001A6" w:rsidP="004001A6">
      <w:pPr>
        <w:pStyle w:val="Heading1"/>
        <w:numPr>
          <w:ilvl w:val="0"/>
          <w:numId w:val="0"/>
        </w:numPr>
      </w:pPr>
      <w:bookmarkStart w:id="15" w:name="_Toc494369350"/>
      <w:r w:rsidRPr="00551134">
        <w:lastRenderedPageBreak/>
        <w:t>Acronyms and Abbreviations</w:t>
      </w:r>
      <w:bookmarkEnd w:id="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43" w:type="dxa"/>
          <w:right w:w="115" w:type="dxa"/>
        </w:tblCellMar>
        <w:tblLook w:val="04A0" w:firstRow="1" w:lastRow="0" w:firstColumn="1" w:lastColumn="0" w:noHBand="0" w:noVBand="1"/>
      </w:tblPr>
      <w:tblGrid>
        <w:gridCol w:w="3055"/>
        <w:gridCol w:w="6390"/>
      </w:tblGrid>
      <w:tr w:rsidR="00755E95" w:rsidRPr="00755E95" w14:paraId="33926C21" w14:textId="77777777" w:rsidTr="00755E95">
        <w:tc>
          <w:tcPr>
            <w:tcW w:w="3055" w:type="dxa"/>
          </w:tcPr>
          <w:p w14:paraId="609A8DFE" w14:textId="77777777" w:rsidR="00755E95" w:rsidRPr="00755E95" w:rsidRDefault="00755E95" w:rsidP="00755E95">
            <w:pPr>
              <w:pStyle w:val="TableTextL"/>
            </w:pPr>
            <w:r w:rsidRPr="00755E95">
              <w:t>°C</w:t>
            </w:r>
          </w:p>
        </w:tc>
        <w:tc>
          <w:tcPr>
            <w:tcW w:w="6390" w:type="dxa"/>
          </w:tcPr>
          <w:p w14:paraId="24462F54" w14:textId="77777777" w:rsidR="00755E95" w:rsidRPr="00755E95" w:rsidRDefault="00755E95" w:rsidP="00755E95">
            <w:pPr>
              <w:pStyle w:val="TableTextL"/>
            </w:pPr>
            <w:r w:rsidRPr="00755E95">
              <w:t xml:space="preserve">degrees Celsius </w:t>
            </w:r>
          </w:p>
        </w:tc>
      </w:tr>
      <w:tr w:rsidR="00755E95" w:rsidRPr="00755E95" w14:paraId="360A5156" w14:textId="77777777" w:rsidTr="00755E95">
        <w:tc>
          <w:tcPr>
            <w:tcW w:w="3055" w:type="dxa"/>
          </w:tcPr>
          <w:p w14:paraId="1E750B53" w14:textId="77777777" w:rsidR="00755E95" w:rsidRPr="00755E95" w:rsidRDefault="00755E95" w:rsidP="00755E95">
            <w:pPr>
              <w:pStyle w:val="TableTextL"/>
            </w:pPr>
          </w:p>
        </w:tc>
        <w:tc>
          <w:tcPr>
            <w:tcW w:w="6390" w:type="dxa"/>
          </w:tcPr>
          <w:p w14:paraId="0B401FA2" w14:textId="77777777" w:rsidR="00755E95" w:rsidRPr="00755E95" w:rsidRDefault="00755E95" w:rsidP="00755E95">
            <w:pPr>
              <w:pStyle w:val="TableTextL"/>
            </w:pPr>
          </w:p>
        </w:tc>
      </w:tr>
      <w:tr w:rsidR="00755E95" w:rsidRPr="00755E95" w14:paraId="5840C585" w14:textId="77777777" w:rsidTr="00755E95">
        <w:tc>
          <w:tcPr>
            <w:tcW w:w="3055" w:type="dxa"/>
          </w:tcPr>
          <w:p w14:paraId="134AF3D3" w14:textId="77777777" w:rsidR="00755E95" w:rsidRPr="00755E95" w:rsidRDefault="00755E95" w:rsidP="00755E95">
            <w:pPr>
              <w:pStyle w:val="TableTextL"/>
            </w:pPr>
            <w:r w:rsidRPr="00755E95">
              <w:t>AB</w:t>
            </w:r>
          </w:p>
        </w:tc>
        <w:tc>
          <w:tcPr>
            <w:tcW w:w="6390" w:type="dxa"/>
          </w:tcPr>
          <w:p w14:paraId="3D78A438" w14:textId="77777777" w:rsidR="00755E95" w:rsidRPr="00755E95" w:rsidRDefault="00755E95" w:rsidP="00755E95">
            <w:pPr>
              <w:pStyle w:val="TableTextL"/>
            </w:pPr>
            <w:r w:rsidRPr="00755E95">
              <w:t xml:space="preserve">Assembly Bill </w:t>
            </w:r>
          </w:p>
        </w:tc>
      </w:tr>
      <w:tr w:rsidR="00755E95" w:rsidRPr="00755E95" w14:paraId="7DDC1E2D" w14:textId="77777777" w:rsidTr="00755E95">
        <w:tc>
          <w:tcPr>
            <w:tcW w:w="3055" w:type="dxa"/>
          </w:tcPr>
          <w:p w14:paraId="63D663B7" w14:textId="77777777" w:rsidR="00755E95" w:rsidRPr="00755E95" w:rsidRDefault="00755E95" w:rsidP="00755E95">
            <w:pPr>
              <w:pStyle w:val="TableTextL"/>
            </w:pPr>
          </w:p>
        </w:tc>
        <w:tc>
          <w:tcPr>
            <w:tcW w:w="6390" w:type="dxa"/>
          </w:tcPr>
          <w:p w14:paraId="32BC5380" w14:textId="77777777" w:rsidR="00755E95" w:rsidRPr="00755E95" w:rsidRDefault="00755E95" w:rsidP="00755E95">
            <w:pPr>
              <w:pStyle w:val="TableTextL"/>
            </w:pPr>
          </w:p>
        </w:tc>
      </w:tr>
      <w:tr w:rsidR="00755E95" w:rsidRPr="00755E95" w14:paraId="77021C3F" w14:textId="77777777" w:rsidTr="00755E95">
        <w:tc>
          <w:tcPr>
            <w:tcW w:w="3055" w:type="dxa"/>
          </w:tcPr>
          <w:p w14:paraId="47E65C9A" w14:textId="77777777" w:rsidR="00755E95" w:rsidRPr="00755E95" w:rsidRDefault="00755E95" w:rsidP="00755E95">
            <w:pPr>
              <w:pStyle w:val="TableTextL"/>
            </w:pPr>
            <w:r w:rsidRPr="00755E95">
              <w:t>CAAQS</w:t>
            </w:r>
          </w:p>
        </w:tc>
        <w:tc>
          <w:tcPr>
            <w:tcW w:w="6390" w:type="dxa"/>
          </w:tcPr>
          <w:p w14:paraId="6B7B5F40" w14:textId="77777777" w:rsidR="00755E95" w:rsidRPr="00755E95" w:rsidRDefault="00755E95" w:rsidP="00755E95">
            <w:pPr>
              <w:pStyle w:val="TableTextL"/>
            </w:pPr>
            <w:r w:rsidRPr="00755E95">
              <w:t xml:space="preserve">California Ambient Air Quality Standard </w:t>
            </w:r>
          </w:p>
        </w:tc>
      </w:tr>
      <w:tr w:rsidR="00755E95" w:rsidRPr="00755E95" w14:paraId="48EF2E7E" w14:textId="77777777" w:rsidTr="00755E95">
        <w:tc>
          <w:tcPr>
            <w:tcW w:w="3055" w:type="dxa"/>
          </w:tcPr>
          <w:p w14:paraId="2702A2C9" w14:textId="77777777" w:rsidR="00755E95" w:rsidRPr="00755E95" w:rsidRDefault="00755E95" w:rsidP="00755E95">
            <w:pPr>
              <w:pStyle w:val="TableTextL"/>
            </w:pPr>
            <w:r w:rsidRPr="00755E95">
              <w:t>CAFE</w:t>
            </w:r>
          </w:p>
        </w:tc>
        <w:tc>
          <w:tcPr>
            <w:tcW w:w="6390" w:type="dxa"/>
          </w:tcPr>
          <w:p w14:paraId="2B2BC346" w14:textId="77777777" w:rsidR="00755E95" w:rsidRPr="00755E95" w:rsidRDefault="00755E95" w:rsidP="00755E95">
            <w:pPr>
              <w:pStyle w:val="TableTextL"/>
            </w:pPr>
            <w:r w:rsidRPr="00755E95">
              <w:t xml:space="preserve">corporate average fuel economy </w:t>
            </w:r>
          </w:p>
        </w:tc>
      </w:tr>
      <w:tr w:rsidR="00755E95" w:rsidRPr="00755E95" w14:paraId="07C2FB8F" w14:textId="77777777" w:rsidTr="00755E95">
        <w:tc>
          <w:tcPr>
            <w:tcW w:w="3055" w:type="dxa"/>
          </w:tcPr>
          <w:p w14:paraId="1AD77E5A" w14:textId="77777777" w:rsidR="00755E95" w:rsidRPr="00755E95" w:rsidRDefault="00755E95" w:rsidP="00755E95">
            <w:pPr>
              <w:pStyle w:val="TableTextL"/>
            </w:pPr>
            <w:r w:rsidRPr="00755E95">
              <w:rPr>
                <w:spacing w:val="-2"/>
              </w:rPr>
              <w:t>CARB</w:t>
            </w:r>
          </w:p>
        </w:tc>
        <w:tc>
          <w:tcPr>
            <w:tcW w:w="6390" w:type="dxa"/>
          </w:tcPr>
          <w:p w14:paraId="58170FB8" w14:textId="77777777" w:rsidR="00755E95" w:rsidRPr="00755E95" w:rsidRDefault="00755E95" w:rsidP="00755E95">
            <w:pPr>
              <w:pStyle w:val="TableTextL"/>
              <w:rPr>
                <w:spacing w:val="-2"/>
              </w:rPr>
            </w:pPr>
            <w:r w:rsidRPr="00755E95">
              <w:rPr>
                <w:spacing w:val="-2"/>
              </w:rPr>
              <w:t xml:space="preserve">California Air Resources Board </w:t>
            </w:r>
          </w:p>
        </w:tc>
      </w:tr>
      <w:tr w:rsidR="00755E95" w:rsidRPr="00755E95" w14:paraId="17DDDD73" w14:textId="77777777" w:rsidTr="00755E95">
        <w:tc>
          <w:tcPr>
            <w:tcW w:w="3055" w:type="dxa"/>
          </w:tcPr>
          <w:p w14:paraId="5E395E23" w14:textId="77777777" w:rsidR="00755E95" w:rsidRPr="00755E95" w:rsidRDefault="00755E95" w:rsidP="00755E95">
            <w:pPr>
              <w:pStyle w:val="TableTextL"/>
            </w:pPr>
            <w:r w:rsidRPr="00755E95">
              <w:t>CEQA</w:t>
            </w:r>
          </w:p>
        </w:tc>
        <w:tc>
          <w:tcPr>
            <w:tcW w:w="6390" w:type="dxa"/>
          </w:tcPr>
          <w:p w14:paraId="59DD3F9A" w14:textId="77777777" w:rsidR="00755E95" w:rsidRPr="00755E95" w:rsidRDefault="00755E95" w:rsidP="00755E95">
            <w:pPr>
              <w:pStyle w:val="TableTextL"/>
            </w:pPr>
            <w:r w:rsidRPr="00755E95">
              <w:t xml:space="preserve">California Environmental Quality Act </w:t>
            </w:r>
          </w:p>
        </w:tc>
      </w:tr>
      <w:tr w:rsidR="00755E95" w:rsidRPr="00755E95" w14:paraId="7FB5BED0" w14:textId="77777777" w:rsidTr="00755E95">
        <w:tc>
          <w:tcPr>
            <w:tcW w:w="3055" w:type="dxa"/>
          </w:tcPr>
          <w:p w14:paraId="771F5972" w14:textId="77777777" w:rsidR="00755E95" w:rsidRPr="00755E95" w:rsidRDefault="00755E95" w:rsidP="00755E95">
            <w:pPr>
              <w:pStyle w:val="TableTextL"/>
            </w:pPr>
          </w:p>
        </w:tc>
        <w:tc>
          <w:tcPr>
            <w:tcW w:w="6390" w:type="dxa"/>
          </w:tcPr>
          <w:p w14:paraId="08B76BF8" w14:textId="77777777" w:rsidR="00755E95" w:rsidRPr="00755E95" w:rsidRDefault="00755E95" w:rsidP="00755E95">
            <w:pPr>
              <w:pStyle w:val="TableTextL"/>
            </w:pPr>
          </w:p>
        </w:tc>
      </w:tr>
      <w:tr w:rsidR="00755E95" w:rsidRPr="00755E95" w14:paraId="47AB49CB" w14:textId="77777777" w:rsidTr="00755E95">
        <w:tc>
          <w:tcPr>
            <w:tcW w:w="3055" w:type="dxa"/>
          </w:tcPr>
          <w:p w14:paraId="35854AD6" w14:textId="77777777" w:rsidR="00755E95" w:rsidRPr="00755E95" w:rsidRDefault="00755E95" w:rsidP="00755E95">
            <w:pPr>
              <w:pStyle w:val="TableTextL"/>
            </w:pPr>
            <w:r w:rsidRPr="00755E95">
              <w:t>EIS</w:t>
            </w:r>
          </w:p>
        </w:tc>
        <w:tc>
          <w:tcPr>
            <w:tcW w:w="6390" w:type="dxa"/>
          </w:tcPr>
          <w:p w14:paraId="5594C736" w14:textId="77777777" w:rsidR="00755E95" w:rsidRPr="00755E95" w:rsidRDefault="00755E95" w:rsidP="00755E95">
            <w:pPr>
              <w:pStyle w:val="TableTextL"/>
            </w:pPr>
            <w:r w:rsidRPr="00755E95">
              <w:t xml:space="preserve">EIR/Environmental Impact Statement </w:t>
            </w:r>
          </w:p>
        </w:tc>
      </w:tr>
      <w:tr w:rsidR="00755E95" w:rsidRPr="00755E95" w14:paraId="1F3F95FB" w14:textId="77777777" w:rsidTr="00755E95">
        <w:tc>
          <w:tcPr>
            <w:tcW w:w="3055" w:type="dxa"/>
          </w:tcPr>
          <w:p w14:paraId="113ACF29" w14:textId="77777777" w:rsidR="00755E95" w:rsidRPr="00755E95" w:rsidRDefault="00755E95" w:rsidP="00755E95">
            <w:pPr>
              <w:pStyle w:val="TableTextL"/>
            </w:pPr>
            <w:r w:rsidRPr="00755E95">
              <w:t>EO</w:t>
            </w:r>
          </w:p>
        </w:tc>
        <w:tc>
          <w:tcPr>
            <w:tcW w:w="6390" w:type="dxa"/>
          </w:tcPr>
          <w:p w14:paraId="182A0647" w14:textId="77777777" w:rsidR="00755E95" w:rsidRPr="00755E95" w:rsidRDefault="00755E95" w:rsidP="00755E95">
            <w:pPr>
              <w:pStyle w:val="TableTextL"/>
            </w:pPr>
            <w:r w:rsidRPr="00755E95">
              <w:t xml:space="preserve">Executive Order </w:t>
            </w:r>
          </w:p>
        </w:tc>
      </w:tr>
      <w:tr w:rsidR="00755E95" w:rsidRPr="00755E95" w14:paraId="31FBE4ED" w14:textId="77777777" w:rsidTr="00755E95">
        <w:tc>
          <w:tcPr>
            <w:tcW w:w="3055" w:type="dxa"/>
          </w:tcPr>
          <w:p w14:paraId="5E83E998" w14:textId="77777777" w:rsidR="00755E95" w:rsidRPr="00755E95" w:rsidRDefault="00755E95" w:rsidP="00755E95">
            <w:pPr>
              <w:pStyle w:val="TableTextL"/>
            </w:pPr>
          </w:p>
        </w:tc>
        <w:tc>
          <w:tcPr>
            <w:tcW w:w="6390" w:type="dxa"/>
          </w:tcPr>
          <w:p w14:paraId="05A55008" w14:textId="77777777" w:rsidR="00755E95" w:rsidRPr="00755E95" w:rsidRDefault="00755E95" w:rsidP="00755E95">
            <w:pPr>
              <w:pStyle w:val="TableTextL"/>
            </w:pPr>
          </w:p>
        </w:tc>
      </w:tr>
      <w:tr w:rsidR="00755E95" w:rsidRPr="00755E95" w14:paraId="05E19B2B" w14:textId="77777777" w:rsidTr="00755E95">
        <w:tc>
          <w:tcPr>
            <w:tcW w:w="3055" w:type="dxa"/>
          </w:tcPr>
          <w:p w14:paraId="65697CE6" w14:textId="77777777" w:rsidR="00755E95" w:rsidRPr="00755E95" w:rsidRDefault="00755E95" w:rsidP="00755E95">
            <w:pPr>
              <w:pStyle w:val="TableTextL"/>
            </w:pPr>
            <w:r w:rsidRPr="00755E95">
              <w:t>FAPA</w:t>
            </w:r>
          </w:p>
        </w:tc>
        <w:tc>
          <w:tcPr>
            <w:tcW w:w="6390" w:type="dxa"/>
          </w:tcPr>
          <w:p w14:paraId="1AE95EAC" w14:textId="77777777" w:rsidR="00755E95" w:rsidRPr="00755E95" w:rsidRDefault="00755E95" w:rsidP="00755E95">
            <w:pPr>
              <w:pStyle w:val="TableTextL"/>
            </w:pPr>
            <w:r w:rsidRPr="00755E95">
              <w:t xml:space="preserve">First Amended Programmatic Agreement </w:t>
            </w:r>
          </w:p>
        </w:tc>
      </w:tr>
      <w:tr w:rsidR="00755E95" w:rsidRPr="00755E95" w14:paraId="453B7E6E" w14:textId="77777777" w:rsidTr="00755E95">
        <w:tc>
          <w:tcPr>
            <w:tcW w:w="3055" w:type="dxa"/>
          </w:tcPr>
          <w:p w14:paraId="3B0A7A51" w14:textId="77777777" w:rsidR="00755E95" w:rsidRPr="00755E95" w:rsidRDefault="00755E95" w:rsidP="00755E95">
            <w:pPr>
              <w:pStyle w:val="TableTextL"/>
            </w:pPr>
            <w:r w:rsidRPr="00755E95">
              <w:t>Final EIR</w:t>
            </w:r>
          </w:p>
        </w:tc>
        <w:tc>
          <w:tcPr>
            <w:tcW w:w="6390" w:type="dxa"/>
          </w:tcPr>
          <w:p w14:paraId="1C034A06" w14:textId="77777777" w:rsidR="00755E95" w:rsidRPr="00755E95" w:rsidRDefault="00755E95" w:rsidP="00755E95">
            <w:pPr>
              <w:pStyle w:val="TableTextL"/>
            </w:pPr>
            <w:r w:rsidRPr="00755E95">
              <w:t xml:space="preserve">Final Environmental Impact Report </w:t>
            </w:r>
          </w:p>
        </w:tc>
      </w:tr>
      <w:tr w:rsidR="00755E95" w:rsidRPr="00755E95" w14:paraId="6E717D62" w14:textId="77777777" w:rsidTr="00755E95">
        <w:tc>
          <w:tcPr>
            <w:tcW w:w="3055" w:type="dxa"/>
          </w:tcPr>
          <w:p w14:paraId="166E08EC" w14:textId="77777777" w:rsidR="00755E95" w:rsidRPr="00755E95" w:rsidRDefault="00755E95" w:rsidP="00755E95">
            <w:pPr>
              <w:pStyle w:val="TableTextL"/>
            </w:pPr>
            <w:r w:rsidRPr="00755E95">
              <w:t>FPASP</w:t>
            </w:r>
          </w:p>
        </w:tc>
        <w:tc>
          <w:tcPr>
            <w:tcW w:w="6390" w:type="dxa"/>
          </w:tcPr>
          <w:p w14:paraId="1658F9BD" w14:textId="77777777" w:rsidR="00755E95" w:rsidRPr="00755E95" w:rsidRDefault="00755E95" w:rsidP="00755E95">
            <w:pPr>
              <w:pStyle w:val="TableTextL"/>
            </w:pPr>
            <w:r w:rsidRPr="00755E95">
              <w:t xml:space="preserve">Folsom South of U.S. 50 Specific Plan Project </w:t>
            </w:r>
          </w:p>
        </w:tc>
      </w:tr>
      <w:tr w:rsidR="00755E95" w:rsidRPr="00755E95" w14:paraId="2B62615E" w14:textId="77777777" w:rsidTr="00755E95">
        <w:tc>
          <w:tcPr>
            <w:tcW w:w="3055" w:type="dxa"/>
          </w:tcPr>
          <w:p w14:paraId="12E3FB83" w14:textId="77777777" w:rsidR="00755E95" w:rsidRPr="00755E95" w:rsidRDefault="00755E95" w:rsidP="00755E95">
            <w:pPr>
              <w:pStyle w:val="TableTextL"/>
            </w:pPr>
            <w:r w:rsidRPr="00755E95">
              <w:t>FPASP</w:t>
            </w:r>
          </w:p>
        </w:tc>
        <w:tc>
          <w:tcPr>
            <w:tcW w:w="6390" w:type="dxa"/>
          </w:tcPr>
          <w:p w14:paraId="4F347B13" w14:textId="77777777" w:rsidR="00755E95" w:rsidRPr="00755E95" w:rsidRDefault="00755E95" w:rsidP="00755E95">
            <w:pPr>
              <w:pStyle w:val="TableTextL"/>
            </w:pPr>
            <w:r w:rsidRPr="00755E95">
              <w:t xml:space="preserve">Folsom Plan Area Specific Plan </w:t>
            </w:r>
          </w:p>
        </w:tc>
      </w:tr>
      <w:tr w:rsidR="00755E95" w:rsidRPr="00755E95" w14:paraId="3CE5B19B" w14:textId="77777777" w:rsidTr="00755E95">
        <w:tc>
          <w:tcPr>
            <w:tcW w:w="3055" w:type="dxa"/>
          </w:tcPr>
          <w:p w14:paraId="1D1F5B16" w14:textId="77777777" w:rsidR="00755E95" w:rsidRPr="00755E95" w:rsidRDefault="00755E95" w:rsidP="00755E95">
            <w:pPr>
              <w:pStyle w:val="TableTextL"/>
            </w:pPr>
          </w:p>
        </w:tc>
        <w:tc>
          <w:tcPr>
            <w:tcW w:w="6390" w:type="dxa"/>
          </w:tcPr>
          <w:p w14:paraId="56F62B3D" w14:textId="77777777" w:rsidR="00755E95" w:rsidRPr="00755E95" w:rsidRDefault="00755E95" w:rsidP="00755E95">
            <w:pPr>
              <w:pStyle w:val="TableTextL"/>
            </w:pPr>
          </w:p>
        </w:tc>
      </w:tr>
      <w:tr w:rsidR="00755E95" w:rsidRPr="00755E95" w14:paraId="7292034B" w14:textId="77777777" w:rsidTr="00755E95">
        <w:tc>
          <w:tcPr>
            <w:tcW w:w="3055" w:type="dxa"/>
          </w:tcPr>
          <w:p w14:paraId="783E2857" w14:textId="77777777" w:rsidR="00755E95" w:rsidRPr="00755E95" w:rsidRDefault="00755E95" w:rsidP="00755E95">
            <w:pPr>
              <w:pStyle w:val="TableTextL"/>
            </w:pPr>
            <w:r w:rsidRPr="00755E95">
              <w:t>GPA</w:t>
            </w:r>
          </w:p>
        </w:tc>
        <w:tc>
          <w:tcPr>
            <w:tcW w:w="6390" w:type="dxa"/>
          </w:tcPr>
          <w:p w14:paraId="039E7F9B" w14:textId="77777777" w:rsidR="00755E95" w:rsidRPr="00755E95" w:rsidRDefault="00755E95" w:rsidP="00755E95">
            <w:pPr>
              <w:pStyle w:val="TableTextL"/>
            </w:pPr>
            <w:r w:rsidRPr="00755E95">
              <w:t xml:space="preserve">General Plan Amendment </w:t>
            </w:r>
          </w:p>
        </w:tc>
      </w:tr>
      <w:tr w:rsidR="00755E95" w:rsidRPr="00755E95" w14:paraId="30A89612" w14:textId="77777777" w:rsidTr="00755E95">
        <w:tc>
          <w:tcPr>
            <w:tcW w:w="3055" w:type="dxa"/>
          </w:tcPr>
          <w:p w14:paraId="577171FB" w14:textId="77777777" w:rsidR="00755E95" w:rsidRPr="00755E95" w:rsidRDefault="00755E95" w:rsidP="00755E95">
            <w:pPr>
              <w:pStyle w:val="TableTextL"/>
            </w:pPr>
          </w:p>
        </w:tc>
        <w:tc>
          <w:tcPr>
            <w:tcW w:w="6390" w:type="dxa"/>
          </w:tcPr>
          <w:p w14:paraId="362E7E1B" w14:textId="77777777" w:rsidR="00755E95" w:rsidRPr="00755E95" w:rsidRDefault="00755E95" w:rsidP="00755E95">
            <w:pPr>
              <w:pStyle w:val="TableTextL"/>
            </w:pPr>
          </w:p>
        </w:tc>
      </w:tr>
      <w:tr w:rsidR="00755E95" w:rsidRPr="00755E95" w14:paraId="202CF2C6" w14:textId="77777777" w:rsidTr="00755E95">
        <w:tc>
          <w:tcPr>
            <w:tcW w:w="3055" w:type="dxa"/>
          </w:tcPr>
          <w:p w14:paraId="669557F8" w14:textId="77777777" w:rsidR="00755E95" w:rsidRPr="00755E95" w:rsidRDefault="00755E95" w:rsidP="00755E95">
            <w:pPr>
              <w:pStyle w:val="TableTextL"/>
            </w:pPr>
            <w:r w:rsidRPr="00755E95">
              <w:t>HAER</w:t>
            </w:r>
          </w:p>
        </w:tc>
        <w:tc>
          <w:tcPr>
            <w:tcW w:w="6390" w:type="dxa"/>
          </w:tcPr>
          <w:p w14:paraId="0A5CAB86" w14:textId="77777777" w:rsidR="00755E95" w:rsidRPr="00755E95" w:rsidRDefault="00755E95" w:rsidP="00755E95">
            <w:pPr>
              <w:pStyle w:val="TableTextL"/>
            </w:pPr>
            <w:r w:rsidRPr="00755E95">
              <w:t xml:space="preserve">Historic American Engineering Record </w:t>
            </w:r>
          </w:p>
        </w:tc>
      </w:tr>
      <w:tr w:rsidR="00755E95" w:rsidRPr="00755E95" w14:paraId="5F123883" w14:textId="77777777" w:rsidTr="00755E95">
        <w:tc>
          <w:tcPr>
            <w:tcW w:w="3055" w:type="dxa"/>
          </w:tcPr>
          <w:p w14:paraId="15183172" w14:textId="77777777" w:rsidR="00755E95" w:rsidRPr="00755E95" w:rsidRDefault="00755E95" w:rsidP="00755E95">
            <w:pPr>
              <w:pStyle w:val="TableTextL"/>
            </w:pPr>
          </w:p>
        </w:tc>
        <w:tc>
          <w:tcPr>
            <w:tcW w:w="6390" w:type="dxa"/>
          </w:tcPr>
          <w:p w14:paraId="5C2DAB51" w14:textId="77777777" w:rsidR="00755E95" w:rsidRPr="00755E95" w:rsidRDefault="00755E95" w:rsidP="00755E95">
            <w:pPr>
              <w:pStyle w:val="TableTextL"/>
            </w:pPr>
          </w:p>
        </w:tc>
      </w:tr>
      <w:tr w:rsidR="00755E95" w:rsidRPr="00755E95" w14:paraId="70D18ECF" w14:textId="77777777" w:rsidTr="00755E95">
        <w:tc>
          <w:tcPr>
            <w:tcW w:w="3055" w:type="dxa"/>
          </w:tcPr>
          <w:p w14:paraId="776A4728" w14:textId="77777777" w:rsidR="00755E95" w:rsidRPr="00755E95" w:rsidRDefault="00755E95" w:rsidP="00755E95">
            <w:pPr>
              <w:pStyle w:val="TableTextL"/>
            </w:pPr>
            <w:r w:rsidRPr="00755E95">
              <w:t>lb./day</w:t>
            </w:r>
          </w:p>
        </w:tc>
        <w:tc>
          <w:tcPr>
            <w:tcW w:w="6390" w:type="dxa"/>
          </w:tcPr>
          <w:p w14:paraId="4338B055" w14:textId="77777777" w:rsidR="00755E95" w:rsidRPr="00755E95" w:rsidRDefault="00755E95" w:rsidP="00755E95">
            <w:pPr>
              <w:pStyle w:val="TableTextL"/>
            </w:pPr>
            <w:r w:rsidRPr="00755E95">
              <w:t xml:space="preserve">pounds per day </w:t>
            </w:r>
          </w:p>
        </w:tc>
      </w:tr>
      <w:tr w:rsidR="00755E95" w:rsidRPr="00755E95" w14:paraId="03E41C39" w14:textId="77777777" w:rsidTr="00755E95">
        <w:tc>
          <w:tcPr>
            <w:tcW w:w="3055" w:type="dxa"/>
          </w:tcPr>
          <w:p w14:paraId="3B6EF7EC" w14:textId="77777777" w:rsidR="00755E95" w:rsidRPr="00755E95" w:rsidRDefault="00755E95" w:rsidP="00755E95">
            <w:pPr>
              <w:pStyle w:val="TableTextL"/>
            </w:pPr>
          </w:p>
        </w:tc>
        <w:tc>
          <w:tcPr>
            <w:tcW w:w="6390" w:type="dxa"/>
          </w:tcPr>
          <w:p w14:paraId="2B29F68C" w14:textId="77777777" w:rsidR="00755E95" w:rsidRPr="00755E95" w:rsidRDefault="00755E95" w:rsidP="00755E95">
            <w:pPr>
              <w:pStyle w:val="TableTextL"/>
            </w:pPr>
          </w:p>
        </w:tc>
      </w:tr>
      <w:tr w:rsidR="00755E95" w:rsidRPr="00755E95" w14:paraId="496432D5" w14:textId="77777777" w:rsidTr="00755E95">
        <w:tc>
          <w:tcPr>
            <w:tcW w:w="3055" w:type="dxa"/>
          </w:tcPr>
          <w:p w14:paraId="3260848D" w14:textId="77777777" w:rsidR="00755E95" w:rsidRPr="00755E95" w:rsidRDefault="00755E95" w:rsidP="00755E95">
            <w:pPr>
              <w:pStyle w:val="TableTextL"/>
            </w:pPr>
            <w:r w:rsidRPr="00755E95">
              <w:rPr>
                <w:spacing w:val="-2"/>
              </w:rPr>
              <w:t>MMT</w:t>
            </w:r>
          </w:p>
        </w:tc>
        <w:tc>
          <w:tcPr>
            <w:tcW w:w="6390" w:type="dxa"/>
          </w:tcPr>
          <w:p w14:paraId="3BC9D7AF" w14:textId="77777777" w:rsidR="00755E95" w:rsidRPr="00755E95" w:rsidRDefault="00755E95" w:rsidP="00755E95">
            <w:pPr>
              <w:pStyle w:val="TableTextL"/>
              <w:rPr>
                <w:spacing w:val="-2"/>
              </w:rPr>
            </w:pPr>
            <w:r w:rsidRPr="00755E95">
              <w:rPr>
                <w:spacing w:val="-2"/>
              </w:rPr>
              <w:t xml:space="preserve">million metric tons </w:t>
            </w:r>
          </w:p>
        </w:tc>
      </w:tr>
      <w:tr w:rsidR="00755E95" w:rsidRPr="00755E95" w14:paraId="05596FA3" w14:textId="77777777" w:rsidTr="00755E95">
        <w:tc>
          <w:tcPr>
            <w:tcW w:w="3055" w:type="dxa"/>
          </w:tcPr>
          <w:p w14:paraId="23FF028D" w14:textId="77777777" w:rsidR="00755E95" w:rsidRPr="00755E95" w:rsidRDefault="00755E95" w:rsidP="00755E95">
            <w:pPr>
              <w:pStyle w:val="TableTextL"/>
            </w:pPr>
            <w:r w:rsidRPr="00755E95">
              <w:t>mpg</w:t>
            </w:r>
          </w:p>
        </w:tc>
        <w:tc>
          <w:tcPr>
            <w:tcW w:w="6390" w:type="dxa"/>
          </w:tcPr>
          <w:p w14:paraId="0911A7A7" w14:textId="77777777" w:rsidR="00755E95" w:rsidRPr="00755E95" w:rsidRDefault="00755E95" w:rsidP="00755E95">
            <w:pPr>
              <w:pStyle w:val="TableTextL"/>
            </w:pPr>
            <w:r w:rsidRPr="00755E95">
              <w:t xml:space="preserve">miles per gallon </w:t>
            </w:r>
          </w:p>
        </w:tc>
      </w:tr>
      <w:tr w:rsidR="00755E95" w:rsidRPr="00755E95" w14:paraId="2F2BF9B6" w14:textId="77777777" w:rsidTr="00755E95">
        <w:tc>
          <w:tcPr>
            <w:tcW w:w="3055" w:type="dxa"/>
          </w:tcPr>
          <w:p w14:paraId="531C7C02" w14:textId="77777777" w:rsidR="00755E95" w:rsidRPr="00755E95" w:rsidRDefault="00755E95" w:rsidP="00755E95">
            <w:pPr>
              <w:pStyle w:val="TableTextL"/>
            </w:pPr>
            <w:r w:rsidRPr="00755E95">
              <w:t>MPOs</w:t>
            </w:r>
          </w:p>
        </w:tc>
        <w:tc>
          <w:tcPr>
            <w:tcW w:w="6390" w:type="dxa"/>
          </w:tcPr>
          <w:p w14:paraId="06CE309F" w14:textId="77777777" w:rsidR="00755E95" w:rsidRPr="00755E95" w:rsidRDefault="00755E95" w:rsidP="00755E95">
            <w:pPr>
              <w:pStyle w:val="TableTextL"/>
            </w:pPr>
            <w:r w:rsidRPr="00755E95">
              <w:t xml:space="preserve">Metropolitan Planning Organizations </w:t>
            </w:r>
          </w:p>
        </w:tc>
      </w:tr>
      <w:tr w:rsidR="00755E95" w:rsidRPr="00755E95" w14:paraId="6C5D825F" w14:textId="77777777" w:rsidTr="00755E95">
        <w:tc>
          <w:tcPr>
            <w:tcW w:w="3055" w:type="dxa"/>
          </w:tcPr>
          <w:p w14:paraId="6C8E75AC" w14:textId="77777777" w:rsidR="00755E95" w:rsidRPr="00755E95" w:rsidRDefault="00755E95" w:rsidP="00755E95">
            <w:pPr>
              <w:pStyle w:val="TableTextL"/>
            </w:pPr>
            <w:r w:rsidRPr="00755E95">
              <w:t>MTP</w:t>
            </w:r>
          </w:p>
        </w:tc>
        <w:tc>
          <w:tcPr>
            <w:tcW w:w="6390" w:type="dxa"/>
          </w:tcPr>
          <w:p w14:paraId="30454464" w14:textId="77777777" w:rsidR="00755E95" w:rsidRPr="00755E95" w:rsidRDefault="00755E95" w:rsidP="00755E95">
            <w:pPr>
              <w:pStyle w:val="TableTextL"/>
            </w:pPr>
            <w:r w:rsidRPr="00755E95">
              <w:t xml:space="preserve">Metropolitan Transportation Plan </w:t>
            </w:r>
          </w:p>
        </w:tc>
      </w:tr>
      <w:tr w:rsidR="00755E95" w:rsidRPr="00755E95" w14:paraId="71FCC708" w14:textId="77777777" w:rsidTr="00755E95">
        <w:tc>
          <w:tcPr>
            <w:tcW w:w="3055" w:type="dxa"/>
          </w:tcPr>
          <w:p w14:paraId="3580CEED" w14:textId="77777777" w:rsidR="00755E95" w:rsidRPr="00755E95" w:rsidRDefault="00755E95" w:rsidP="00755E95">
            <w:pPr>
              <w:pStyle w:val="TableTextL"/>
              <w:rPr>
                <w:spacing w:val="-2"/>
              </w:rPr>
            </w:pPr>
          </w:p>
        </w:tc>
        <w:tc>
          <w:tcPr>
            <w:tcW w:w="6390" w:type="dxa"/>
          </w:tcPr>
          <w:p w14:paraId="298F1A9D" w14:textId="77777777" w:rsidR="00755E95" w:rsidRPr="00755E95" w:rsidRDefault="00755E95" w:rsidP="00755E95">
            <w:pPr>
              <w:pStyle w:val="TableTextL"/>
              <w:rPr>
                <w:spacing w:val="-2"/>
              </w:rPr>
            </w:pPr>
          </w:p>
        </w:tc>
      </w:tr>
      <w:tr w:rsidR="00755E95" w:rsidRPr="00755E95" w14:paraId="5A63151E" w14:textId="77777777" w:rsidTr="00755E95">
        <w:tc>
          <w:tcPr>
            <w:tcW w:w="3055" w:type="dxa"/>
          </w:tcPr>
          <w:p w14:paraId="495EBE35" w14:textId="77777777" w:rsidR="00755E95" w:rsidRPr="00755E95" w:rsidRDefault="00755E95" w:rsidP="00755E95">
            <w:pPr>
              <w:pStyle w:val="TableTextL"/>
            </w:pPr>
            <w:r w:rsidRPr="00755E95">
              <w:t>NAAQS</w:t>
            </w:r>
          </w:p>
        </w:tc>
        <w:tc>
          <w:tcPr>
            <w:tcW w:w="6390" w:type="dxa"/>
          </w:tcPr>
          <w:p w14:paraId="52B3E4F3" w14:textId="77777777" w:rsidR="00755E95" w:rsidRPr="00755E95" w:rsidRDefault="00755E95" w:rsidP="00755E95">
            <w:pPr>
              <w:pStyle w:val="TableTextL"/>
            </w:pPr>
            <w:r w:rsidRPr="00755E95">
              <w:t xml:space="preserve">National Ambient Air Quality Standards </w:t>
            </w:r>
          </w:p>
        </w:tc>
      </w:tr>
      <w:tr w:rsidR="00755E95" w:rsidRPr="00755E95" w14:paraId="49C19C13" w14:textId="77777777" w:rsidTr="00755E95">
        <w:tc>
          <w:tcPr>
            <w:tcW w:w="3055" w:type="dxa"/>
          </w:tcPr>
          <w:p w14:paraId="262E0DBF" w14:textId="77777777" w:rsidR="00755E95" w:rsidRPr="00755E95" w:rsidRDefault="00755E95" w:rsidP="00755E95">
            <w:pPr>
              <w:pStyle w:val="TableTextL"/>
            </w:pPr>
            <w:r w:rsidRPr="00755E95">
              <w:t>NHSTA</w:t>
            </w:r>
          </w:p>
        </w:tc>
        <w:tc>
          <w:tcPr>
            <w:tcW w:w="6390" w:type="dxa"/>
          </w:tcPr>
          <w:p w14:paraId="4FD216CD" w14:textId="77777777" w:rsidR="00755E95" w:rsidRPr="00755E95" w:rsidRDefault="00755E95" w:rsidP="00755E95">
            <w:pPr>
              <w:pStyle w:val="TableTextL"/>
            </w:pPr>
            <w:r w:rsidRPr="00755E95">
              <w:t xml:space="preserve">National Highway Traffic Safety Administration </w:t>
            </w:r>
          </w:p>
        </w:tc>
      </w:tr>
      <w:tr w:rsidR="00755E95" w:rsidRPr="00755E95" w14:paraId="5DB770C1" w14:textId="77777777" w:rsidTr="00755E95">
        <w:tc>
          <w:tcPr>
            <w:tcW w:w="3055" w:type="dxa"/>
          </w:tcPr>
          <w:p w14:paraId="7B0F64F1" w14:textId="77777777" w:rsidR="00755E95" w:rsidRPr="00755E95" w:rsidRDefault="00755E95" w:rsidP="00755E95">
            <w:pPr>
              <w:pStyle w:val="TableTextL"/>
            </w:pPr>
            <w:r w:rsidRPr="00755E95">
              <w:t>NOA</w:t>
            </w:r>
          </w:p>
        </w:tc>
        <w:tc>
          <w:tcPr>
            <w:tcW w:w="6390" w:type="dxa"/>
          </w:tcPr>
          <w:p w14:paraId="18A06E62" w14:textId="77777777" w:rsidR="00755E95" w:rsidRPr="00755E95" w:rsidRDefault="00755E95" w:rsidP="00755E95">
            <w:pPr>
              <w:pStyle w:val="TableTextL"/>
            </w:pPr>
            <w:r w:rsidRPr="00755E95">
              <w:t xml:space="preserve">naturally occurring asbestos </w:t>
            </w:r>
          </w:p>
        </w:tc>
      </w:tr>
      <w:tr w:rsidR="00755E95" w:rsidRPr="00755E95" w14:paraId="56089910" w14:textId="77777777" w:rsidTr="00755E95">
        <w:tc>
          <w:tcPr>
            <w:tcW w:w="3055" w:type="dxa"/>
          </w:tcPr>
          <w:p w14:paraId="616D7D12" w14:textId="77777777" w:rsidR="00755E95" w:rsidRPr="00755E95" w:rsidRDefault="00755E95" w:rsidP="00755E95">
            <w:pPr>
              <w:pStyle w:val="TableTextL"/>
            </w:pPr>
            <w:r w:rsidRPr="00755E95">
              <w:t>NPDES</w:t>
            </w:r>
          </w:p>
        </w:tc>
        <w:tc>
          <w:tcPr>
            <w:tcW w:w="6390" w:type="dxa"/>
          </w:tcPr>
          <w:p w14:paraId="4063F707" w14:textId="77777777" w:rsidR="00755E95" w:rsidRPr="00755E95" w:rsidRDefault="00755E95" w:rsidP="00755E95">
            <w:pPr>
              <w:pStyle w:val="TableTextL"/>
            </w:pPr>
            <w:r w:rsidRPr="00755E95">
              <w:t xml:space="preserve">National Pollutant Discharge Elimination System </w:t>
            </w:r>
          </w:p>
        </w:tc>
      </w:tr>
      <w:tr w:rsidR="00755E95" w:rsidRPr="00755E95" w14:paraId="1062507E" w14:textId="77777777" w:rsidTr="00755E95">
        <w:tc>
          <w:tcPr>
            <w:tcW w:w="3055" w:type="dxa"/>
          </w:tcPr>
          <w:p w14:paraId="49C6E1E3" w14:textId="77777777" w:rsidR="00755E95" w:rsidRPr="00755E95" w:rsidRDefault="00755E95" w:rsidP="00755E95">
            <w:pPr>
              <w:pStyle w:val="TableTextL"/>
            </w:pPr>
          </w:p>
        </w:tc>
        <w:tc>
          <w:tcPr>
            <w:tcW w:w="6390" w:type="dxa"/>
          </w:tcPr>
          <w:p w14:paraId="6DD49B9A" w14:textId="77777777" w:rsidR="00755E95" w:rsidRPr="00755E95" w:rsidRDefault="00755E95" w:rsidP="00755E95">
            <w:pPr>
              <w:pStyle w:val="TableTextL"/>
            </w:pPr>
          </w:p>
        </w:tc>
      </w:tr>
      <w:tr w:rsidR="00755E95" w:rsidRPr="00755E95" w14:paraId="701C2C01" w14:textId="77777777" w:rsidTr="00755E95">
        <w:tc>
          <w:tcPr>
            <w:tcW w:w="3055" w:type="dxa"/>
          </w:tcPr>
          <w:p w14:paraId="22E4ECA1" w14:textId="77777777" w:rsidR="00755E95" w:rsidRPr="00755E95" w:rsidRDefault="00755E95" w:rsidP="00755E95">
            <w:pPr>
              <w:pStyle w:val="TableTextL"/>
            </w:pPr>
            <w:r w:rsidRPr="00755E95">
              <w:t>OAQMP</w:t>
            </w:r>
          </w:p>
        </w:tc>
        <w:tc>
          <w:tcPr>
            <w:tcW w:w="6390" w:type="dxa"/>
          </w:tcPr>
          <w:p w14:paraId="4356B2F5" w14:textId="77777777" w:rsidR="00755E95" w:rsidRPr="00755E95" w:rsidRDefault="00755E95" w:rsidP="00755E95">
            <w:pPr>
              <w:pStyle w:val="TableTextL"/>
            </w:pPr>
            <w:r w:rsidRPr="00755E95">
              <w:t xml:space="preserve">Operational Air Quality Mitigation Plan </w:t>
            </w:r>
          </w:p>
        </w:tc>
      </w:tr>
      <w:tr w:rsidR="00755E95" w:rsidRPr="00755E95" w14:paraId="3425C3B0" w14:textId="77777777" w:rsidTr="00755E95">
        <w:tc>
          <w:tcPr>
            <w:tcW w:w="3055" w:type="dxa"/>
          </w:tcPr>
          <w:p w14:paraId="5F4356A4" w14:textId="77777777" w:rsidR="00755E95" w:rsidRPr="00755E95" w:rsidRDefault="00755E95" w:rsidP="00755E95">
            <w:pPr>
              <w:pStyle w:val="TableTextL"/>
            </w:pPr>
          </w:p>
        </w:tc>
        <w:tc>
          <w:tcPr>
            <w:tcW w:w="6390" w:type="dxa"/>
          </w:tcPr>
          <w:p w14:paraId="355FB815" w14:textId="77777777" w:rsidR="00755E95" w:rsidRPr="00755E95" w:rsidRDefault="00755E95" w:rsidP="00755E95">
            <w:pPr>
              <w:pStyle w:val="TableTextL"/>
            </w:pPr>
          </w:p>
        </w:tc>
      </w:tr>
      <w:tr w:rsidR="00755E95" w:rsidRPr="00755E95" w14:paraId="0E8FA8C3" w14:textId="77777777" w:rsidTr="00755E95">
        <w:tc>
          <w:tcPr>
            <w:tcW w:w="3055" w:type="dxa"/>
          </w:tcPr>
          <w:p w14:paraId="69A6ADFA" w14:textId="77777777" w:rsidR="00755E95" w:rsidRPr="00755E95" w:rsidRDefault="00755E95" w:rsidP="00755E95">
            <w:pPr>
              <w:pStyle w:val="TableTextL"/>
            </w:pPr>
            <w:r w:rsidRPr="00755E95">
              <w:rPr>
                <w:spacing w:val="-2"/>
              </w:rPr>
              <w:t>SACOG</w:t>
            </w:r>
          </w:p>
        </w:tc>
        <w:tc>
          <w:tcPr>
            <w:tcW w:w="6390" w:type="dxa"/>
          </w:tcPr>
          <w:p w14:paraId="3A6D4F80" w14:textId="77777777" w:rsidR="00755E95" w:rsidRPr="00755E95" w:rsidRDefault="00755E95" w:rsidP="00755E95">
            <w:pPr>
              <w:pStyle w:val="TableTextL"/>
              <w:rPr>
                <w:spacing w:val="-2"/>
              </w:rPr>
            </w:pPr>
            <w:r w:rsidRPr="00755E95">
              <w:rPr>
                <w:spacing w:val="-2"/>
              </w:rPr>
              <w:t xml:space="preserve">Sacramento Area Council of Governments </w:t>
            </w:r>
          </w:p>
        </w:tc>
      </w:tr>
      <w:tr w:rsidR="00755E95" w:rsidRPr="00755E95" w14:paraId="341F2A04" w14:textId="77777777" w:rsidTr="00755E95">
        <w:tc>
          <w:tcPr>
            <w:tcW w:w="3055" w:type="dxa"/>
          </w:tcPr>
          <w:p w14:paraId="3849EA5A" w14:textId="77777777" w:rsidR="00755E95" w:rsidRPr="00755E95" w:rsidRDefault="00755E95" w:rsidP="00755E95">
            <w:pPr>
              <w:pStyle w:val="TableTextL"/>
            </w:pPr>
            <w:r w:rsidRPr="00755E95">
              <w:t>SANDAG</w:t>
            </w:r>
          </w:p>
        </w:tc>
        <w:tc>
          <w:tcPr>
            <w:tcW w:w="6390" w:type="dxa"/>
          </w:tcPr>
          <w:p w14:paraId="06B04A4D" w14:textId="77777777" w:rsidR="00755E95" w:rsidRPr="00755E95" w:rsidRDefault="00755E95" w:rsidP="00755E95">
            <w:pPr>
              <w:pStyle w:val="TableTextL"/>
            </w:pPr>
            <w:r w:rsidRPr="00755E95">
              <w:t xml:space="preserve">San Diego Association of Governments </w:t>
            </w:r>
          </w:p>
        </w:tc>
      </w:tr>
      <w:tr w:rsidR="00755E95" w:rsidRPr="00755E95" w14:paraId="4C2BDD70" w14:textId="77777777" w:rsidTr="00755E95">
        <w:tc>
          <w:tcPr>
            <w:tcW w:w="3055" w:type="dxa"/>
          </w:tcPr>
          <w:p w14:paraId="2A9B9E37" w14:textId="77777777" w:rsidR="00755E95" w:rsidRPr="00755E95" w:rsidRDefault="00755E95" w:rsidP="00755E95">
            <w:pPr>
              <w:pStyle w:val="TableTextL"/>
            </w:pPr>
            <w:r w:rsidRPr="00755E95">
              <w:t>SB</w:t>
            </w:r>
          </w:p>
        </w:tc>
        <w:tc>
          <w:tcPr>
            <w:tcW w:w="6390" w:type="dxa"/>
          </w:tcPr>
          <w:p w14:paraId="2F1177C0" w14:textId="77777777" w:rsidR="00755E95" w:rsidRPr="00755E95" w:rsidRDefault="00755E95" w:rsidP="00755E95">
            <w:pPr>
              <w:pStyle w:val="TableTextL"/>
            </w:pPr>
            <w:r w:rsidRPr="00755E95">
              <w:t xml:space="preserve">Senate Bill </w:t>
            </w:r>
          </w:p>
        </w:tc>
      </w:tr>
      <w:tr w:rsidR="00755E95" w:rsidRPr="00755E95" w14:paraId="43CA6AA4" w14:textId="77777777" w:rsidTr="00755E95">
        <w:tc>
          <w:tcPr>
            <w:tcW w:w="3055" w:type="dxa"/>
          </w:tcPr>
          <w:p w14:paraId="37547D26" w14:textId="77777777" w:rsidR="00755E95" w:rsidRPr="00755E95" w:rsidRDefault="00755E95" w:rsidP="00755E95">
            <w:pPr>
              <w:pStyle w:val="TableTextL"/>
            </w:pPr>
            <w:r w:rsidRPr="00755E95">
              <w:t>SCS</w:t>
            </w:r>
          </w:p>
        </w:tc>
        <w:tc>
          <w:tcPr>
            <w:tcW w:w="6390" w:type="dxa"/>
          </w:tcPr>
          <w:p w14:paraId="3F51E4FC" w14:textId="77777777" w:rsidR="00755E95" w:rsidRPr="00755E95" w:rsidRDefault="00755E95" w:rsidP="00755E95">
            <w:pPr>
              <w:pStyle w:val="TableTextL"/>
            </w:pPr>
            <w:r w:rsidRPr="00755E95">
              <w:t xml:space="preserve">Sustainable Communities Strategy </w:t>
            </w:r>
          </w:p>
        </w:tc>
      </w:tr>
      <w:tr w:rsidR="00755E95" w:rsidRPr="00755E95" w14:paraId="417B9849" w14:textId="77777777" w:rsidTr="00755E95">
        <w:tc>
          <w:tcPr>
            <w:tcW w:w="3055" w:type="dxa"/>
          </w:tcPr>
          <w:p w14:paraId="476A0047" w14:textId="77777777" w:rsidR="00755E95" w:rsidRPr="00755E95" w:rsidRDefault="00755E95" w:rsidP="00755E95">
            <w:pPr>
              <w:pStyle w:val="TableTextL"/>
            </w:pPr>
            <w:r w:rsidRPr="00755E95">
              <w:lastRenderedPageBreak/>
              <w:t>SEIR</w:t>
            </w:r>
          </w:p>
        </w:tc>
        <w:tc>
          <w:tcPr>
            <w:tcW w:w="6390" w:type="dxa"/>
          </w:tcPr>
          <w:p w14:paraId="48997072" w14:textId="77777777" w:rsidR="00755E95" w:rsidRPr="00755E95" w:rsidRDefault="00755E95" w:rsidP="00755E95">
            <w:pPr>
              <w:pStyle w:val="TableTextL"/>
            </w:pPr>
            <w:r w:rsidRPr="00755E95">
              <w:t xml:space="preserve">subsequent environmental impact report </w:t>
            </w:r>
          </w:p>
        </w:tc>
      </w:tr>
      <w:tr w:rsidR="00755E95" w:rsidRPr="00755E95" w14:paraId="4DDBFD03" w14:textId="77777777" w:rsidTr="00755E95">
        <w:tc>
          <w:tcPr>
            <w:tcW w:w="3055" w:type="dxa"/>
          </w:tcPr>
          <w:p w14:paraId="3D8DFE50" w14:textId="77777777" w:rsidR="00755E95" w:rsidRPr="00755E95" w:rsidRDefault="00755E95" w:rsidP="00755E95">
            <w:pPr>
              <w:pStyle w:val="TableTextL"/>
            </w:pPr>
            <w:r w:rsidRPr="00755E95">
              <w:t>SHPO</w:t>
            </w:r>
          </w:p>
        </w:tc>
        <w:tc>
          <w:tcPr>
            <w:tcW w:w="6390" w:type="dxa"/>
          </w:tcPr>
          <w:p w14:paraId="0B621C15" w14:textId="77777777" w:rsidR="00755E95" w:rsidRPr="00755E95" w:rsidRDefault="00755E95" w:rsidP="00755E95">
            <w:pPr>
              <w:pStyle w:val="TableTextL"/>
            </w:pPr>
            <w:r w:rsidRPr="00755E95">
              <w:t xml:space="preserve">State Historic Preservation Officer </w:t>
            </w:r>
          </w:p>
        </w:tc>
      </w:tr>
      <w:tr w:rsidR="00755E95" w:rsidRPr="00755E95" w14:paraId="5485973A" w14:textId="77777777" w:rsidTr="00755E95">
        <w:tc>
          <w:tcPr>
            <w:tcW w:w="3055" w:type="dxa"/>
          </w:tcPr>
          <w:p w14:paraId="0B863C73" w14:textId="77777777" w:rsidR="00755E95" w:rsidRPr="00755E95" w:rsidRDefault="00755E95" w:rsidP="00755E95">
            <w:pPr>
              <w:pStyle w:val="TableTextL"/>
            </w:pPr>
            <w:r w:rsidRPr="00755E95">
              <w:t>SMAQMD</w:t>
            </w:r>
          </w:p>
        </w:tc>
        <w:tc>
          <w:tcPr>
            <w:tcW w:w="6390" w:type="dxa"/>
          </w:tcPr>
          <w:p w14:paraId="37C9D1E2" w14:textId="77777777" w:rsidR="00755E95" w:rsidRPr="00755E95" w:rsidRDefault="00755E95" w:rsidP="00755E95">
            <w:pPr>
              <w:pStyle w:val="TableTextL"/>
            </w:pPr>
            <w:r w:rsidRPr="00755E95">
              <w:t xml:space="preserve">Sacramento Metropolitan Air Quality Management District </w:t>
            </w:r>
          </w:p>
        </w:tc>
      </w:tr>
      <w:tr w:rsidR="00755E95" w:rsidRPr="00755E95" w14:paraId="48BB6733" w14:textId="77777777" w:rsidTr="00755E95">
        <w:tc>
          <w:tcPr>
            <w:tcW w:w="3055" w:type="dxa"/>
          </w:tcPr>
          <w:p w14:paraId="24077AE4" w14:textId="77777777" w:rsidR="00755E95" w:rsidRPr="00755E95" w:rsidRDefault="00755E95" w:rsidP="00755E95">
            <w:pPr>
              <w:pStyle w:val="TableTextL"/>
            </w:pPr>
            <w:r w:rsidRPr="00755E95">
              <w:t>SNF</w:t>
            </w:r>
          </w:p>
        </w:tc>
        <w:tc>
          <w:tcPr>
            <w:tcW w:w="6390" w:type="dxa"/>
          </w:tcPr>
          <w:p w14:paraId="4E02491B" w14:textId="77777777" w:rsidR="00755E95" w:rsidRPr="00755E95" w:rsidRDefault="00755E95" w:rsidP="00755E95">
            <w:pPr>
              <w:pStyle w:val="TableTextL"/>
            </w:pPr>
            <w:r w:rsidRPr="00755E95">
              <w:t xml:space="preserve">Sub-Notification Form </w:t>
            </w:r>
          </w:p>
        </w:tc>
      </w:tr>
      <w:tr w:rsidR="00755E95" w:rsidRPr="00755E95" w14:paraId="44439784" w14:textId="77777777" w:rsidTr="00755E95">
        <w:tc>
          <w:tcPr>
            <w:tcW w:w="3055" w:type="dxa"/>
          </w:tcPr>
          <w:p w14:paraId="5872F9ED" w14:textId="77777777" w:rsidR="00755E95" w:rsidRPr="00755E95" w:rsidRDefault="00755E95" w:rsidP="00755E95">
            <w:pPr>
              <w:pStyle w:val="TableTextL"/>
            </w:pPr>
            <w:r w:rsidRPr="00755E95">
              <w:t>SPA</w:t>
            </w:r>
          </w:p>
        </w:tc>
        <w:tc>
          <w:tcPr>
            <w:tcW w:w="6390" w:type="dxa"/>
          </w:tcPr>
          <w:p w14:paraId="4DEAD03D" w14:textId="77777777" w:rsidR="00755E95" w:rsidRPr="00755E95" w:rsidRDefault="00755E95" w:rsidP="00755E95">
            <w:pPr>
              <w:pStyle w:val="TableTextL"/>
            </w:pPr>
            <w:r w:rsidRPr="00755E95">
              <w:t xml:space="preserve">Specific Plan Amendment </w:t>
            </w:r>
          </w:p>
        </w:tc>
      </w:tr>
      <w:tr w:rsidR="00755E95" w:rsidRPr="00755E95" w14:paraId="14C0307D" w14:textId="77777777" w:rsidTr="00755E95">
        <w:tc>
          <w:tcPr>
            <w:tcW w:w="3055" w:type="dxa"/>
          </w:tcPr>
          <w:p w14:paraId="150A97D4" w14:textId="77777777" w:rsidR="00755E95" w:rsidRPr="00755E95" w:rsidRDefault="00755E95" w:rsidP="00755E95">
            <w:pPr>
              <w:pStyle w:val="TableTextL"/>
            </w:pPr>
          </w:p>
        </w:tc>
        <w:tc>
          <w:tcPr>
            <w:tcW w:w="6390" w:type="dxa"/>
          </w:tcPr>
          <w:p w14:paraId="526F5943" w14:textId="77777777" w:rsidR="00755E95" w:rsidRPr="00755E95" w:rsidRDefault="00755E95" w:rsidP="00755E95">
            <w:pPr>
              <w:pStyle w:val="TableTextL"/>
            </w:pPr>
          </w:p>
        </w:tc>
      </w:tr>
      <w:tr w:rsidR="00755E95" w:rsidRPr="00755E95" w14:paraId="1F4ACB5B" w14:textId="77777777" w:rsidTr="00755E95">
        <w:tc>
          <w:tcPr>
            <w:tcW w:w="3055" w:type="dxa"/>
          </w:tcPr>
          <w:p w14:paraId="7018773F" w14:textId="77777777" w:rsidR="00755E95" w:rsidRPr="00755E95" w:rsidRDefault="00755E95" w:rsidP="00755E95">
            <w:pPr>
              <w:pStyle w:val="TableTextL"/>
            </w:pPr>
            <w:r w:rsidRPr="00755E95">
              <w:t>tpy</w:t>
            </w:r>
          </w:p>
        </w:tc>
        <w:tc>
          <w:tcPr>
            <w:tcW w:w="6390" w:type="dxa"/>
          </w:tcPr>
          <w:p w14:paraId="75A392FC" w14:textId="77777777" w:rsidR="00755E95" w:rsidRPr="00755E95" w:rsidRDefault="00755E95" w:rsidP="00755E95">
            <w:pPr>
              <w:pStyle w:val="TableTextL"/>
            </w:pPr>
            <w:r w:rsidRPr="00755E95">
              <w:t xml:space="preserve">tons per year </w:t>
            </w:r>
          </w:p>
        </w:tc>
      </w:tr>
      <w:tr w:rsidR="00755E95" w:rsidRPr="00755E95" w14:paraId="67C00C54" w14:textId="77777777" w:rsidTr="00755E95">
        <w:tc>
          <w:tcPr>
            <w:tcW w:w="3055" w:type="dxa"/>
          </w:tcPr>
          <w:p w14:paraId="1907460F" w14:textId="77777777" w:rsidR="00755E95" w:rsidRPr="00755E95" w:rsidRDefault="00755E95" w:rsidP="00755E95">
            <w:pPr>
              <w:pStyle w:val="TableTextL"/>
            </w:pPr>
          </w:p>
        </w:tc>
        <w:tc>
          <w:tcPr>
            <w:tcW w:w="6390" w:type="dxa"/>
          </w:tcPr>
          <w:p w14:paraId="47176665" w14:textId="77777777" w:rsidR="00755E95" w:rsidRPr="00755E95" w:rsidRDefault="00755E95" w:rsidP="00755E95">
            <w:pPr>
              <w:pStyle w:val="TableTextL"/>
            </w:pPr>
          </w:p>
        </w:tc>
      </w:tr>
      <w:tr w:rsidR="00755E95" w:rsidRPr="00755E95" w14:paraId="7D5DA3C0" w14:textId="77777777" w:rsidTr="00755E95">
        <w:tc>
          <w:tcPr>
            <w:tcW w:w="3055" w:type="dxa"/>
          </w:tcPr>
          <w:p w14:paraId="136814A3" w14:textId="77777777" w:rsidR="00755E95" w:rsidRPr="00755E95" w:rsidRDefault="00755E95" w:rsidP="00755E95">
            <w:pPr>
              <w:pStyle w:val="TableTextL"/>
            </w:pPr>
            <w:r w:rsidRPr="00755E95">
              <w:t>USACE</w:t>
            </w:r>
          </w:p>
        </w:tc>
        <w:tc>
          <w:tcPr>
            <w:tcW w:w="6390" w:type="dxa"/>
          </w:tcPr>
          <w:p w14:paraId="1AEC7BFF" w14:textId="77777777" w:rsidR="00755E95" w:rsidRPr="00755E95" w:rsidRDefault="00755E95" w:rsidP="00755E95">
            <w:pPr>
              <w:pStyle w:val="TableTextL"/>
            </w:pPr>
            <w:r w:rsidRPr="00755E95">
              <w:t xml:space="preserve">U.S. Army Corps of Engineers </w:t>
            </w:r>
          </w:p>
        </w:tc>
      </w:tr>
    </w:tbl>
    <w:p w14:paraId="4CAB1AD1" w14:textId="77777777" w:rsidR="004001A6" w:rsidRPr="00551134" w:rsidRDefault="004001A6" w:rsidP="004001A6">
      <w:pPr>
        <w:pStyle w:val="BodyText"/>
      </w:pPr>
    </w:p>
    <w:p w14:paraId="5B3094EC" w14:textId="77777777" w:rsidR="004001A6" w:rsidRPr="00551134" w:rsidRDefault="004001A6" w:rsidP="004001A6">
      <w:pPr>
        <w:pStyle w:val="BodyText"/>
        <w:sectPr w:rsidR="004001A6" w:rsidRPr="00551134" w:rsidSect="00185307">
          <w:headerReference w:type="even" r:id="rId26"/>
          <w:headerReference w:type="default" r:id="rId27"/>
          <w:pgSz w:w="12240" w:h="15840" w:code="1"/>
          <w:pgMar w:top="1080" w:right="1080" w:bottom="1080" w:left="1080" w:header="576" w:footer="576" w:gutter="0"/>
          <w:pgNumType w:fmt="lowerRoman"/>
          <w:cols w:space="720"/>
          <w:docGrid w:linePitch="360"/>
        </w:sectPr>
      </w:pPr>
    </w:p>
    <w:p w14:paraId="71CE0922" w14:textId="77777777" w:rsidR="004001A6" w:rsidRPr="00551134" w:rsidRDefault="004001A6" w:rsidP="004001A6">
      <w:pPr>
        <w:pStyle w:val="Heading1"/>
      </w:pPr>
      <w:bookmarkStart w:id="16" w:name="_Toc494369351"/>
      <w:bookmarkEnd w:id="0"/>
      <w:r w:rsidRPr="00551134">
        <w:lastRenderedPageBreak/>
        <w:t>Introduction and Project History</w:t>
      </w:r>
      <w:bookmarkEnd w:id="16"/>
    </w:p>
    <w:p w14:paraId="084150AC" w14:textId="77777777" w:rsidR="004001A6" w:rsidRPr="00551134" w:rsidRDefault="004001A6" w:rsidP="004001A6">
      <w:pPr>
        <w:pStyle w:val="Heading2"/>
      </w:pPr>
      <w:bookmarkStart w:id="17" w:name="_Toc494369352"/>
      <w:bookmarkStart w:id="18" w:name="_Toc404530510"/>
      <w:r w:rsidRPr="00551134">
        <w:t>History of the Russell Ranch Entitlements</w:t>
      </w:r>
      <w:bookmarkEnd w:id="17"/>
    </w:p>
    <w:p w14:paraId="4CC07894" w14:textId="3C8E43FE" w:rsidR="004001A6" w:rsidRPr="00551134" w:rsidRDefault="004001A6" w:rsidP="004001A6">
      <w:pPr>
        <w:pStyle w:val="BodyText"/>
      </w:pPr>
      <w:r w:rsidRPr="00551134">
        <w:t>The Folsom City Council approved project-level entitlements for a portion of the Folsom Plan Area Specific Plan (FPASP)</w:t>
      </w:r>
      <w:r w:rsidRPr="00551134">
        <w:rPr>
          <w:rStyle w:val="FootnoteReference"/>
        </w:rPr>
        <w:footnoteReference w:id="1"/>
      </w:r>
      <w:r w:rsidRPr="00551134">
        <w:t xml:space="preserve"> known as the Russell Ranch Project in May 2015. The Russell Ranch Project is located south of U.S. Highway 50</w:t>
      </w:r>
      <w:r w:rsidR="00430AFC">
        <w:t xml:space="preserve"> (US 50)</w:t>
      </w:r>
      <w:r w:rsidRPr="00551134">
        <w:t xml:space="preserve"> within the FPASP area (</w:t>
      </w:r>
      <w:r w:rsidR="00430AFC" w:rsidRPr="00551134">
        <w:t>Exhibit 1-1</w:t>
      </w:r>
      <w:r w:rsidR="00430AFC">
        <w:t xml:space="preserve"> and </w:t>
      </w:r>
      <w:r w:rsidRPr="00551134">
        <w:t xml:space="preserve">Exhibit 1-2). </w:t>
      </w:r>
    </w:p>
    <w:p w14:paraId="0EDE920C" w14:textId="017F3E18" w:rsidR="004001A6" w:rsidRPr="00551134" w:rsidRDefault="004001A6" w:rsidP="004001A6">
      <w:pPr>
        <w:pStyle w:val="BodyText"/>
      </w:pPr>
      <w:r w:rsidRPr="00551134">
        <w:t xml:space="preserve">After certifying the Russell Ranch Environmental Impact Report (Russell Ranch EIR), and adopting Findings of Fact and Statement of Overriding Considerations for the 437.6-acre project, the City Council approved general and specific plan amendments, vesting large lot and small lot tentative subdivision maps with conditions of approval, an affordable housing agreement and affordable housing plan, </w:t>
      </w:r>
      <w:r w:rsidR="00931040">
        <w:t xml:space="preserve">planned development permit and design guidelines, conditions of approval, </w:t>
      </w:r>
      <w:r w:rsidRPr="00551134">
        <w:t>and an amended and restated development agreement. The City Council later approved an amended vesting large lot and small lot tentative subdivision map in June 2016</w:t>
      </w:r>
      <w:r w:rsidR="00931040">
        <w:t>, with amended conditions of approval</w:t>
      </w:r>
      <w:r w:rsidRPr="00551134">
        <w:t>.</w:t>
      </w:r>
      <w:r w:rsidR="00622EE8" w:rsidRPr="00551134">
        <w:t xml:space="preserve"> </w:t>
      </w:r>
      <w:r w:rsidRPr="00551134">
        <w:t>The approved land use and zoning changes from the May 2015 amendment res</w:t>
      </w:r>
      <w:r w:rsidR="00847ED5">
        <w:t xml:space="preserve">ulted in a decrease in single </w:t>
      </w:r>
      <w:r w:rsidRPr="00551134">
        <w:t xml:space="preserve">family (SF), the addition of new single family high density (SFHD), decrease in multi-family low density (MLD), elimination of multi-family medium density (MMD), elimination of general commercial (GC), and an increase in parks (P), open space (OS), and public/quasi-public (PQP) from the land uses approved in the FPASP. The June 2016 amendment sought only minor changes to the land use plan and included a transfer of 24 units from the Carr Trust property that was acquired by </w:t>
      </w:r>
      <w:r w:rsidR="00043EBE">
        <w:t xml:space="preserve">The </w:t>
      </w:r>
      <w:r w:rsidRPr="00551134">
        <w:t>New Home Company (applicant) for Russell Ranch. The approved lot configurations and phases for the 2015 and 2016 approved entitlements (</w:t>
      </w:r>
      <w:r w:rsidR="003B5C67">
        <w:t>a</w:t>
      </w:r>
      <w:r w:rsidRPr="00551134">
        <w:t xml:space="preserve">pproved </w:t>
      </w:r>
      <w:r w:rsidR="003B5C67">
        <w:t>e</w:t>
      </w:r>
      <w:r w:rsidRPr="00551134">
        <w:t>ntitlements) are depicted on Exhibit 1-3.</w:t>
      </w:r>
    </w:p>
    <w:p w14:paraId="0B958664" w14:textId="17DD00D4" w:rsidR="004001A6" w:rsidRPr="00551134" w:rsidRDefault="004001A6" w:rsidP="004001A6">
      <w:pPr>
        <w:pStyle w:val="BodyText"/>
      </w:pPr>
      <w:r w:rsidRPr="00551134">
        <w:t xml:space="preserve">As noted on Exhibit 1-3, the approved entitlements defined the Russell Ranch Project in four phases. Phases 1 and 2 of the approved entitlements </w:t>
      </w:r>
      <w:r w:rsidR="003B5C67">
        <w:t>would</w:t>
      </w:r>
      <w:r w:rsidR="00931040">
        <w:t xml:space="preserve"> </w:t>
      </w:r>
      <w:r w:rsidRPr="00551134">
        <w:t>not be changed by the current application. This application is limited to those lots included within what is identified as Phases 3 and 4 on Exhibit 1-3 (</w:t>
      </w:r>
      <w:r w:rsidR="0036093A">
        <w:t>Lots 24 through 32</w:t>
      </w:r>
      <w:r w:rsidRPr="00551134">
        <w:t>). Although the Russell Ranch EIR evaluated the impacts of lots allocated to Phase 4, the City Council deferred approval of a small</w:t>
      </w:r>
      <w:r w:rsidR="00847ED5">
        <w:t>-</w:t>
      </w:r>
      <w:r w:rsidRPr="00551134">
        <w:t>lot tentative subdivision map for this phase pending resolution of right</w:t>
      </w:r>
      <w:r w:rsidR="00847ED5">
        <w:t>-</w:t>
      </w:r>
      <w:r w:rsidRPr="00551134">
        <w:t>of</w:t>
      </w:r>
      <w:r w:rsidR="00847ED5">
        <w:t>-</w:t>
      </w:r>
      <w:r w:rsidRPr="00551134">
        <w:t>way issues with the Capital SouthEast Connector Joint Powers Authority regarding the alignment of the Capital SouthEast Connector along the southern boundary of Russell Ranch at White Rock Road.</w:t>
      </w:r>
    </w:p>
    <w:p w14:paraId="02516E5E" w14:textId="08163BCD" w:rsidR="004001A6" w:rsidRPr="00551134" w:rsidRDefault="004001A6" w:rsidP="004001A6">
      <w:pPr>
        <w:pStyle w:val="BodyText"/>
      </w:pPr>
      <w:r w:rsidRPr="00551134">
        <w:t>The right-of-way issues have been resolved, and this application includes the anticipated vesting small</w:t>
      </w:r>
      <w:r w:rsidR="00847ED5">
        <w:t>-</w:t>
      </w:r>
      <w:r w:rsidRPr="00551134">
        <w:t>lot tentative subdivision map for the lots included within Phase 4. In addition, the applicant has continued to evaluate market conditions and home buyer preferences. Based upon this research, the applicant identified unmet market segments within the Folsom, eastern Sacramento County, and El Dorado Hills markets: (1) future homebuyers that are 55 and older, desiring to live in an age-restricted community (active adult) and (2) first-time and other move-down homebuyers that prefer, or are more likely to qualify for the purchase of single-family homes on higher density lots. To attract the active adult market</w:t>
      </w:r>
      <w:r w:rsidR="001A72DD">
        <w:t>, move-down, and first-time homebuyer</w:t>
      </w:r>
      <w:r w:rsidRPr="00551134">
        <w:t xml:space="preserve"> </w:t>
      </w:r>
      <w:r w:rsidR="001A72DD">
        <w:t xml:space="preserve">market </w:t>
      </w:r>
      <w:r w:rsidRPr="00551134">
        <w:t xml:space="preserve">segment, the applicant seeks to convert SF units within </w:t>
      </w:r>
      <w:r w:rsidR="0036093A">
        <w:t xml:space="preserve">Lots 24 through 32 </w:t>
      </w:r>
      <w:r w:rsidRPr="00551134">
        <w:t>to smaller lots that are within the SFHD range</w:t>
      </w:r>
      <w:r w:rsidR="001A72DD">
        <w:t xml:space="preserve">, and to introduce </w:t>
      </w:r>
      <w:r w:rsidRPr="00551134">
        <w:t xml:space="preserve">MLD lots. </w:t>
      </w:r>
      <w:r w:rsidR="001A72DD">
        <w:t xml:space="preserve">An </w:t>
      </w:r>
      <w:r w:rsidR="001A72DD" w:rsidRPr="00551134">
        <w:rPr>
          <w:spacing w:val="-2"/>
        </w:rPr>
        <w:t xml:space="preserve">updated tentative map </w:t>
      </w:r>
      <w:r w:rsidR="001A72DD">
        <w:rPr>
          <w:spacing w:val="-2"/>
        </w:rPr>
        <w:t xml:space="preserve">for </w:t>
      </w:r>
      <w:r w:rsidR="0036093A">
        <w:rPr>
          <w:spacing w:val="-2"/>
        </w:rPr>
        <w:t xml:space="preserve">Lots 24 through 32 </w:t>
      </w:r>
      <w:r w:rsidR="001A72DD">
        <w:rPr>
          <w:spacing w:val="-2"/>
        </w:rPr>
        <w:t xml:space="preserve">of the Russell Ranch Project, </w:t>
      </w:r>
      <w:r w:rsidR="001A72DD" w:rsidRPr="00551134">
        <w:rPr>
          <w:spacing w:val="-2"/>
        </w:rPr>
        <w:t>with corresponding general plan and specific plan amendments</w:t>
      </w:r>
      <w:r w:rsidR="001A72DD">
        <w:rPr>
          <w:spacing w:val="-2"/>
        </w:rPr>
        <w:t xml:space="preserve">, </w:t>
      </w:r>
      <w:r w:rsidRPr="00551134">
        <w:t xml:space="preserve">are required </w:t>
      </w:r>
      <w:r w:rsidR="00551134" w:rsidRPr="00551134">
        <w:t>to</w:t>
      </w:r>
      <w:r w:rsidRPr="00551134">
        <w:t xml:space="preserve"> accommodate these changes. </w:t>
      </w:r>
    </w:p>
    <w:p w14:paraId="0903BCEE" w14:textId="77777777" w:rsidR="004001A6" w:rsidRPr="00551134" w:rsidRDefault="004001A6" w:rsidP="004001A6">
      <w:pPr>
        <w:pStyle w:val="BodyText"/>
      </w:pPr>
      <w:r w:rsidRPr="00551134">
        <w:br w:type="page"/>
      </w:r>
    </w:p>
    <w:p w14:paraId="6F73B374" w14:textId="6825FEFE" w:rsidR="004001A6" w:rsidRPr="00551134" w:rsidRDefault="00826261" w:rsidP="004001A6">
      <w:pPr>
        <w:pStyle w:val="BodyText"/>
        <w:spacing w:line="240" w:lineRule="exact"/>
      </w:pPr>
      <w:r w:rsidRPr="00551134">
        <w:rPr>
          <w:noProof/>
        </w:rPr>
        <w:lastRenderedPageBreak/>
        <w:drawing>
          <wp:anchor distT="0" distB="0" distL="114300" distR="114300" simplePos="0" relativeHeight="251668480" behindDoc="1" locked="0" layoutInCell="1" allowOverlap="1" wp14:anchorId="14B455A8" wp14:editId="3E777E29">
            <wp:simplePos x="0" y="0"/>
            <wp:positionH relativeFrom="page">
              <wp:align>right</wp:align>
            </wp:positionH>
            <wp:positionV relativeFrom="page">
              <wp:posOffset>19050</wp:posOffset>
            </wp:positionV>
            <wp:extent cx="7772400" cy="100584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7772400" cy="10058400"/>
                    </a:xfrm>
                    <a:prstGeom prst="rect">
                      <a:avLst/>
                    </a:prstGeom>
                    <a:noFill/>
                  </pic:spPr>
                </pic:pic>
              </a:graphicData>
            </a:graphic>
            <wp14:sizeRelH relativeFrom="margin">
              <wp14:pctWidth>0</wp14:pctWidth>
            </wp14:sizeRelH>
            <wp14:sizeRelV relativeFrom="margin">
              <wp14:pctHeight>0</wp14:pctHeight>
            </wp14:sizeRelV>
          </wp:anchor>
        </w:drawing>
      </w:r>
    </w:p>
    <w:p w14:paraId="44B8546E" w14:textId="77777777" w:rsidR="004001A6" w:rsidRPr="00551134" w:rsidRDefault="004001A6" w:rsidP="00405705">
      <w:pPr>
        <w:pStyle w:val="ExhibitSourcePortrait"/>
        <w:spacing w:before="12480"/>
      </w:pPr>
    </w:p>
    <w:p w14:paraId="048BB208" w14:textId="0189178E" w:rsidR="004001A6" w:rsidRPr="00551134" w:rsidRDefault="004001A6" w:rsidP="00EF0CC1">
      <w:pPr>
        <w:pStyle w:val="ExhibitTitlePortrait"/>
        <w:spacing w:before="480"/>
      </w:pPr>
      <w:bookmarkStart w:id="19" w:name="_Toc494369385"/>
      <w:r w:rsidRPr="00551134">
        <w:t>Exhibit 1-1</w:t>
      </w:r>
      <w:r w:rsidRPr="00551134">
        <w:tab/>
      </w:r>
      <w:r w:rsidR="00BF2345" w:rsidRPr="00551134">
        <w:t>Regional Location</w:t>
      </w:r>
      <w:bookmarkEnd w:id="19"/>
      <w:r w:rsidRPr="00551134">
        <w:br w:type="page"/>
      </w:r>
    </w:p>
    <w:p w14:paraId="7E3983CA" w14:textId="2BBE5A41" w:rsidR="004001A6" w:rsidRPr="00551134" w:rsidRDefault="00BF2345" w:rsidP="004001A6">
      <w:pPr>
        <w:pStyle w:val="BodyText"/>
      </w:pPr>
      <w:r w:rsidRPr="00551134">
        <w:rPr>
          <w:noProof/>
        </w:rPr>
        <w:lastRenderedPageBreak/>
        <w:drawing>
          <wp:anchor distT="0" distB="0" distL="114300" distR="114300" simplePos="0" relativeHeight="251670528" behindDoc="1" locked="0" layoutInCell="1" allowOverlap="1" wp14:anchorId="679B14BC" wp14:editId="3BCFDAC0">
            <wp:simplePos x="0" y="0"/>
            <wp:positionH relativeFrom="page">
              <wp:align>right</wp:align>
            </wp:positionH>
            <wp:positionV relativeFrom="page">
              <wp:align>bottom</wp:align>
            </wp:positionV>
            <wp:extent cx="7772400" cy="1005840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7772400" cy="10058400"/>
                    </a:xfrm>
                    <a:prstGeom prst="rect">
                      <a:avLst/>
                    </a:prstGeom>
                    <a:noFill/>
                  </pic:spPr>
                </pic:pic>
              </a:graphicData>
            </a:graphic>
            <wp14:sizeRelH relativeFrom="margin">
              <wp14:pctWidth>0</wp14:pctWidth>
            </wp14:sizeRelH>
            <wp14:sizeRelV relativeFrom="margin">
              <wp14:pctHeight>0</wp14:pctHeight>
            </wp14:sizeRelV>
          </wp:anchor>
        </w:drawing>
      </w:r>
    </w:p>
    <w:p w14:paraId="7F81E6FF" w14:textId="7668C0EE" w:rsidR="004001A6" w:rsidRPr="00551134" w:rsidRDefault="004001A6" w:rsidP="00405705">
      <w:pPr>
        <w:pStyle w:val="ExhibitSourcePortrait"/>
        <w:spacing w:before="12360"/>
      </w:pPr>
    </w:p>
    <w:p w14:paraId="3587C657" w14:textId="66C2A5FA" w:rsidR="004001A6" w:rsidRPr="00551134" w:rsidRDefault="004001A6" w:rsidP="00EF0CC1">
      <w:pPr>
        <w:pStyle w:val="ExhibitTitlePortrait"/>
        <w:spacing w:before="480"/>
      </w:pPr>
      <w:bookmarkStart w:id="20" w:name="_Toc494369386"/>
      <w:r w:rsidRPr="00551134">
        <w:t>Exhibit 1-2</w:t>
      </w:r>
      <w:r w:rsidRPr="00551134">
        <w:tab/>
      </w:r>
      <w:r w:rsidR="00BF2345" w:rsidRPr="00551134">
        <w:t>Project Vicinity</w:t>
      </w:r>
      <w:bookmarkEnd w:id="20"/>
    </w:p>
    <w:p w14:paraId="34D0BB44" w14:textId="77777777" w:rsidR="004001A6" w:rsidRPr="00551134" w:rsidRDefault="004001A6" w:rsidP="004001A6">
      <w:pPr>
        <w:pStyle w:val="ExhibitTitlePortrait"/>
        <w:sectPr w:rsidR="004001A6" w:rsidRPr="00551134" w:rsidSect="00115768">
          <w:headerReference w:type="even" r:id="rId30"/>
          <w:headerReference w:type="default" r:id="rId31"/>
          <w:headerReference w:type="first" r:id="rId32"/>
          <w:pgSz w:w="12240" w:h="15840"/>
          <w:pgMar w:top="1080" w:right="1080" w:bottom="1080" w:left="1080" w:header="576" w:footer="576" w:gutter="0"/>
          <w:pgNumType w:start="1" w:chapStyle="1"/>
          <w:cols w:space="720"/>
          <w:titlePg/>
          <w:docGrid w:linePitch="299"/>
        </w:sectPr>
      </w:pPr>
    </w:p>
    <w:p w14:paraId="46ACFA5E" w14:textId="71E7D539" w:rsidR="004001A6" w:rsidRPr="00551134" w:rsidRDefault="00585061" w:rsidP="004001A6">
      <w:pPr>
        <w:pStyle w:val="BodyText"/>
      </w:pPr>
      <w:r w:rsidRPr="00551134">
        <w:rPr>
          <w:noProof/>
        </w:rPr>
        <w:lastRenderedPageBreak/>
        <w:drawing>
          <wp:anchor distT="0" distB="0" distL="114300" distR="114300" simplePos="0" relativeHeight="251673600" behindDoc="1" locked="0" layoutInCell="1" allowOverlap="1" wp14:anchorId="17DABA3E" wp14:editId="67B0E330">
            <wp:simplePos x="0" y="0"/>
            <wp:positionH relativeFrom="page">
              <wp:align>right</wp:align>
            </wp:positionH>
            <wp:positionV relativeFrom="page">
              <wp:posOffset>12904</wp:posOffset>
            </wp:positionV>
            <wp:extent cx="10058400" cy="77724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hele.Mattei\AppData\Local\Microsoft\Windows\INetCache\Content.Word\X17010090_01_006_Approved_May2016_Small_Lot_Vesting_Subdivision.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0DB9BE" w14:textId="3E19769A" w:rsidR="004001A6" w:rsidRPr="00551134" w:rsidRDefault="004001A6" w:rsidP="004001A6">
      <w:pPr>
        <w:pStyle w:val="ExhibitSourceLandscape"/>
        <w:spacing w:before="9240"/>
      </w:pPr>
    </w:p>
    <w:p w14:paraId="2A9BA6CF" w14:textId="77777777" w:rsidR="004001A6" w:rsidRPr="00551134" w:rsidRDefault="004001A6" w:rsidP="00EF0CC1">
      <w:pPr>
        <w:pStyle w:val="ExhibitTitleLandscape"/>
        <w:tabs>
          <w:tab w:val="right" w:pos="11520"/>
        </w:tabs>
      </w:pPr>
      <w:bookmarkStart w:id="21" w:name="_Toc494369387"/>
      <w:r w:rsidRPr="00551134">
        <w:t>Exhibit 1-3</w:t>
      </w:r>
      <w:r w:rsidRPr="00551134">
        <w:tab/>
        <w:t>Approved Small Lot Vesting Subdivision Map (May 2016)</w:t>
      </w:r>
      <w:bookmarkEnd w:id="21"/>
    </w:p>
    <w:p w14:paraId="305B258C" w14:textId="77777777" w:rsidR="004001A6" w:rsidRPr="00551134" w:rsidRDefault="004001A6" w:rsidP="004001A6">
      <w:pPr>
        <w:pStyle w:val="ExhibitTitleLandscape"/>
        <w:sectPr w:rsidR="004001A6" w:rsidRPr="00551134" w:rsidSect="00585061">
          <w:pgSz w:w="15840" w:h="12240" w:orient="landscape" w:code="1"/>
          <w:pgMar w:top="1080" w:right="1080" w:bottom="1080" w:left="1080" w:header="576" w:footer="576" w:gutter="0"/>
          <w:pgNumType w:chapStyle="1"/>
          <w:cols w:space="720"/>
          <w:docGrid w:linePitch="299"/>
        </w:sectPr>
      </w:pPr>
    </w:p>
    <w:p w14:paraId="33BC373D" w14:textId="67693F64" w:rsidR="004001A6" w:rsidRPr="00551134" w:rsidRDefault="004001A6" w:rsidP="004001A6">
      <w:pPr>
        <w:pStyle w:val="BodyText"/>
      </w:pPr>
      <w:r w:rsidRPr="00551134">
        <w:lastRenderedPageBreak/>
        <w:t xml:space="preserve">The City is evaluating the project application to determine whether the project would be consistent with the FPASP and approved 2015 and 2016 entitlements and whether and what type of additional environmental review would be required. This analysis considers two previously-certified environmental documents that are applicable to Russell Ranch: (1) the project-level Russell Ranch EIR and (2) program-level Folsom South of U.S. Highway 50 Specific Plan Project EIR/EIS (FPASP EIR/EIS). This environmental checklist has been prepared to evaluate whether: (1) there are substantial changes proposed in the current application that would require major revisions to the previously reviewed and certified Russell Ranch EIR </w:t>
      </w:r>
      <w:r w:rsidR="00551134" w:rsidRPr="00551134">
        <w:t>because of</w:t>
      </w:r>
      <w:r w:rsidRPr="00551134">
        <w:t xml:space="preserve"> the introduction of new significant environmental effects or a substantial increase in the severity of previously identified significant effects; (2) whether circumstances have undergone a substantial change which would require major revisions to the certified Russell Ranch EIR </w:t>
      </w:r>
      <w:r w:rsidR="00551134" w:rsidRPr="00551134">
        <w:t>because of</w:t>
      </w:r>
      <w:r w:rsidRPr="00551134">
        <w:t xml:space="preserve"> the involvement of new significant environmental effects or a substantial increase in the severity of previously identified significant effects, or (3) there is new information of substantial importance (which was not known and could not have been known with the exercise of reasonable diligence at the time the Russell Ranch EIR was certified) showing that new or substantially more severe environmental impacts would occur compared to that evaluated in the Russell Ranch EIR or the FPASP EIR/EIS (CEQA Guidelines Section 15162(a)(1)(3))</w:t>
      </w:r>
    </w:p>
    <w:p w14:paraId="569FEEA8" w14:textId="77777777" w:rsidR="004001A6" w:rsidRPr="00551134" w:rsidRDefault="004001A6" w:rsidP="004001A6">
      <w:pPr>
        <w:pStyle w:val="BodyText"/>
      </w:pPr>
      <w:r w:rsidRPr="00551134">
        <w:t>The evaluation then considers, under the same standards, whether there are any changes (and related impacts) caused by the project compared to the FPASP EIR/EIS that were not already addressed by the Russell Ranch EIR.</w:t>
      </w:r>
    </w:p>
    <w:p w14:paraId="50939885" w14:textId="77777777" w:rsidR="004001A6" w:rsidRPr="00551134" w:rsidRDefault="004001A6" w:rsidP="004001A6">
      <w:pPr>
        <w:pStyle w:val="BodyText"/>
      </w:pPr>
      <w:r w:rsidRPr="00551134">
        <w:t>Based on the outcome of this analysis, additional environmental review through the subsequent review provisions of CEQA for changes to previously reviewed and approved projects may be warranted (CEQA Guidelines Sections 15162 through 15164).</w:t>
      </w:r>
    </w:p>
    <w:p w14:paraId="494EF8F6" w14:textId="77777777" w:rsidR="004001A6" w:rsidRPr="00551134" w:rsidRDefault="004001A6" w:rsidP="004001A6">
      <w:pPr>
        <w:pStyle w:val="Heading2"/>
      </w:pPr>
      <w:bookmarkStart w:id="22" w:name="_Toc494369353"/>
      <w:r w:rsidRPr="00551134">
        <w:t>Summary of Prior Environmental Analysis</w:t>
      </w:r>
      <w:bookmarkEnd w:id="22"/>
    </w:p>
    <w:p w14:paraId="6BCBF7DC" w14:textId="77777777" w:rsidR="006B3390" w:rsidRDefault="004001A6" w:rsidP="004001A6">
      <w:pPr>
        <w:pStyle w:val="BodyText"/>
      </w:pPr>
      <w:r w:rsidRPr="00551134">
        <w:t xml:space="preserve">The Russell Ranch Project has received extensive prior environmental review, both through the environmental analysis conducted on the original FPASP and the 2015 project approvals. </w:t>
      </w:r>
    </w:p>
    <w:p w14:paraId="594A78B5" w14:textId="77777777" w:rsidR="006B3390" w:rsidRPr="00551134" w:rsidRDefault="006B3390" w:rsidP="006B3390">
      <w:pPr>
        <w:pStyle w:val="BodyText"/>
      </w:pPr>
      <w:r w:rsidRPr="00551134">
        <w:t>The FPASP EIR/EIS (June 2011) included an allocation of 1,119 units to the Russell Ranch Project. The City and the U.S. Army Corps of Engineers (USACE) prepared a joint EIR/EIS for the FPASP that evaluated the environmental impacts associated with development of the entire plan area based on the land use and zoning designations identified in the specific plan. The City was the Lead Agency with respect to preparation of the EIR and USACE was the Lead Agency with respect to preparation of the EIS.</w:t>
      </w:r>
    </w:p>
    <w:p w14:paraId="19059318" w14:textId="77777777" w:rsidR="006B3390" w:rsidRPr="00551134" w:rsidRDefault="006B3390" w:rsidP="006B3390">
      <w:pPr>
        <w:pStyle w:val="BodyText"/>
      </w:pPr>
      <w:r w:rsidRPr="00551134">
        <w:t xml:space="preserve">The FPASP EIR/EIS was prepared at the program “first-tier” level of environmental review consistent with the requirements of CEQA Guidelines Sections 15152 and 15168. The program-level analysis considered the broad environmental impacts of the overall specific plan. In addition, the FPASP FEIR/FEIS also included a more detailed analysis of specific topic areas beyond the program level, including: Aesthetics; Cultural Resources; Geology, Soils, Minerals, and Paleontological Resources; Hazards and Hazardous Materials; and Land Use Planning and Agricultural Resources. The FPASP EIR/EIS acknowledged that development of the FPASP area would occur in multiple phases. </w:t>
      </w:r>
    </w:p>
    <w:p w14:paraId="75B1DC9E" w14:textId="7C46F043" w:rsidR="004001A6" w:rsidRPr="00551134" w:rsidRDefault="004001A6" w:rsidP="004001A6">
      <w:pPr>
        <w:pStyle w:val="BodyText"/>
      </w:pPr>
      <w:r w:rsidRPr="00551134">
        <w:t xml:space="preserve">In 2015, the City certified the Russell Ranch Project EIR (May 2015). This document included extensive project-level analysis, including </w:t>
      </w:r>
      <w:r w:rsidR="0050027E">
        <w:t xml:space="preserve">aesthetics (emphasizing impacts to the view shed), </w:t>
      </w:r>
      <w:r w:rsidRPr="00551134">
        <w:t xml:space="preserve">air quality modeling, biological resources impact assessment, tree survey, cultural resources impact assessment, noise analysis, </w:t>
      </w:r>
      <w:r w:rsidR="0050027E">
        <w:t xml:space="preserve">water usage and availability, </w:t>
      </w:r>
      <w:r w:rsidRPr="00551134">
        <w:t xml:space="preserve">and transportation impact analysis. For each topic area, the EIR reviewed the potential impacts associated with the Russell Ranch development and considered whether the existing mitigation that was adopted with the FPASP EIR needed to be updated. In most cases, project-level mitigation was provided but, in some cases, the Russell Ranch EIR incorporated by reference the mitigation from the FPASP EIR. The Russell Ranch EIR (May 2015) evaluated impacts for 879 units, and mitigation measures were included based upon this unit count, which included an allocation of units for what was then identified as Phase 4. </w:t>
      </w:r>
    </w:p>
    <w:p w14:paraId="43697EC7" w14:textId="3344A0B5" w:rsidR="004001A6" w:rsidRPr="00551134" w:rsidRDefault="004001A6" w:rsidP="004001A6">
      <w:pPr>
        <w:pStyle w:val="BodyText"/>
      </w:pPr>
      <w:r w:rsidRPr="00551134">
        <w:lastRenderedPageBreak/>
        <w:t xml:space="preserve">In 2016, the amendments to the vesting large lot and small lot tentative subdivision maps increased the units for the approved entitlements to </w:t>
      </w:r>
      <w:r w:rsidR="000479ED">
        <w:t>903</w:t>
      </w:r>
      <w:r w:rsidRPr="00551134">
        <w:t xml:space="preserve"> units. This approval acknowledged the al</w:t>
      </w:r>
      <w:r w:rsidR="000479ED">
        <w:t>location of 51 units to Phase 4</w:t>
      </w:r>
      <w:r w:rsidR="00405705">
        <w:t>.</w:t>
      </w:r>
      <w:r w:rsidRPr="00551134">
        <w:rPr>
          <w:rStyle w:val="FootnoteReference"/>
        </w:rPr>
        <w:footnoteReference w:id="2"/>
      </w:r>
    </w:p>
    <w:p w14:paraId="413168FE" w14:textId="423AF69A" w:rsidR="004001A6" w:rsidRDefault="004001A6" w:rsidP="004001A6">
      <w:pPr>
        <w:pStyle w:val="BodyText"/>
      </w:pPr>
      <w:r w:rsidRPr="00551134">
        <w:t xml:space="preserve">As noted above, the </w:t>
      </w:r>
      <w:r w:rsidR="0050027E">
        <w:t>A</w:t>
      </w:r>
      <w:r w:rsidRPr="00551134">
        <w:t xml:space="preserve">pproved </w:t>
      </w:r>
      <w:r w:rsidR="0050027E">
        <w:t>E</w:t>
      </w:r>
      <w:r w:rsidRPr="00551134">
        <w:t>ntitlements, the impacts of which were evaluated in the Russell Ranch FEIR, included a General Plan Amendment (GPA), Specific Plan Amendment (SPA)</w:t>
      </w:r>
      <w:r w:rsidR="0050027E">
        <w:t xml:space="preserve">, </w:t>
      </w:r>
      <w:r w:rsidRPr="00551134">
        <w:t>Large</w:t>
      </w:r>
      <w:r w:rsidR="006B3390">
        <w:t>-</w:t>
      </w:r>
      <w:r w:rsidRPr="00551134">
        <w:t>Lot and Small</w:t>
      </w:r>
      <w:r w:rsidR="006B3390">
        <w:t>-</w:t>
      </w:r>
      <w:r w:rsidRPr="00551134">
        <w:t>Lot Vesting Tentative Subdivision Maps</w:t>
      </w:r>
      <w:r w:rsidR="0050027E">
        <w:t>, planned development permit and design guidelines, conditions of approval, affordable housing plan and amendment to the development agreement</w:t>
      </w:r>
      <w:r w:rsidRPr="00551134">
        <w:t xml:space="preserve">. </w:t>
      </w:r>
    </w:p>
    <w:p w14:paraId="473D9E2D" w14:textId="14145F1F" w:rsidR="006A6AC0" w:rsidRDefault="006A6AC0" w:rsidP="004001A6">
      <w:pPr>
        <w:pStyle w:val="BodyText"/>
      </w:pPr>
      <w:r>
        <w:t xml:space="preserve">Table 1-1 shows the number of units approved for Russell Ranch when the FPASP was </w:t>
      </w:r>
      <w:r w:rsidR="000D4EC6">
        <w:t>adopted</w:t>
      </w:r>
      <w:r>
        <w:t xml:space="preserve">, and when Russell Ranch was amended in 2015 and 2016. </w:t>
      </w:r>
      <w:r w:rsidR="00262BB0">
        <w:t>The table also shows the proposed number of units to provide an overview of what was approved previously in comparison to what is requested now.</w:t>
      </w:r>
    </w:p>
    <w:p w14:paraId="058B2158" w14:textId="77777777" w:rsidR="00441A68" w:rsidRDefault="00441A68" w:rsidP="004001A6">
      <w:pPr>
        <w:pStyle w:val="BodyText"/>
        <w:sectPr w:rsidR="00441A68" w:rsidSect="00585061">
          <w:pgSz w:w="12240" w:h="15840"/>
          <w:pgMar w:top="1080" w:right="1080" w:bottom="1080" w:left="1080" w:header="576" w:footer="576" w:gutter="0"/>
          <w:pgNumType w:chapStyle="1"/>
          <w:cols w:space="720"/>
        </w:sectPr>
      </w:pPr>
    </w:p>
    <w:tbl>
      <w:tblPr>
        <w:tblW w:w="0" w:type="auto"/>
        <w:jc w:val="center"/>
        <w:tblBorders>
          <w:insideH w:val="single" w:sz="4" w:space="0" w:color="auto"/>
          <w:insideV w:val="single" w:sz="4" w:space="0" w:color="auto"/>
        </w:tblBorders>
        <w:tblCellMar>
          <w:top w:w="14" w:type="dxa"/>
          <w:left w:w="43" w:type="dxa"/>
          <w:bottom w:w="29" w:type="dxa"/>
          <w:right w:w="43" w:type="dxa"/>
        </w:tblCellMar>
        <w:tblLook w:val="04A0" w:firstRow="1" w:lastRow="0" w:firstColumn="1" w:lastColumn="0" w:noHBand="0" w:noVBand="1"/>
      </w:tblPr>
      <w:tblGrid>
        <w:gridCol w:w="1510"/>
        <w:gridCol w:w="698"/>
        <w:gridCol w:w="730"/>
        <w:gridCol w:w="1006"/>
        <w:gridCol w:w="698"/>
        <w:gridCol w:w="730"/>
        <w:gridCol w:w="1006"/>
        <w:gridCol w:w="698"/>
        <w:gridCol w:w="730"/>
        <w:gridCol w:w="1006"/>
        <w:gridCol w:w="698"/>
        <w:gridCol w:w="730"/>
        <w:gridCol w:w="1006"/>
        <w:gridCol w:w="698"/>
        <w:gridCol w:w="730"/>
        <w:gridCol w:w="1006"/>
      </w:tblGrid>
      <w:tr w:rsidR="00AC2552" w:rsidRPr="00AC2552" w14:paraId="61A7A869" w14:textId="77777777" w:rsidTr="00AC2552">
        <w:trPr>
          <w:tblHeader/>
          <w:jc w:val="center"/>
        </w:trPr>
        <w:tc>
          <w:tcPr>
            <w:tcW w:w="0" w:type="auto"/>
            <w:gridSpan w:val="16"/>
            <w:tcBorders>
              <w:top w:val="single" w:sz="4" w:space="0" w:color="auto"/>
              <w:left w:val="nil"/>
              <w:bottom w:val="single" w:sz="4" w:space="0" w:color="auto"/>
              <w:right w:val="nil"/>
            </w:tcBorders>
            <w:hideMark/>
          </w:tcPr>
          <w:p w14:paraId="25DCC218" w14:textId="38D33A98" w:rsidR="00AC2552" w:rsidRPr="00AC2552" w:rsidRDefault="00AC2552" w:rsidP="00AC2552">
            <w:pPr>
              <w:keepNext/>
              <w:spacing w:before="120"/>
              <w:ind w:left="1440" w:hanging="1440"/>
              <w:rPr>
                <w:rFonts w:ascii="Franklin Gothic Demi Cond" w:hAnsi="Franklin Gothic Demi Cond"/>
                <w:bCs/>
              </w:rPr>
            </w:pPr>
            <w:r w:rsidRPr="00AC2552">
              <w:rPr>
                <w:rFonts w:ascii="Franklin Gothic Demi Cond" w:hAnsi="Franklin Gothic Demi Cond"/>
                <w:bCs/>
              </w:rPr>
              <w:lastRenderedPageBreak/>
              <w:t>Table 1-1</w:t>
            </w:r>
            <w:r w:rsidRPr="00AC2552">
              <w:rPr>
                <w:rFonts w:ascii="Franklin Gothic Demi Cond" w:hAnsi="Franklin Gothic Demi Cond"/>
                <w:bCs/>
              </w:rPr>
              <w:tab/>
              <w:t>Land Use Comparison for Russell Ranch Development (2011 to 201</w:t>
            </w:r>
            <w:r w:rsidR="003537D4">
              <w:rPr>
                <w:rFonts w:ascii="Franklin Gothic Demi Cond" w:hAnsi="Franklin Gothic Demi Cond"/>
                <w:bCs/>
              </w:rPr>
              <w:t>8</w:t>
            </w:r>
            <w:r w:rsidRPr="00AC2552">
              <w:rPr>
                <w:rFonts w:ascii="Franklin Gothic Demi Cond" w:hAnsi="Franklin Gothic Demi Cond"/>
                <w:bCs/>
              </w:rPr>
              <w:t>)</w:t>
            </w:r>
          </w:p>
        </w:tc>
      </w:tr>
      <w:tr w:rsidR="00AC2552" w:rsidRPr="00AC2552" w14:paraId="18ED6899" w14:textId="77777777" w:rsidTr="00457134">
        <w:trPr>
          <w:tblHeader/>
          <w:jc w:val="center"/>
        </w:trPr>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center"/>
          </w:tcPr>
          <w:p w14:paraId="5359C9D9" w14:textId="77777777" w:rsidR="00AC2552" w:rsidRPr="00AC2552" w:rsidRDefault="00AC2552" w:rsidP="00AC2552">
            <w:pPr>
              <w:jc w:val="center"/>
              <w:rPr>
                <w:rFonts w:ascii="Franklin Gothic Medium Cond" w:hAnsi="Franklin Gothic Medium Cond"/>
                <w:spacing w:val="-4"/>
                <w:w w:val="95"/>
                <w:sz w:val="20"/>
              </w:rPr>
            </w:pPr>
          </w:p>
        </w:tc>
        <w:tc>
          <w:tcPr>
            <w:tcW w:w="0" w:type="auto"/>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A15C2E"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Adopted 2011</w:t>
            </w:r>
          </w:p>
        </w:tc>
        <w:tc>
          <w:tcPr>
            <w:tcW w:w="0" w:type="auto"/>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5A1C16"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Amended May 2015</w:t>
            </w:r>
          </w:p>
        </w:tc>
        <w:tc>
          <w:tcPr>
            <w:tcW w:w="0" w:type="auto"/>
            <w:gridSpan w:val="3"/>
            <w:tcBorders>
              <w:top w:val="single" w:sz="4" w:space="0" w:color="auto"/>
              <w:left w:val="single" w:sz="4" w:space="0" w:color="auto"/>
              <w:bottom w:val="single" w:sz="4" w:space="0" w:color="auto"/>
              <w:right w:val="nil"/>
            </w:tcBorders>
            <w:shd w:val="clear" w:color="auto" w:fill="D9D9D9" w:themeFill="background1" w:themeFillShade="D9"/>
          </w:tcPr>
          <w:p w14:paraId="06F46DDC"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Amended June 2016</w:t>
            </w:r>
          </w:p>
        </w:tc>
        <w:tc>
          <w:tcPr>
            <w:tcW w:w="0" w:type="auto"/>
            <w:gridSpan w:val="3"/>
            <w:tcBorders>
              <w:top w:val="single" w:sz="4" w:space="0" w:color="auto"/>
              <w:left w:val="single" w:sz="4" w:space="0" w:color="auto"/>
              <w:bottom w:val="single" w:sz="4" w:space="0" w:color="auto"/>
              <w:right w:val="nil"/>
            </w:tcBorders>
            <w:shd w:val="clear" w:color="auto" w:fill="D9D9D9" w:themeFill="background1" w:themeFillShade="D9"/>
          </w:tcPr>
          <w:p w14:paraId="6A2739AE" w14:textId="1A7BB276"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Proposed Amendment 201</w:t>
            </w:r>
            <w:r w:rsidR="003537D4">
              <w:rPr>
                <w:rFonts w:ascii="Franklin Gothic Medium Cond" w:hAnsi="Franklin Gothic Medium Cond"/>
                <w:spacing w:val="-4"/>
                <w:w w:val="95"/>
                <w:sz w:val="20"/>
              </w:rPr>
              <w:t>8</w:t>
            </w:r>
          </w:p>
        </w:tc>
        <w:tc>
          <w:tcPr>
            <w:tcW w:w="0" w:type="auto"/>
            <w:gridSpan w:val="3"/>
            <w:tcBorders>
              <w:top w:val="single" w:sz="4" w:space="0" w:color="auto"/>
              <w:left w:val="single" w:sz="4" w:space="0" w:color="auto"/>
              <w:bottom w:val="single" w:sz="4" w:space="0" w:color="auto"/>
              <w:right w:val="nil"/>
            </w:tcBorders>
            <w:shd w:val="clear" w:color="auto" w:fill="D9D9D9" w:themeFill="background1" w:themeFillShade="D9"/>
          </w:tcPr>
          <w:p w14:paraId="7DDCC137" w14:textId="167A1929"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Change from 2011 to 201</w:t>
            </w:r>
            <w:r w:rsidR="003537D4">
              <w:rPr>
                <w:rFonts w:ascii="Franklin Gothic Medium Cond" w:hAnsi="Franklin Gothic Medium Cond"/>
                <w:spacing w:val="-4"/>
                <w:w w:val="95"/>
                <w:sz w:val="20"/>
              </w:rPr>
              <w:t>8</w:t>
            </w:r>
          </w:p>
        </w:tc>
      </w:tr>
      <w:tr w:rsidR="00AC2552" w:rsidRPr="00AC2552" w14:paraId="5D3FA694" w14:textId="77777777" w:rsidTr="00457134">
        <w:trPr>
          <w:tblHeader/>
          <w:jc w:val="center"/>
        </w:trPr>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6D274BF"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Land Use</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D5A1F3"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Gross Area (Acres)</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B2A398"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Dwelling Units</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3AE087"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Projected Population</w:t>
            </w:r>
            <w:r w:rsidRPr="00AC2552">
              <w:rPr>
                <w:rFonts w:ascii="Franklin Gothic Medium Cond" w:hAnsi="Franklin Gothic Medium Cond"/>
                <w:spacing w:val="-4"/>
                <w:w w:val="95"/>
                <w:sz w:val="20"/>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C45A82"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Gross Area (Acres)</w:t>
            </w:r>
          </w:p>
        </w:tc>
        <w:tc>
          <w:tcPr>
            <w:tcW w:w="0" w:type="auto"/>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68D1014B"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Dwelling Units</w:t>
            </w:r>
          </w:p>
        </w:tc>
        <w:tc>
          <w:tcPr>
            <w:tcW w:w="0" w:type="auto"/>
            <w:tcBorders>
              <w:top w:val="single" w:sz="4" w:space="0" w:color="auto"/>
              <w:left w:val="single" w:sz="4" w:space="0" w:color="auto"/>
              <w:bottom w:val="single" w:sz="4" w:space="0" w:color="auto"/>
              <w:right w:val="nil"/>
            </w:tcBorders>
            <w:shd w:val="clear" w:color="auto" w:fill="D9D9D9" w:themeFill="background1" w:themeFillShade="D9"/>
            <w:vAlign w:val="center"/>
          </w:tcPr>
          <w:p w14:paraId="352B92CF"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Projected Population</w:t>
            </w:r>
            <w:r w:rsidRPr="00AC2552">
              <w:rPr>
                <w:rFonts w:ascii="Franklin Gothic Medium Cond" w:hAnsi="Franklin Gothic Medium Cond"/>
                <w:spacing w:val="-4"/>
                <w:w w:val="95"/>
                <w:sz w:val="20"/>
                <w:vertAlign w:val="superscript"/>
              </w:rPr>
              <w:t>1</w:t>
            </w:r>
          </w:p>
        </w:tc>
        <w:tc>
          <w:tcPr>
            <w:tcW w:w="0" w:type="auto"/>
            <w:tcBorders>
              <w:top w:val="single" w:sz="4" w:space="0" w:color="auto"/>
              <w:left w:val="single" w:sz="4" w:space="0" w:color="auto"/>
              <w:bottom w:val="single" w:sz="4" w:space="0" w:color="auto"/>
              <w:right w:val="nil"/>
            </w:tcBorders>
            <w:shd w:val="clear" w:color="auto" w:fill="D9D9D9" w:themeFill="background1" w:themeFillShade="D9"/>
            <w:vAlign w:val="center"/>
          </w:tcPr>
          <w:p w14:paraId="63ABCCA3"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Gross Area (Acres)</w:t>
            </w:r>
          </w:p>
        </w:tc>
        <w:tc>
          <w:tcPr>
            <w:tcW w:w="0" w:type="auto"/>
            <w:tcBorders>
              <w:top w:val="single" w:sz="4" w:space="0" w:color="auto"/>
              <w:left w:val="single" w:sz="4" w:space="0" w:color="auto"/>
              <w:bottom w:val="single" w:sz="4" w:space="0" w:color="auto"/>
              <w:right w:val="nil"/>
            </w:tcBorders>
            <w:shd w:val="clear" w:color="auto" w:fill="D9D9D9" w:themeFill="background1" w:themeFillShade="D9"/>
            <w:vAlign w:val="center"/>
          </w:tcPr>
          <w:p w14:paraId="50D68752"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Dwelling Units</w:t>
            </w:r>
          </w:p>
        </w:tc>
        <w:tc>
          <w:tcPr>
            <w:tcW w:w="0" w:type="auto"/>
            <w:tcBorders>
              <w:top w:val="single" w:sz="4" w:space="0" w:color="auto"/>
              <w:left w:val="single" w:sz="4" w:space="0" w:color="auto"/>
              <w:bottom w:val="single" w:sz="4" w:space="0" w:color="auto"/>
              <w:right w:val="nil"/>
            </w:tcBorders>
            <w:shd w:val="clear" w:color="auto" w:fill="D9D9D9" w:themeFill="background1" w:themeFillShade="D9"/>
            <w:vAlign w:val="center"/>
          </w:tcPr>
          <w:p w14:paraId="5112232A"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Projected Population</w:t>
            </w:r>
            <w:r w:rsidRPr="00AC2552">
              <w:rPr>
                <w:rFonts w:ascii="Franklin Gothic Medium Cond" w:hAnsi="Franklin Gothic Medium Cond"/>
                <w:spacing w:val="-4"/>
                <w:w w:val="95"/>
                <w:sz w:val="20"/>
                <w:vertAlign w:val="superscript"/>
              </w:rPr>
              <w:t>1</w:t>
            </w:r>
          </w:p>
        </w:tc>
        <w:tc>
          <w:tcPr>
            <w:tcW w:w="0" w:type="auto"/>
            <w:tcBorders>
              <w:top w:val="single" w:sz="4" w:space="0" w:color="auto"/>
              <w:left w:val="single" w:sz="4" w:space="0" w:color="auto"/>
              <w:bottom w:val="single" w:sz="4" w:space="0" w:color="auto"/>
              <w:right w:val="nil"/>
            </w:tcBorders>
            <w:shd w:val="clear" w:color="auto" w:fill="D9D9D9" w:themeFill="background1" w:themeFillShade="D9"/>
            <w:vAlign w:val="center"/>
          </w:tcPr>
          <w:p w14:paraId="3FDBDBF3"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Gross Area (Acres)</w:t>
            </w:r>
          </w:p>
        </w:tc>
        <w:tc>
          <w:tcPr>
            <w:tcW w:w="0" w:type="auto"/>
            <w:tcBorders>
              <w:top w:val="single" w:sz="4" w:space="0" w:color="auto"/>
              <w:left w:val="single" w:sz="4" w:space="0" w:color="auto"/>
              <w:bottom w:val="single" w:sz="4" w:space="0" w:color="auto"/>
              <w:right w:val="nil"/>
            </w:tcBorders>
            <w:shd w:val="clear" w:color="auto" w:fill="D9D9D9" w:themeFill="background1" w:themeFillShade="D9"/>
            <w:vAlign w:val="center"/>
          </w:tcPr>
          <w:p w14:paraId="7091BD03"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Dwelling Units</w:t>
            </w:r>
          </w:p>
        </w:tc>
        <w:tc>
          <w:tcPr>
            <w:tcW w:w="0" w:type="auto"/>
            <w:tcBorders>
              <w:top w:val="single" w:sz="4" w:space="0" w:color="auto"/>
              <w:left w:val="single" w:sz="4" w:space="0" w:color="auto"/>
              <w:bottom w:val="single" w:sz="4" w:space="0" w:color="auto"/>
              <w:right w:val="nil"/>
            </w:tcBorders>
            <w:shd w:val="clear" w:color="auto" w:fill="D9D9D9" w:themeFill="background1" w:themeFillShade="D9"/>
            <w:vAlign w:val="center"/>
          </w:tcPr>
          <w:p w14:paraId="220CFDB9"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Projected Population</w:t>
            </w:r>
            <w:r w:rsidRPr="00AC2552">
              <w:rPr>
                <w:rFonts w:ascii="Franklin Gothic Medium Cond" w:hAnsi="Franklin Gothic Medium Cond"/>
                <w:spacing w:val="-4"/>
                <w:w w:val="95"/>
                <w:sz w:val="20"/>
                <w:vertAlign w:val="superscript"/>
              </w:rPr>
              <w:t>1</w:t>
            </w:r>
          </w:p>
        </w:tc>
        <w:tc>
          <w:tcPr>
            <w:tcW w:w="0" w:type="auto"/>
            <w:tcBorders>
              <w:top w:val="single" w:sz="4" w:space="0" w:color="auto"/>
              <w:left w:val="single" w:sz="4" w:space="0" w:color="auto"/>
              <w:bottom w:val="single" w:sz="4" w:space="0" w:color="auto"/>
              <w:right w:val="nil"/>
            </w:tcBorders>
            <w:shd w:val="clear" w:color="auto" w:fill="D9D9D9" w:themeFill="background1" w:themeFillShade="D9"/>
            <w:vAlign w:val="center"/>
          </w:tcPr>
          <w:p w14:paraId="676E6FC1"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Gross Area (Acres)</w:t>
            </w:r>
          </w:p>
        </w:tc>
        <w:tc>
          <w:tcPr>
            <w:tcW w:w="0" w:type="auto"/>
            <w:tcBorders>
              <w:top w:val="single" w:sz="4" w:space="0" w:color="auto"/>
              <w:left w:val="single" w:sz="4" w:space="0" w:color="auto"/>
              <w:bottom w:val="single" w:sz="4" w:space="0" w:color="auto"/>
              <w:right w:val="nil"/>
            </w:tcBorders>
            <w:shd w:val="clear" w:color="auto" w:fill="D9D9D9" w:themeFill="background1" w:themeFillShade="D9"/>
            <w:vAlign w:val="center"/>
          </w:tcPr>
          <w:p w14:paraId="12C23F3E"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Dwelling Units</w:t>
            </w:r>
          </w:p>
        </w:tc>
        <w:tc>
          <w:tcPr>
            <w:tcW w:w="0" w:type="auto"/>
            <w:tcBorders>
              <w:top w:val="single" w:sz="4" w:space="0" w:color="auto"/>
              <w:left w:val="single" w:sz="4" w:space="0" w:color="auto"/>
              <w:bottom w:val="single" w:sz="4" w:space="0" w:color="auto"/>
              <w:right w:val="nil"/>
            </w:tcBorders>
            <w:shd w:val="clear" w:color="auto" w:fill="D9D9D9" w:themeFill="background1" w:themeFillShade="D9"/>
            <w:vAlign w:val="center"/>
          </w:tcPr>
          <w:p w14:paraId="4100F83A" w14:textId="77777777" w:rsidR="00AC2552" w:rsidRPr="00AC2552" w:rsidRDefault="00AC2552" w:rsidP="00AC2552">
            <w:pPr>
              <w:jc w:val="center"/>
              <w:rPr>
                <w:rFonts w:ascii="Franklin Gothic Medium Cond" w:hAnsi="Franklin Gothic Medium Cond"/>
                <w:spacing w:val="-4"/>
                <w:w w:val="95"/>
                <w:sz w:val="20"/>
              </w:rPr>
            </w:pPr>
            <w:r w:rsidRPr="00AC2552">
              <w:rPr>
                <w:rFonts w:ascii="Franklin Gothic Medium Cond" w:hAnsi="Franklin Gothic Medium Cond"/>
                <w:spacing w:val="-4"/>
                <w:w w:val="95"/>
                <w:sz w:val="20"/>
              </w:rPr>
              <w:t>Projected Population</w:t>
            </w:r>
            <w:r w:rsidRPr="00AC2552">
              <w:rPr>
                <w:rFonts w:ascii="Franklin Gothic Medium Cond" w:hAnsi="Franklin Gothic Medium Cond"/>
                <w:spacing w:val="-4"/>
                <w:w w:val="95"/>
                <w:sz w:val="20"/>
                <w:vertAlign w:val="superscript"/>
              </w:rPr>
              <w:t>1</w:t>
            </w:r>
          </w:p>
        </w:tc>
      </w:tr>
      <w:tr w:rsidR="00AC2552" w:rsidRPr="00AC2552" w14:paraId="0887709A" w14:textId="77777777" w:rsidTr="00AC2552">
        <w:trPr>
          <w:jc w:val="center"/>
        </w:trPr>
        <w:tc>
          <w:tcPr>
            <w:tcW w:w="0" w:type="auto"/>
            <w:tcBorders>
              <w:top w:val="single" w:sz="4" w:space="0" w:color="auto"/>
              <w:left w:val="nil"/>
              <w:bottom w:val="single" w:sz="4" w:space="0" w:color="auto"/>
              <w:right w:val="nil"/>
            </w:tcBorders>
            <w:hideMark/>
          </w:tcPr>
          <w:p w14:paraId="6DE66FFA" w14:textId="77777777" w:rsidR="00AC2552" w:rsidRPr="00AC2552" w:rsidRDefault="00AC2552" w:rsidP="00AC2552">
            <w:pPr>
              <w:rPr>
                <w:rFonts w:ascii="Franklin Gothic Medium Cond" w:hAnsi="Franklin Gothic Medium Cond"/>
                <w:bCs/>
                <w:sz w:val="18"/>
              </w:rPr>
            </w:pPr>
            <w:r w:rsidRPr="00AC2552">
              <w:rPr>
                <w:rFonts w:ascii="Franklin Gothic Medium Cond" w:hAnsi="Franklin Gothic Medium Cond"/>
                <w:bCs/>
                <w:sz w:val="18"/>
              </w:rPr>
              <w:t>Residential</w:t>
            </w:r>
          </w:p>
        </w:tc>
        <w:tc>
          <w:tcPr>
            <w:tcW w:w="0" w:type="auto"/>
            <w:tcBorders>
              <w:top w:val="single" w:sz="4" w:space="0" w:color="auto"/>
              <w:left w:val="nil"/>
              <w:bottom w:val="single" w:sz="4" w:space="0" w:color="auto"/>
              <w:right w:val="nil"/>
            </w:tcBorders>
          </w:tcPr>
          <w:p w14:paraId="3C62BF75"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3357CC3D"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4A4306BE"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086684EA"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6005A8F9"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5430397D"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591A52DD"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61E9DC0C"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63ABAA8C"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4BBAB62B"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54EB6C62"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66A9C07E"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194A9A43"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5E0CB2D0" w14:textId="77777777" w:rsidR="00AC2552" w:rsidRPr="00AC2552" w:rsidRDefault="00AC2552" w:rsidP="00AC2552">
            <w:pPr>
              <w:rPr>
                <w:rFonts w:ascii="Franklin Gothic Medium Cond" w:hAnsi="Franklin Gothic Medium Cond"/>
                <w:bCs/>
                <w:sz w:val="18"/>
              </w:rPr>
            </w:pPr>
          </w:p>
        </w:tc>
        <w:tc>
          <w:tcPr>
            <w:tcW w:w="0" w:type="auto"/>
            <w:tcBorders>
              <w:top w:val="single" w:sz="4" w:space="0" w:color="auto"/>
              <w:left w:val="nil"/>
              <w:bottom w:val="single" w:sz="4" w:space="0" w:color="auto"/>
              <w:right w:val="nil"/>
            </w:tcBorders>
          </w:tcPr>
          <w:p w14:paraId="2834B16D" w14:textId="77777777" w:rsidR="00AC2552" w:rsidRPr="00AC2552" w:rsidRDefault="00AC2552" w:rsidP="00AC2552">
            <w:pPr>
              <w:rPr>
                <w:rFonts w:ascii="Franklin Gothic Medium Cond" w:hAnsi="Franklin Gothic Medium Cond"/>
                <w:bCs/>
                <w:sz w:val="18"/>
              </w:rPr>
            </w:pPr>
          </w:p>
        </w:tc>
      </w:tr>
      <w:tr w:rsidR="00AC2552" w:rsidRPr="00AC2552" w14:paraId="07E51D43" w14:textId="77777777" w:rsidTr="00AC2552">
        <w:trPr>
          <w:jc w:val="center"/>
        </w:trPr>
        <w:tc>
          <w:tcPr>
            <w:tcW w:w="0" w:type="auto"/>
            <w:tcBorders>
              <w:top w:val="single" w:sz="4" w:space="0" w:color="auto"/>
              <w:left w:val="nil"/>
              <w:bottom w:val="single" w:sz="4" w:space="0" w:color="auto"/>
              <w:right w:val="single" w:sz="4" w:space="0" w:color="auto"/>
            </w:tcBorders>
            <w:hideMark/>
          </w:tcPr>
          <w:p w14:paraId="4EF77ACB" w14:textId="77777777" w:rsidR="00AC2552" w:rsidRPr="00AC2552" w:rsidRDefault="00AC2552" w:rsidP="00AC2552">
            <w:pPr>
              <w:spacing w:line="240" w:lineRule="exact"/>
              <w:rPr>
                <w:spacing w:val="-4"/>
                <w:w w:val="80"/>
                <w:sz w:val="20"/>
                <w:szCs w:val="20"/>
              </w:rPr>
            </w:pPr>
            <w:r w:rsidRPr="00AC2552">
              <w:rPr>
                <w:spacing w:val="-4"/>
                <w:w w:val="80"/>
                <w:sz w:val="20"/>
                <w:szCs w:val="20"/>
              </w:rPr>
              <w:t>Single Family (SF)</w:t>
            </w:r>
          </w:p>
        </w:tc>
        <w:tc>
          <w:tcPr>
            <w:tcW w:w="0" w:type="auto"/>
            <w:tcBorders>
              <w:top w:val="single" w:sz="4" w:space="0" w:color="auto"/>
              <w:left w:val="single" w:sz="4" w:space="0" w:color="auto"/>
              <w:bottom w:val="single" w:sz="4" w:space="0" w:color="auto"/>
              <w:right w:val="single" w:sz="4" w:space="0" w:color="auto"/>
            </w:tcBorders>
            <w:vAlign w:val="center"/>
            <w:hideMark/>
          </w:tcPr>
          <w:p w14:paraId="072E961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191.5</w:t>
            </w:r>
          </w:p>
        </w:tc>
        <w:tc>
          <w:tcPr>
            <w:tcW w:w="0" w:type="auto"/>
            <w:tcBorders>
              <w:top w:val="single" w:sz="4" w:space="0" w:color="auto"/>
              <w:left w:val="single" w:sz="4" w:space="0" w:color="auto"/>
              <w:bottom w:val="single" w:sz="4" w:space="0" w:color="auto"/>
              <w:right w:val="single" w:sz="4" w:space="0" w:color="auto"/>
            </w:tcBorders>
            <w:vAlign w:val="center"/>
            <w:hideMark/>
          </w:tcPr>
          <w:p w14:paraId="2140A9C1"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574</w:t>
            </w:r>
          </w:p>
        </w:tc>
        <w:tc>
          <w:tcPr>
            <w:tcW w:w="0" w:type="auto"/>
            <w:tcBorders>
              <w:top w:val="single" w:sz="4" w:space="0" w:color="auto"/>
              <w:left w:val="single" w:sz="4" w:space="0" w:color="auto"/>
              <w:bottom w:val="single" w:sz="4" w:space="0" w:color="auto"/>
              <w:right w:val="single" w:sz="4" w:space="0" w:color="auto"/>
            </w:tcBorders>
            <w:vAlign w:val="center"/>
            <w:hideMark/>
          </w:tcPr>
          <w:p w14:paraId="48BD09D5"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 xml:space="preserve">   1,676 </w:t>
            </w:r>
          </w:p>
        </w:tc>
        <w:tc>
          <w:tcPr>
            <w:tcW w:w="0" w:type="auto"/>
            <w:tcBorders>
              <w:top w:val="single" w:sz="4" w:space="0" w:color="auto"/>
              <w:left w:val="single" w:sz="4" w:space="0" w:color="auto"/>
              <w:bottom w:val="single" w:sz="4" w:space="0" w:color="auto"/>
              <w:right w:val="single" w:sz="4" w:space="0" w:color="auto"/>
            </w:tcBorders>
            <w:vAlign w:val="center"/>
          </w:tcPr>
          <w:p w14:paraId="172F1D7A"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104.8</w:t>
            </w:r>
          </w:p>
        </w:tc>
        <w:tc>
          <w:tcPr>
            <w:tcW w:w="0" w:type="auto"/>
            <w:tcBorders>
              <w:top w:val="single" w:sz="4" w:space="0" w:color="auto"/>
              <w:left w:val="single" w:sz="4" w:space="0" w:color="auto"/>
              <w:bottom w:val="single" w:sz="4" w:space="0" w:color="auto"/>
              <w:right w:val="nil"/>
            </w:tcBorders>
            <w:vAlign w:val="center"/>
          </w:tcPr>
          <w:p w14:paraId="058A96C8"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297</w:t>
            </w:r>
          </w:p>
        </w:tc>
        <w:tc>
          <w:tcPr>
            <w:tcW w:w="0" w:type="auto"/>
            <w:tcBorders>
              <w:top w:val="single" w:sz="4" w:space="0" w:color="auto"/>
              <w:left w:val="single" w:sz="4" w:space="0" w:color="auto"/>
              <w:bottom w:val="single" w:sz="4" w:space="0" w:color="auto"/>
              <w:right w:val="nil"/>
            </w:tcBorders>
            <w:vAlign w:val="center"/>
          </w:tcPr>
          <w:p w14:paraId="30C738BF"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867</w:t>
            </w:r>
          </w:p>
        </w:tc>
        <w:tc>
          <w:tcPr>
            <w:tcW w:w="0" w:type="auto"/>
            <w:tcBorders>
              <w:top w:val="single" w:sz="4" w:space="0" w:color="auto"/>
              <w:left w:val="single" w:sz="4" w:space="0" w:color="auto"/>
              <w:bottom w:val="single" w:sz="4" w:space="0" w:color="auto"/>
              <w:right w:val="nil"/>
            </w:tcBorders>
            <w:vAlign w:val="center"/>
          </w:tcPr>
          <w:p w14:paraId="65D8B2C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98.5</w:t>
            </w:r>
          </w:p>
        </w:tc>
        <w:tc>
          <w:tcPr>
            <w:tcW w:w="0" w:type="auto"/>
            <w:tcBorders>
              <w:top w:val="single" w:sz="4" w:space="0" w:color="auto"/>
              <w:left w:val="single" w:sz="4" w:space="0" w:color="auto"/>
              <w:bottom w:val="single" w:sz="4" w:space="0" w:color="auto"/>
              <w:right w:val="nil"/>
            </w:tcBorders>
            <w:vAlign w:val="center"/>
          </w:tcPr>
          <w:p w14:paraId="45506440"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316</w:t>
            </w:r>
          </w:p>
        </w:tc>
        <w:tc>
          <w:tcPr>
            <w:tcW w:w="0" w:type="auto"/>
            <w:tcBorders>
              <w:top w:val="single" w:sz="4" w:space="0" w:color="auto"/>
              <w:left w:val="single" w:sz="4" w:space="0" w:color="auto"/>
              <w:bottom w:val="single" w:sz="4" w:space="0" w:color="auto"/>
              <w:right w:val="nil"/>
            </w:tcBorders>
            <w:vAlign w:val="center"/>
          </w:tcPr>
          <w:p w14:paraId="3822B5C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923</w:t>
            </w:r>
          </w:p>
        </w:tc>
        <w:tc>
          <w:tcPr>
            <w:tcW w:w="0" w:type="auto"/>
            <w:tcBorders>
              <w:top w:val="single" w:sz="4" w:space="0" w:color="auto"/>
              <w:left w:val="single" w:sz="4" w:space="0" w:color="auto"/>
              <w:bottom w:val="single" w:sz="4" w:space="0" w:color="auto"/>
              <w:right w:val="nil"/>
            </w:tcBorders>
            <w:vAlign w:val="center"/>
          </w:tcPr>
          <w:p w14:paraId="26A56F6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64.6</w:t>
            </w:r>
          </w:p>
        </w:tc>
        <w:tc>
          <w:tcPr>
            <w:tcW w:w="0" w:type="auto"/>
            <w:tcBorders>
              <w:top w:val="single" w:sz="4" w:space="0" w:color="auto"/>
              <w:left w:val="single" w:sz="4" w:space="0" w:color="auto"/>
              <w:bottom w:val="single" w:sz="4" w:space="0" w:color="auto"/>
              <w:right w:val="nil"/>
            </w:tcBorders>
            <w:vAlign w:val="center"/>
          </w:tcPr>
          <w:p w14:paraId="33AFE53D"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224</w:t>
            </w:r>
          </w:p>
        </w:tc>
        <w:tc>
          <w:tcPr>
            <w:tcW w:w="0" w:type="auto"/>
            <w:tcBorders>
              <w:top w:val="single" w:sz="4" w:space="0" w:color="auto"/>
              <w:left w:val="single" w:sz="4" w:space="0" w:color="auto"/>
              <w:bottom w:val="single" w:sz="4" w:space="0" w:color="auto"/>
              <w:right w:val="nil"/>
            </w:tcBorders>
            <w:vAlign w:val="center"/>
          </w:tcPr>
          <w:p w14:paraId="7DFA23A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654</w:t>
            </w:r>
          </w:p>
        </w:tc>
        <w:tc>
          <w:tcPr>
            <w:tcW w:w="0" w:type="auto"/>
            <w:tcBorders>
              <w:top w:val="single" w:sz="4" w:space="0" w:color="auto"/>
              <w:left w:val="single" w:sz="4" w:space="0" w:color="auto"/>
              <w:bottom w:val="single" w:sz="4" w:space="0" w:color="auto"/>
              <w:right w:val="nil"/>
            </w:tcBorders>
            <w:vAlign w:val="center"/>
          </w:tcPr>
          <w:p w14:paraId="0037D834"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-126.9</w:t>
            </w:r>
          </w:p>
        </w:tc>
        <w:tc>
          <w:tcPr>
            <w:tcW w:w="0" w:type="auto"/>
            <w:tcBorders>
              <w:top w:val="single" w:sz="4" w:space="0" w:color="auto"/>
              <w:left w:val="single" w:sz="4" w:space="0" w:color="auto"/>
              <w:bottom w:val="single" w:sz="4" w:space="0" w:color="auto"/>
              <w:right w:val="nil"/>
            </w:tcBorders>
            <w:vAlign w:val="center"/>
          </w:tcPr>
          <w:p w14:paraId="796DFE75"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-350</w:t>
            </w:r>
          </w:p>
        </w:tc>
        <w:tc>
          <w:tcPr>
            <w:tcW w:w="0" w:type="auto"/>
            <w:tcBorders>
              <w:top w:val="single" w:sz="4" w:space="0" w:color="auto"/>
              <w:left w:val="single" w:sz="4" w:space="0" w:color="auto"/>
              <w:bottom w:val="single" w:sz="4" w:space="0" w:color="auto"/>
              <w:right w:val="nil"/>
            </w:tcBorders>
            <w:vAlign w:val="center"/>
          </w:tcPr>
          <w:p w14:paraId="0BC7B7DC" w14:textId="00B25EF9" w:rsidR="00AC2552" w:rsidRPr="00AC2552" w:rsidRDefault="00AC2552" w:rsidP="00AC2552">
            <w:pPr>
              <w:spacing w:line="240" w:lineRule="exact"/>
              <w:jc w:val="center"/>
              <w:rPr>
                <w:spacing w:val="-4"/>
                <w:w w:val="80"/>
                <w:sz w:val="20"/>
                <w:szCs w:val="20"/>
              </w:rPr>
            </w:pPr>
            <w:r w:rsidRPr="00AC2552">
              <w:rPr>
                <w:spacing w:val="-4"/>
                <w:w w:val="80"/>
                <w:sz w:val="20"/>
                <w:szCs w:val="20"/>
              </w:rPr>
              <w:t>-1</w:t>
            </w:r>
            <w:r w:rsidR="00D072B6">
              <w:rPr>
                <w:spacing w:val="-4"/>
                <w:w w:val="80"/>
                <w:sz w:val="20"/>
                <w:szCs w:val="20"/>
              </w:rPr>
              <w:t>,</w:t>
            </w:r>
            <w:r w:rsidRPr="00AC2552">
              <w:rPr>
                <w:spacing w:val="-4"/>
                <w:w w:val="80"/>
                <w:sz w:val="20"/>
                <w:szCs w:val="20"/>
              </w:rPr>
              <w:t>022</w:t>
            </w:r>
          </w:p>
        </w:tc>
      </w:tr>
      <w:tr w:rsidR="00AC2552" w:rsidRPr="00AC2552" w14:paraId="2BFF036B" w14:textId="77777777" w:rsidTr="00AC2552">
        <w:trPr>
          <w:jc w:val="center"/>
        </w:trPr>
        <w:tc>
          <w:tcPr>
            <w:tcW w:w="0" w:type="auto"/>
            <w:tcBorders>
              <w:top w:val="single" w:sz="4" w:space="0" w:color="auto"/>
              <w:left w:val="nil"/>
              <w:bottom w:val="single" w:sz="4" w:space="0" w:color="auto"/>
              <w:right w:val="single" w:sz="4" w:space="0" w:color="auto"/>
            </w:tcBorders>
            <w:hideMark/>
          </w:tcPr>
          <w:p w14:paraId="7BA03880" w14:textId="77777777" w:rsidR="00AC2552" w:rsidRPr="00AC2552" w:rsidRDefault="00AC2552" w:rsidP="00AC2552">
            <w:pPr>
              <w:spacing w:line="240" w:lineRule="exact"/>
              <w:rPr>
                <w:spacing w:val="-4"/>
                <w:w w:val="80"/>
                <w:sz w:val="20"/>
                <w:szCs w:val="20"/>
              </w:rPr>
            </w:pPr>
            <w:r w:rsidRPr="00AC2552">
              <w:rPr>
                <w:spacing w:val="-4"/>
                <w:w w:val="80"/>
                <w:sz w:val="20"/>
                <w:szCs w:val="20"/>
              </w:rPr>
              <w:t>Single Family High Density (SFHD)</w:t>
            </w:r>
          </w:p>
        </w:tc>
        <w:tc>
          <w:tcPr>
            <w:tcW w:w="0" w:type="auto"/>
            <w:tcBorders>
              <w:top w:val="single" w:sz="4" w:space="0" w:color="auto"/>
              <w:left w:val="single" w:sz="4" w:space="0" w:color="auto"/>
              <w:bottom w:val="single" w:sz="4" w:space="0" w:color="auto"/>
              <w:right w:val="single" w:sz="4" w:space="0" w:color="auto"/>
            </w:tcBorders>
            <w:vAlign w:val="center"/>
            <w:hideMark/>
          </w:tcPr>
          <w:p w14:paraId="4CA48A4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5F5A72E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2BF7EED3"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single" w:sz="4" w:space="0" w:color="auto"/>
            </w:tcBorders>
            <w:vAlign w:val="center"/>
          </w:tcPr>
          <w:p w14:paraId="6191F0BD"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97.5</w:t>
            </w:r>
          </w:p>
        </w:tc>
        <w:tc>
          <w:tcPr>
            <w:tcW w:w="0" w:type="auto"/>
            <w:tcBorders>
              <w:top w:val="single" w:sz="4" w:space="0" w:color="auto"/>
              <w:left w:val="single" w:sz="4" w:space="0" w:color="auto"/>
              <w:bottom w:val="single" w:sz="4" w:space="0" w:color="auto"/>
              <w:right w:val="nil"/>
            </w:tcBorders>
            <w:vAlign w:val="center"/>
          </w:tcPr>
          <w:p w14:paraId="36CD6591"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468</w:t>
            </w:r>
          </w:p>
        </w:tc>
        <w:tc>
          <w:tcPr>
            <w:tcW w:w="0" w:type="auto"/>
            <w:tcBorders>
              <w:top w:val="single" w:sz="4" w:space="0" w:color="auto"/>
              <w:left w:val="single" w:sz="4" w:space="0" w:color="auto"/>
              <w:bottom w:val="single" w:sz="4" w:space="0" w:color="auto"/>
              <w:right w:val="nil"/>
            </w:tcBorders>
            <w:vAlign w:val="center"/>
          </w:tcPr>
          <w:p w14:paraId="00BE3C8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1367</w:t>
            </w:r>
          </w:p>
        </w:tc>
        <w:tc>
          <w:tcPr>
            <w:tcW w:w="0" w:type="auto"/>
            <w:tcBorders>
              <w:top w:val="single" w:sz="4" w:space="0" w:color="auto"/>
              <w:left w:val="single" w:sz="4" w:space="0" w:color="auto"/>
              <w:bottom w:val="single" w:sz="4" w:space="0" w:color="auto"/>
              <w:right w:val="nil"/>
            </w:tcBorders>
            <w:vAlign w:val="center"/>
          </w:tcPr>
          <w:p w14:paraId="1D24BA2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102.4</w:t>
            </w:r>
          </w:p>
        </w:tc>
        <w:tc>
          <w:tcPr>
            <w:tcW w:w="0" w:type="auto"/>
            <w:tcBorders>
              <w:top w:val="single" w:sz="4" w:space="0" w:color="auto"/>
              <w:left w:val="single" w:sz="4" w:space="0" w:color="auto"/>
              <w:bottom w:val="single" w:sz="4" w:space="0" w:color="auto"/>
              <w:right w:val="nil"/>
            </w:tcBorders>
            <w:vAlign w:val="center"/>
          </w:tcPr>
          <w:p w14:paraId="2505F2A3"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473</w:t>
            </w:r>
          </w:p>
        </w:tc>
        <w:tc>
          <w:tcPr>
            <w:tcW w:w="0" w:type="auto"/>
            <w:tcBorders>
              <w:top w:val="single" w:sz="4" w:space="0" w:color="auto"/>
              <w:left w:val="single" w:sz="4" w:space="0" w:color="auto"/>
              <w:bottom w:val="single" w:sz="4" w:space="0" w:color="auto"/>
              <w:right w:val="nil"/>
            </w:tcBorders>
            <w:vAlign w:val="center"/>
          </w:tcPr>
          <w:p w14:paraId="703A2A58"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1381</w:t>
            </w:r>
          </w:p>
        </w:tc>
        <w:tc>
          <w:tcPr>
            <w:tcW w:w="0" w:type="auto"/>
            <w:tcBorders>
              <w:top w:val="single" w:sz="4" w:space="0" w:color="auto"/>
              <w:left w:val="single" w:sz="4" w:space="0" w:color="auto"/>
              <w:bottom w:val="single" w:sz="4" w:space="0" w:color="auto"/>
              <w:right w:val="nil"/>
            </w:tcBorders>
            <w:vAlign w:val="center"/>
          </w:tcPr>
          <w:p w14:paraId="0277735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81.7</w:t>
            </w:r>
          </w:p>
        </w:tc>
        <w:tc>
          <w:tcPr>
            <w:tcW w:w="0" w:type="auto"/>
            <w:tcBorders>
              <w:top w:val="single" w:sz="4" w:space="0" w:color="auto"/>
              <w:left w:val="single" w:sz="4" w:space="0" w:color="auto"/>
              <w:bottom w:val="single" w:sz="4" w:space="0" w:color="auto"/>
              <w:right w:val="nil"/>
            </w:tcBorders>
            <w:vAlign w:val="center"/>
          </w:tcPr>
          <w:p w14:paraId="3B9061C4"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363</w:t>
            </w:r>
          </w:p>
        </w:tc>
        <w:tc>
          <w:tcPr>
            <w:tcW w:w="0" w:type="auto"/>
            <w:tcBorders>
              <w:top w:val="single" w:sz="4" w:space="0" w:color="auto"/>
              <w:left w:val="single" w:sz="4" w:space="0" w:color="auto"/>
              <w:bottom w:val="single" w:sz="4" w:space="0" w:color="auto"/>
              <w:right w:val="nil"/>
            </w:tcBorders>
            <w:vAlign w:val="center"/>
          </w:tcPr>
          <w:p w14:paraId="2D03668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1060</w:t>
            </w:r>
          </w:p>
        </w:tc>
        <w:tc>
          <w:tcPr>
            <w:tcW w:w="0" w:type="auto"/>
            <w:tcBorders>
              <w:top w:val="single" w:sz="4" w:space="0" w:color="auto"/>
              <w:left w:val="single" w:sz="4" w:space="0" w:color="auto"/>
              <w:bottom w:val="single" w:sz="4" w:space="0" w:color="auto"/>
              <w:right w:val="nil"/>
            </w:tcBorders>
            <w:vAlign w:val="center"/>
          </w:tcPr>
          <w:p w14:paraId="76816770"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81.7</w:t>
            </w:r>
          </w:p>
        </w:tc>
        <w:tc>
          <w:tcPr>
            <w:tcW w:w="0" w:type="auto"/>
            <w:tcBorders>
              <w:top w:val="single" w:sz="4" w:space="0" w:color="auto"/>
              <w:left w:val="single" w:sz="4" w:space="0" w:color="auto"/>
              <w:bottom w:val="single" w:sz="4" w:space="0" w:color="auto"/>
              <w:right w:val="nil"/>
            </w:tcBorders>
            <w:vAlign w:val="center"/>
          </w:tcPr>
          <w:p w14:paraId="5D6A3370"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363</w:t>
            </w:r>
          </w:p>
        </w:tc>
        <w:tc>
          <w:tcPr>
            <w:tcW w:w="0" w:type="auto"/>
            <w:tcBorders>
              <w:top w:val="single" w:sz="4" w:space="0" w:color="auto"/>
              <w:left w:val="single" w:sz="4" w:space="0" w:color="auto"/>
              <w:bottom w:val="single" w:sz="4" w:space="0" w:color="auto"/>
              <w:right w:val="nil"/>
            </w:tcBorders>
            <w:vAlign w:val="center"/>
          </w:tcPr>
          <w:p w14:paraId="4E44445A" w14:textId="315A037C" w:rsidR="00AC2552" w:rsidRPr="00AC2552" w:rsidRDefault="00AC2552" w:rsidP="00AC2552">
            <w:pPr>
              <w:spacing w:line="240" w:lineRule="exact"/>
              <w:jc w:val="center"/>
              <w:rPr>
                <w:spacing w:val="-4"/>
                <w:w w:val="80"/>
                <w:sz w:val="20"/>
                <w:szCs w:val="20"/>
              </w:rPr>
            </w:pPr>
            <w:r w:rsidRPr="00AC2552">
              <w:rPr>
                <w:spacing w:val="-4"/>
                <w:w w:val="80"/>
                <w:sz w:val="20"/>
                <w:szCs w:val="20"/>
              </w:rPr>
              <w:t>1</w:t>
            </w:r>
            <w:r w:rsidR="00D072B6">
              <w:rPr>
                <w:spacing w:val="-4"/>
                <w:w w:val="80"/>
                <w:sz w:val="20"/>
                <w:szCs w:val="20"/>
              </w:rPr>
              <w:t>,</w:t>
            </w:r>
            <w:r w:rsidRPr="00AC2552">
              <w:rPr>
                <w:spacing w:val="-4"/>
                <w:w w:val="80"/>
                <w:sz w:val="20"/>
                <w:szCs w:val="20"/>
              </w:rPr>
              <w:t>060</w:t>
            </w:r>
          </w:p>
        </w:tc>
      </w:tr>
      <w:tr w:rsidR="00AC2552" w:rsidRPr="00AC2552" w14:paraId="4C3B2BCB" w14:textId="77777777" w:rsidTr="00AC2552">
        <w:trPr>
          <w:jc w:val="center"/>
        </w:trPr>
        <w:tc>
          <w:tcPr>
            <w:tcW w:w="0" w:type="auto"/>
            <w:tcBorders>
              <w:top w:val="single" w:sz="4" w:space="0" w:color="auto"/>
              <w:left w:val="nil"/>
              <w:bottom w:val="single" w:sz="4" w:space="0" w:color="auto"/>
              <w:right w:val="single" w:sz="4" w:space="0" w:color="auto"/>
            </w:tcBorders>
            <w:hideMark/>
          </w:tcPr>
          <w:p w14:paraId="7132E7BA" w14:textId="77777777" w:rsidR="00AC2552" w:rsidRPr="00AC2552" w:rsidRDefault="00AC2552" w:rsidP="00AC2552">
            <w:pPr>
              <w:spacing w:line="240" w:lineRule="exact"/>
              <w:rPr>
                <w:spacing w:val="-4"/>
                <w:w w:val="80"/>
                <w:sz w:val="20"/>
                <w:szCs w:val="20"/>
              </w:rPr>
            </w:pPr>
            <w:r w:rsidRPr="00AC2552">
              <w:rPr>
                <w:spacing w:val="-4"/>
                <w:w w:val="80"/>
                <w:sz w:val="20"/>
                <w:szCs w:val="20"/>
              </w:rPr>
              <w:t>Single Family High Density (SFHD) – Private Recreation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48F0ABD4"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3FCB52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20BEDB3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single" w:sz="4" w:space="0" w:color="auto"/>
            </w:tcBorders>
            <w:vAlign w:val="center"/>
          </w:tcPr>
          <w:p w14:paraId="54ED5181"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0.0</w:t>
            </w:r>
          </w:p>
        </w:tc>
        <w:tc>
          <w:tcPr>
            <w:tcW w:w="0" w:type="auto"/>
            <w:tcBorders>
              <w:top w:val="single" w:sz="4" w:space="0" w:color="auto"/>
              <w:left w:val="single" w:sz="4" w:space="0" w:color="auto"/>
              <w:bottom w:val="single" w:sz="4" w:space="0" w:color="auto"/>
              <w:right w:val="nil"/>
            </w:tcBorders>
            <w:vAlign w:val="center"/>
          </w:tcPr>
          <w:p w14:paraId="2F5CB15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120CD4B1"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11483B9B"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1B2370B8"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39A7FA4B"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7C39D29A"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2.2</w:t>
            </w:r>
          </w:p>
        </w:tc>
        <w:tc>
          <w:tcPr>
            <w:tcW w:w="0" w:type="auto"/>
            <w:tcBorders>
              <w:top w:val="single" w:sz="4" w:space="0" w:color="auto"/>
              <w:left w:val="single" w:sz="4" w:space="0" w:color="auto"/>
              <w:bottom w:val="single" w:sz="4" w:space="0" w:color="auto"/>
              <w:right w:val="nil"/>
            </w:tcBorders>
            <w:vAlign w:val="center"/>
          </w:tcPr>
          <w:p w14:paraId="5151697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3B47B61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4921BBF1"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2.2</w:t>
            </w:r>
          </w:p>
        </w:tc>
        <w:tc>
          <w:tcPr>
            <w:tcW w:w="0" w:type="auto"/>
            <w:tcBorders>
              <w:top w:val="single" w:sz="4" w:space="0" w:color="auto"/>
              <w:left w:val="single" w:sz="4" w:space="0" w:color="auto"/>
              <w:bottom w:val="single" w:sz="4" w:space="0" w:color="auto"/>
              <w:right w:val="nil"/>
            </w:tcBorders>
            <w:vAlign w:val="center"/>
          </w:tcPr>
          <w:p w14:paraId="2E33E4B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17DB1ED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r>
      <w:tr w:rsidR="00AC2552" w:rsidRPr="00AC2552" w14:paraId="42D7E6A4" w14:textId="77777777" w:rsidTr="00AC2552">
        <w:trPr>
          <w:jc w:val="center"/>
        </w:trPr>
        <w:tc>
          <w:tcPr>
            <w:tcW w:w="0" w:type="auto"/>
            <w:tcBorders>
              <w:top w:val="single" w:sz="4" w:space="0" w:color="auto"/>
              <w:left w:val="nil"/>
              <w:bottom w:val="single" w:sz="4" w:space="0" w:color="auto"/>
              <w:right w:val="single" w:sz="4" w:space="0" w:color="auto"/>
            </w:tcBorders>
            <w:hideMark/>
          </w:tcPr>
          <w:p w14:paraId="150BF718" w14:textId="77777777" w:rsidR="00AC2552" w:rsidRPr="00AC2552" w:rsidRDefault="00AC2552" w:rsidP="00AC2552">
            <w:pPr>
              <w:spacing w:line="240" w:lineRule="exact"/>
              <w:rPr>
                <w:spacing w:val="-4"/>
                <w:w w:val="80"/>
                <w:sz w:val="20"/>
                <w:szCs w:val="20"/>
              </w:rPr>
            </w:pPr>
            <w:r w:rsidRPr="00AC2552">
              <w:rPr>
                <w:spacing w:val="-4"/>
                <w:w w:val="80"/>
                <w:sz w:val="20"/>
                <w:szCs w:val="20"/>
              </w:rPr>
              <w:t>Single Family High Density (SFHD) – Active Adult</w:t>
            </w:r>
          </w:p>
        </w:tc>
        <w:tc>
          <w:tcPr>
            <w:tcW w:w="0" w:type="auto"/>
            <w:tcBorders>
              <w:top w:val="single" w:sz="4" w:space="0" w:color="auto"/>
              <w:left w:val="single" w:sz="4" w:space="0" w:color="auto"/>
              <w:bottom w:val="single" w:sz="4" w:space="0" w:color="auto"/>
              <w:right w:val="single" w:sz="4" w:space="0" w:color="auto"/>
            </w:tcBorders>
            <w:vAlign w:val="center"/>
            <w:hideMark/>
          </w:tcPr>
          <w:p w14:paraId="0713203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0.0</w:t>
            </w:r>
          </w:p>
        </w:tc>
        <w:tc>
          <w:tcPr>
            <w:tcW w:w="0" w:type="auto"/>
            <w:tcBorders>
              <w:top w:val="single" w:sz="4" w:space="0" w:color="auto"/>
              <w:left w:val="single" w:sz="4" w:space="0" w:color="auto"/>
              <w:bottom w:val="single" w:sz="4" w:space="0" w:color="auto"/>
              <w:right w:val="single" w:sz="4" w:space="0" w:color="auto"/>
            </w:tcBorders>
            <w:vAlign w:val="center"/>
            <w:hideMark/>
          </w:tcPr>
          <w:p w14:paraId="03C7EFA5"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2841449D"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single" w:sz="4" w:space="0" w:color="auto"/>
            </w:tcBorders>
            <w:vAlign w:val="center"/>
          </w:tcPr>
          <w:p w14:paraId="6AF2134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0.0</w:t>
            </w:r>
          </w:p>
        </w:tc>
        <w:tc>
          <w:tcPr>
            <w:tcW w:w="0" w:type="auto"/>
            <w:tcBorders>
              <w:top w:val="single" w:sz="4" w:space="0" w:color="auto"/>
              <w:left w:val="single" w:sz="4" w:space="0" w:color="auto"/>
              <w:bottom w:val="single" w:sz="4" w:space="0" w:color="auto"/>
              <w:right w:val="nil"/>
            </w:tcBorders>
            <w:vAlign w:val="center"/>
          </w:tcPr>
          <w:p w14:paraId="63DB49C3"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6EA9A11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7C96EF9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457238B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49F69B9F"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14BD061F"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41.7</w:t>
            </w:r>
          </w:p>
        </w:tc>
        <w:tc>
          <w:tcPr>
            <w:tcW w:w="0" w:type="auto"/>
            <w:tcBorders>
              <w:top w:val="single" w:sz="4" w:space="0" w:color="auto"/>
              <w:left w:val="single" w:sz="4" w:space="0" w:color="auto"/>
              <w:bottom w:val="single" w:sz="4" w:space="0" w:color="auto"/>
              <w:right w:val="nil"/>
            </w:tcBorders>
            <w:vAlign w:val="center"/>
          </w:tcPr>
          <w:p w14:paraId="32A08132" w14:textId="6523E786" w:rsidR="00AC2552" w:rsidRPr="00AC2552" w:rsidRDefault="00AC2552" w:rsidP="00AC2552">
            <w:pPr>
              <w:spacing w:line="240" w:lineRule="exact"/>
              <w:jc w:val="center"/>
              <w:rPr>
                <w:spacing w:val="-4"/>
                <w:w w:val="80"/>
                <w:sz w:val="20"/>
                <w:szCs w:val="20"/>
              </w:rPr>
            </w:pPr>
            <w:r w:rsidRPr="00AC2552">
              <w:rPr>
                <w:spacing w:val="-4"/>
                <w:w w:val="80"/>
                <w:sz w:val="20"/>
                <w:szCs w:val="20"/>
              </w:rPr>
              <w:t>20</w:t>
            </w:r>
            <w:r w:rsidR="00CA2479">
              <w:rPr>
                <w:spacing w:val="-4"/>
                <w:w w:val="80"/>
                <w:sz w:val="20"/>
                <w:szCs w:val="20"/>
              </w:rPr>
              <w:t>8</w:t>
            </w:r>
          </w:p>
        </w:tc>
        <w:tc>
          <w:tcPr>
            <w:tcW w:w="0" w:type="auto"/>
            <w:tcBorders>
              <w:top w:val="single" w:sz="4" w:space="0" w:color="auto"/>
              <w:left w:val="single" w:sz="4" w:space="0" w:color="auto"/>
              <w:bottom w:val="single" w:sz="4" w:space="0" w:color="auto"/>
              <w:right w:val="nil"/>
            </w:tcBorders>
            <w:vAlign w:val="center"/>
          </w:tcPr>
          <w:p w14:paraId="52891BE7" w14:textId="20B5CBFF" w:rsidR="00AC2552" w:rsidRPr="00AC2552" w:rsidRDefault="00430AFC" w:rsidP="00AC2552">
            <w:pPr>
              <w:spacing w:line="240" w:lineRule="exact"/>
              <w:jc w:val="center"/>
              <w:rPr>
                <w:spacing w:val="-4"/>
                <w:w w:val="80"/>
                <w:sz w:val="20"/>
                <w:szCs w:val="20"/>
              </w:rPr>
            </w:pPr>
            <w:r>
              <w:rPr>
                <w:spacing w:val="-4"/>
                <w:w w:val="80"/>
                <w:sz w:val="20"/>
                <w:szCs w:val="20"/>
              </w:rPr>
              <w:t>416</w:t>
            </w:r>
          </w:p>
        </w:tc>
        <w:tc>
          <w:tcPr>
            <w:tcW w:w="0" w:type="auto"/>
            <w:tcBorders>
              <w:top w:val="single" w:sz="4" w:space="0" w:color="auto"/>
              <w:left w:val="single" w:sz="4" w:space="0" w:color="auto"/>
              <w:bottom w:val="single" w:sz="4" w:space="0" w:color="auto"/>
              <w:right w:val="nil"/>
            </w:tcBorders>
            <w:vAlign w:val="center"/>
          </w:tcPr>
          <w:p w14:paraId="7100445B"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41.7</w:t>
            </w:r>
          </w:p>
        </w:tc>
        <w:tc>
          <w:tcPr>
            <w:tcW w:w="0" w:type="auto"/>
            <w:tcBorders>
              <w:top w:val="single" w:sz="4" w:space="0" w:color="auto"/>
              <w:left w:val="single" w:sz="4" w:space="0" w:color="auto"/>
              <w:bottom w:val="single" w:sz="4" w:space="0" w:color="auto"/>
              <w:right w:val="nil"/>
            </w:tcBorders>
            <w:vAlign w:val="center"/>
          </w:tcPr>
          <w:p w14:paraId="324B564A" w14:textId="795FA6A3" w:rsidR="00AC2552" w:rsidRPr="00AC2552" w:rsidRDefault="00AC2552" w:rsidP="00AC2552">
            <w:pPr>
              <w:spacing w:line="240" w:lineRule="exact"/>
              <w:jc w:val="center"/>
              <w:rPr>
                <w:spacing w:val="-4"/>
                <w:w w:val="80"/>
                <w:sz w:val="20"/>
                <w:szCs w:val="20"/>
              </w:rPr>
            </w:pPr>
            <w:r w:rsidRPr="00AC2552">
              <w:rPr>
                <w:spacing w:val="-4"/>
                <w:w w:val="80"/>
                <w:sz w:val="20"/>
                <w:szCs w:val="20"/>
              </w:rPr>
              <w:t>20</w:t>
            </w:r>
            <w:r w:rsidR="00D072B6">
              <w:rPr>
                <w:spacing w:val="-4"/>
                <w:w w:val="80"/>
                <w:sz w:val="20"/>
                <w:szCs w:val="20"/>
              </w:rPr>
              <w:t>8</w:t>
            </w:r>
          </w:p>
        </w:tc>
        <w:tc>
          <w:tcPr>
            <w:tcW w:w="0" w:type="auto"/>
            <w:tcBorders>
              <w:top w:val="single" w:sz="4" w:space="0" w:color="auto"/>
              <w:left w:val="single" w:sz="4" w:space="0" w:color="auto"/>
              <w:bottom w:val="single" w:sz="4" w:space="0" w:color="auto"/>
              <w:right w:val="nil"/>
            </w:tcBorders>
            <w:vAlign w:val="center"/>
          </w:tcPr>
          <w:p w14:paraId="0F3A18D9" w14:textId="485A1754" w:rsidR="00AC2552" w:rsidRPr="00AC2552" w:rsidRDefault="00430AFC" w:rsidP="00AC2552">
            <w:pPr>
              <w:spacing w:line="240" w:lineRule="exact"/>
              <w:jc w:val="center"/>
              <w:rPr>
                <w:spacing w:val="-4"/>
                <w:w w:val="80"/>
                <w:sz w:val="20"/>
                <w:szCs w:val="20"/>
              </w:rPr>
            </w:pPr>
            <w:r>
              <w:rPr>
                <w:spacing w:val="-4"/>
                <w:w w:val="80"/>
                <w:sz w:val="20"/>
                <w:szCs w:val="20"/>
              </w:rPr>
              <w:t>416</w:t>
            </w:r>
          </w:p>
        </w:tc>
      </w:tr>
      <w:tr w:rsidR="00AC2552" w:rsidRPr="00AC2552" w14:paraId="312D3EE2" w14:textId="77777777" w:rsidTr="00AC2552">
        <w:trPr>
          <w:jc w:val="center"/>
        </w:trPr>
        <w:tc>
          <w:tcPr>
            <w:tcW w:w="0" w:type="auto"/>
            <w:tcBorders>
              <w:top w:val="single" w:sz="4" w:space="0" w:color="auto"/>
              <w:left w:val="nil"/>
              <w:bottom w:val="single" w:sz="4" w:space="0" w:color="auto"/>
              <w:right w:val="single" w:sz="4" w:space="0" w:color="auto"/>
            </w:tcBorders>
            <w:hideMark/>
          </w:tcPr>
          <w:p w14:paraId="6FB8090D" w14:textId="77777777" w:rsidR="00AC2552" w:rsidRPr="00AC2552" w:rsidRDefault="00AC2552" w:rsidP="00AC2552">
            <w:pPr>
              <w:spacing w:line="240" w:lineRule="exact"/>
              <w:rPr>
                <w:spacing w:val="-4"/>
                <w:w w:val="80"/>
                <w:sz w:val="20"/>
                <w:szCs w:val="20"/>
              </w:rPr>
            </w:pPr>
            <w:r w:rsidRPr="00AC2552">
              <w:rPr>
                <w:spacing w:val="-4"/>
                <w:w w:val="80"/>
                <w:sz w:val="20"/>
                <w:szCs w:val="20"/>
              </w:rPr>
              <w:t>Multi-Family Low Density (MLD)</w:t>
            </w:r>
          </w:p>
        </w:tc>
        <w:tc>
          <w:tcPr>
            <w:tcW w:w="0" w:type="auto"/>
            <w:tcBorders>
              <w:top w:val="single" w:sz="4" w:space="0" w:color="auto"/>
              <w:left w:val="single" w:sz="4" w:space="0" w:color="auto"/>
              <w:bottom w:val="single" w:sz="4" w:space="0" w:color="auto"/>
              <w:right w:val="single" w:sz="4" w:space="0" w:color="auto"/>
            </w:tcBorders>
            <w:vAlign w:val="center"/>
            <w:hideMark/>
          </w:tcPr>
          <w:p w14:paraId="02403202"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17.5</w:t>
            </w:r>
          </w:p>
        </w:tc>
        <w:tc>
          <w:tcPr>
            <w:tcW w:w="0" w:type="auto"/>
            <w:tcBorders>
              <w:top w:val="single" w:sz="4" w:space="0" w:color="auto"/>
              <w:left w:val="single" w:sz="4" w:space="0" w:color="auto"/>
              <w:bottom w:val="single" w:sz="4" w:space="0" w:color="auto"/>
              <w:right w:val="single" w:sz="4" w:space="0" w:color="auto"/>
            </w:tcBorders>
            <w:vAlign w:val="center"/>
            <w:hideMark/>
          </w:tcPr>
          <w:p w14:paraId="73CB3AF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163</w:t>
            </w:r>
          </w:p>
        </w:tc>
        <w:tc>
          <w:tcPr>
            <w:tcW w:w="0" w:type="auto"/>
            <w:tcBorders>
              <w:top w:val="single" w:sz="4" w:space="0" w:color="auto"/>
              <w:left w:val="single" w:sz="4" w:space="0" w:color="auto"/>
              <w:bottom w:val="single" w:sz="4" w:space="0" w:color="auto"/>
              <w:right w:val="single" w:sz="4" w:space="0" w:color="auto"/>
            </w:tcBorders>
            <w:vAlign w:val="center"/>
            <w:hideMark/>
          </w:tcPr>
          <w:p w14:paraId="56A2C198"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316</w:t>
            </w:r>
          </w:p>
        </w:tc>
        <w:tc>
          <w:tcPr>
            <w:tcW w:w="0" w:type="auto"/>
            <w:tcBorders>
              <w:top w:val="single" w:sz="4" w:space="0" w:color="auto"/>
              <w:left w:val="single" w:sz="4" w:space="0" w:color="auto"/>
              <w:bottom w:val="single" w:sz="4" w:space="0" w:color="auto"/>
              <w:right w:val="single" w:sz="4" w:space="0" w:color="auto"/>
            </w:tcBorders>
            <w:vAlign w:val="center"/>
          </w:tcPr>
          <w:p w14:paraId="3CE9D24A"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11.4</w:t>
            </w:r>
          </w:p>
        </w:tc>
        <w:tc>
          <w:tcPr>
            <w:tcW w:w="0" w:type="auto"/>
            <w:tcBorders>
              <w:top w:val="single" w:sz="4" w:space="0" w:color="auto"/>
              <w:left w:val="single" w:sz="4" w:space="0" w:color="auto"/>
              <w:bottom w:val="single" w:sz="4" w:space="0" w:color="auto"/>
              <w:right w:val="nil"/>
            </w:tcBorders>
            <w:vAlign w:val="center"/>
          </w:tcPr>
          <w:p w14:paraId="71353433"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138</w:t>
            </w:r>
          </w:p>
        </w:tc>
        <w:tc>
          <w:tcPr>
            <w:tcW w:w="0" w:type="auto"/>
            <w:tcBorders>
              <w:top w:val="single" w:sz="4" w:space="0" w:color="auto"/>
              <w:left w:val="single" w:sz="4" w:space="0" w:color="auto"/>
              <w:bottom w:val="single" w:sz="4" w:space="0" w:color="auto"/>
              <w:right w:val="nil"/>
            </w:tcBorders>
            <w:vAlign w:val="center"/>
          </w:tcPr>
          <w:p w14:paraId="21208822"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268</w:t>
            </w:r>
          </w:p>
        </w:tc>
        <w:tc>
          <w:tcPr>
            <w:tcW w:w="0" w:type="auto"/>
            <w:tcBorders>
              <w:top w:val="single" w:sz="4" w:space="0" w:color="auto"/>
              <w:left w:val="single" w:sz="4" w:space="0" w:color="auto"/>
              <w:bottom w:val="single" w:sz="4" w:space="0" w:color="auto"/>
              <w:right w:val="nil"/>
            </w:tcBorders>
            <w:vAlign w:val="center"/>
          </w:tcPr>
          <w:p w14:paraId="781340B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11.4</w:t>
            </w:r>
          </w:p>
        </w:tc>
        <w:tc>
          <w:tcPr>
            <w:tcW w:w="0" w:type="auto"/>
            <w:tcBorders>
              <w:top w:val="single" w:sz="4" w:space="0" w:color="auto"/>
              <w:left w:val="single" w:sz="4" w:space="0" w:color="auto"/>
              <w:bottom w:val="single" w:sz="4" w:space="0" w:color="auto"/>
              <w:right w:val="nil"/>
            </w:tcBorders>
            <w:vAlign w:val="center"/>
          </w:tcPr>
          <w:p w14:paraId="15A68772"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114</w:t>
            </w:r>
          </w:p>
        </w:tc>
        <w:tc>
          <w:tcPr>
            <w:tcW w:w="0" w:type="auto"/>
            <w:tcBorders>
              <w:top w:val="single" w:sz="4" w:space="0" w:color="auto"/>
              <w:left w:val="single" w:sz="4" w:space="0" w:color="auto"/>
              <w:bottom w:val="single" w:sz="4" w:space="0" w:color="auto"/>
              <w:right w:val="nil"/>
            </w:tcBorders>
            <w:vAlign w:val="center"/>
          </w:tcPr>
          <w:p w14:paraId="30A6E7A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221</w:t>
            </w:r>
          </w:p>
        </w:tc>
        <w:tc>
          <w:tcPr>
            <w:tcW w:w="0" w:type="auto"/>
            <w:tcBorders>
              <w:top w:val="single" w:sz="4" w:space="0" w:color="auto"/>
              <w:left w:val="single" w:sz="4" w:space="0" w:color="auto"/>
              <w:bottom w:val="single" w:sz="4" w:space="0" w:color="auto"/>
              <w:right w:val="nil"/>
            </w:tcBorders>
            <w:vAlign w:val="center"/>
          </w:tcPr>
          <w:p w14:paraId="0E12815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23.8</w:t>
            </w:r>
          </w:p>
        </w:tc>
        <w:tc>
          <w:tcPr>
            <w:tcW w:w="0" w:type="auto"/>
            <w:tcBorders>
              <w:top w:val="single" w:sz="4" w:space="0" w:color="auto"/>
              <w:left w:val="single" w:sz="4" w:space="0" w:color="auto"/>
              <w:bottom w:val="single" w:sz="4" w:space="0" w:color="auto"/>
              <w:right w:val="nil"/>
            </w:tcBorders>
            <w:vAlign w:val="center"/>
          </w:tcPr>
          <w:p w14:paraId="76F9720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232</w:t>
            </w:r>
          </w:p>
        </w:tc>
        <w:tc>
          <w:tcPr>
            <w:tcW w:w="0" w:type="auto"/>
            <w:tcBorders>
              <w:top w:val="single" w:sz="4" w:space="0" w:color="auto"/>
              <w:left w:val="single" w:sz="4" w:space="0" w:color="auto"/>
              <w:bottom w:val="single" w:sz="4" w:space="0" w:color="auto"/>
              <w:right w:val="nil"/>
            </w:tcBorders>
            <w:vAlign w:val="center"/>
          </w:tcPr>
          <w:p w14:paraId="5A983495"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450</w:t>
            </w:r>
          </w:p>
        </w:tc>
        <w:tc>
          <w:tcPr>
            <w:tcW w:w="0" w:type="auto"/>
            <w:tcBorders>
              <w:top w:val="single" w:sz="4" w:space="0" w:color="auto"/>
              <w:left w:val="single" w:sz="4" w:space="0" w:color="auto"/>
              <w:bottom w:val="single" w:sz="4" w:space="0" w:color="auto"/>
              <w:right w:val="nil"/>
            </w:tcBorders>
            <w:vAlign w:val="center"/>
          </w:tcPr>
          <w:p w14:paraId="1C262141"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6.3</w:t>
            </w:r>
          </w:p>
        </w:tc>
        <w:tc>
          <w:tcPr>
            <w:tcW w:w="0" w:type="auto"/>
            <w:tcBorders>
              <w:top w:val="single" w:sz="4" w:space="0" w:color="auto"/>
              <w:left w:val="single" w:sz="4" w:space="0" w:color="auto"/>
              <w:bottom w:val="single" w:sz="4" w:space="0" w:color="auto"/>
              <w:right w:val="nil"/>
            </w:tcBorders>
            <w:vAlign w:val="center"/>
          </w:tcPr>
          <w:p w14:paraId="7DD68E61"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69</w:t>
            </w:r>
          </w:p>
        </w:tc>
        <w:tc>
          <w:tcPr>
            <w:tcW w:w="0" w:type="auto"/>
            <w:tcBorders>
              <w:top w:val="single" w:sz="4" w:space="0" w:color="auto"/>
              <w:left w:val="single" w:sz="4" w:space="0" w:color="auto"/>
              <w:bottom w:val="single" w:sz="4" w:space="0" w:color="auto"/>
              <w:right w:val="nil"/>
            </w:tcBorders>
            <w:vAlign w:val="center"/>
          </w:tcPr>
          <w:p w14:paraId="2B21224A"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134</w:t>
            </w:r>
          </w:p>
        </w:tc>
      </w:tr>
      <w:tr w:rsidR="00AC2552" w:rsidRPr="00AC2552" w14:paraId="122B52EF" w14:textId="77777777" w:rsidTr="00AC2552">
        <w:trPr>
          <w:jc w:val="center"/>
        </w:trPr>
        <w:tc>
          <w:tcPr>
            <w:tcW w:w="0" w:type="auto"/>
            <w:tcBorders>
              <w:top w:val="single" w:sz="4" w:space="0" w:color="auto"/>
              <w:left w:val="nil"/>
              <w:bottom w:val="single" w:sz="4" w:space="0" w:color="auto"/>
              <w:right w:val="single" w:sz="4" w:space="0" w:color="auto"/>
            </w:tcBorders>
          </w:tcPr>
          <w:p w14:paraId="2FD24150" w14:textId="77777777" w:rsidR="00AC2552" w:rsidRPr="00AC2552" w:rsidRDefault="00AC2552" w:rsidP="00AC2552">
            <w:pPr>
              <w:tabs>
                <w:tab w:val="left" w:pos="960"/>
              </w:tabs>
              <w:spacing w:line="240" w:lineRule="exact"/>
              <w:rPr>
                <w:spacing w:val="-4"/>
                <w:w w:val="80"/>
                <w:sz w:val="20"/>
                <w:szCs w:val="20"/>
              </w:rPr>
            </w:pPr>
            <w:r w:rsidRPr="00AC2552">
              <w:rPr>
                <w:spacing w:val="-4"/>
                <w:w w:val="80"/>
                <w:sz w:val="20"/>
                <w:szCs w:val="20"/>
              </w:rPr>
              <w:t>Multi-Family Medium Density (MMD)</w:t>
            </w:r>
          </w:p>
        </w:tc>
        <w:tc>
          <w:tcPr>
            <w:tcW w:w="0" w:type="auto"/>
            <w:tcBorders>
              <w:top w:val="single" w:sz="4" w:space="0" w:color="auto"/>
              <w:left w:val="single" w:sz="4" w:space="0" w:color="auto"/>
              <w:bottom w:val="single" w:sz="4" w:space="0" w:color="auto"/>
              <w:right w:val="single" w:sz="4" w:space="0" w:color="auto"/>
            </w:tcBorders>
            <w:vAlign w:val="center"/>
          </w:tcPr>
          <w:p w14:paraId="3020726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22.2</w:t>
            </w:r>
          </w:p>
        </w:tc>
        <w:tc>
          <w:tcPr>
            <w:tcW w:w="0" w:type="auto"/>
            <w:tcBorders>
              <w:top w:val="single" w:sz="4" w:space="0" w:color="auto"/>
              <w:left w:val="single" w:sz="4" w:space="0" w:color="auto"/>
              <w:bottom w:val="single" w:sz="4" w:space="0" w:color="auto"/>
              <w:right w:val="single" w:sz="4" w:space="0" w:color="auto"/>
            </w:tcBorders>
            <w:vAlign w:val="center"/>
          </w:tcPr>
          <w:p w14:paraId="67D1B92D"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406</w:t>
            </w:r>
          </w:p>
        </w:tc>
        <w:tc>
          <w:tcPr>
            <w:tcW w:w="0" w:type="auto"/>
            <w:tcBorders>
              <w:top w:val="single" w:sz="4" w:space="0" w:color="auto"/>
              <w:left w:val="single" w:sz="4" w:space="0" w:color="auto"/>
              <w:bottom w:val="single" w:sz="4" w:space="0" w:color="auto"/>
              <w:right w:val="single" w:sz="4" w:space="0" w:color="auto"/>
            </w:tcBorders>
            <w:vAlign w:val="center"/>
          </w:tcPr>
          <w:p w14:paraId="73B9D26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788</w:t>
            </w:r>
          </w:p>
        </w:tc>
        <w:tc>
          <w:tcPr>
            <w:tcW w:w="0" w:type="auto"/>
            <w:tcBorders>
              <w:top w:val="single" w:sz="4" w:space="0" w:color="auto"/>
              <w:left w:val="single" w:sz="4" w:space="0" w:color="auto"/>
              <w:bottom w:val="single" w:sz="4" w:space="0" w:color="auto"/>
              <w:right w:val="single" w:sz="4" w:space="0" w:color="auto"/>
            </w:tcBorders>
            <w:vAlign w:val="center"/>
          </w:tcPr>
          <w:p w14:paraId="3ACAB30F"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0.0</w:t>
            </w:r>
          </w:p>
        </w:tc>
        <w:tc>
          <w:tcPr>
            <w:tcW w:w="0" w:type="auto"/>
            <w:tcBorders>
              <w:top w:val="single" w:sz="4" w:space="0" w:color="auto"/>
              <w:left w:val="single" w:sz="4" w:space="0" w:color="auto"/>
              <w:bottom w:val="single" w:sz="4" w:space="0" w:color="auto"/>
              <w:right w:val="nil"/>
            </w:tcBorders>
            <w:vAlign w:val="center"/>
          </w:tcPr>
          <w:p w14:paraId="0D440BE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0689ABB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6A8E06B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0.0</w:t>
            </w:r>
          </w:p>
        </w:tc>
        <w:tc>
          <w:tcPr>
            <w:tcW w:w="0" w:type="auto"/>
            <w:tcBorders>
              <w:top w:val="single" w:sz="4" w:space="0" w:color="auto"/>
              <w:left w:val="single" w:sz="4" w:space="0" w:color="auto"/>
              <w:bottom w:val="single" w:sz="4" w:space="0" w:color="auto"/>
              <w:right w:val="nil"/>
            </w:tcBorders>
            <w:vAlign w:val="center"/>
          </w:tcPr>
          <w:p w14:paraId="65A475E4"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714B9CB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7CC91AF5"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0.0</w:t>
            </w:r>
          </w:p>
        </w:tc>
        <w:tc>
          <w:tcPr>
            <w:tcW w:w="0" w:type="auto"/>
            <w:tcBorders>
              <w:top w:val="single" w:sz="4" w:space="0" w:color="auto"/>
              <w:left w:val="single" w:sz="4" w:space="0" w:color="auto"/>
              <w:bottom w:val="single" w:sz="4" w:space="0" w:color="auto"/>
              <w:right w:val="nil"/>
            </w:tcBorders>
            <w:vAlign w:val="center"/>
          </w:tcPr>
          <w:p w14:paraId="4A1C259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34DBAE3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w:t>
            </w:r>
          </w:p>
        </w:tc>
        <w:tc>
          <w:tcPr>
            <w:tcW w:w="0" w:type="auto"/>
            <w:tcBorders>
              <w:top w:val="single" w:sz="4" w:space="0" w:color="auto"/>
              <w:left w:val="single" w:sz="4" w:space="0" w:color="auto"/>
              <w:bottom w:val="single" w:sz="4" w:space="0" w:color="auto"/>
              <w:right w:val="nil"/>
            </w:tcBorders>
            <w:vAlign w:val="center"/>
          </w:tcPr>
          <w:p w14:paraId="6AB70D9B"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-22.2</w:t>
            </w:r>
          </w:p>
        </w:tc>
        <w:tc>
          <w:tcPr>
            <w:tcW w:w="0" w:type="auto"/>
            <w:tcBorders>
              <w:top w:val="single" w:sz="4" w:space="0" w:color="auto"/>
              <w:left w:val="single" w:sz="4" w:space="0" w:color="auto"/>
              <w:bottom w:val="single" w:sz="4" w:space="0" w:color="auto"/>
              <w:right w:val="nil"/>
            </w:tcBorders>
            <w:vAlign w:val="center"/>
          </w:tcPr>
          <w:p w14:paraId="0B91D1C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-406</w:t>
            </w:r>
          </w:p>
        </w:tc>
        <w:tc>
          <w:tcPr>
            <w:tcW w:w="0" w:type="auto"/>
            <w:tcBorders>
              <w:top w:val="single" w:sz="4" w:space="0" w:color="auto"/>
              <w:left w:val="single" w:sz="4" w:space="0" w:color="auto"/>
              <w:bottom w:val="single" w:sz="4" w:space="0" w:color="auto"/>
              <w:right w:val="nil"/>
            </w:tcBorders>
            <w:vAlign w:val="center"/>
          </w:tcPr>
          <w:p w14:paraId="742A3475"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-788</w:t>
            </w:r>
          </w:p>
        </w:tc>
      </w:tr>
      <w:tr w:rsidR="00AC2552" w:rsidRPr="00AC2552" w14:paraId="1D088F9F" w14:textId="77777777" w:rsidTr="00AC2552">
        <w:trPr>
          <w:jc w:val="center"/>
        </w:trPr>
        <w:tc>
          <w:tcPr>
            <w:tcW w:w="0" w:type="auto"/>
            <w:tcBorders>
              <w:top w:val="single" w:sz="4" w:space="0" w:color="auto"/>
              <w:left w:val="nil"/>
              <w:bottom w:val="single" w:sz="12" w:space="0" w:color="auto"/>
              <w:right w:val="single" w:sz="4" w:space="0" w:color="auto"/>
            </w:tcBorders>
            <w:hideMark/>
          </w:tcPr>
          <w:p w14:paraId="231959FE" w14:textId="77777777" w:rsidR="00AC2552" w:rsidRPr="00AC2552" w:rsidRDefault="00AC2552" w:rsidP="00AC2552">
            <w:pPr>
              <w:spacing w:line="240" w:lineRule="exact"/>
              <w:rPr>
                <w:b/>
                <w:spacing w:val="-4"/>
                <w:w w:val="80"/>
                <w:sz w:val="20"/>
                <w:szCs w:val="20"/>
              </w:rPr>
            </w:pPr>
            <w:r w:rsidRPr="00AC2552">
              <w:rPr>
                <w:b/>
                <w:spacing w:val="-4"/>
                <w:w w:val="80"/>
                <w:sz w:val="20"/>
                <w:szCs w:val="20"/>
              </w:rPr>
              <w:t>Subtotal Residential</w:t>
            </w:r>
          </w:p>
        </w:tc>
        <w:tc>
          <w:tcPr>
            <w:tcW w:w="0" w:type="auto"/>
            <w:tcBorders>
              <w:top w:val="single" w:sz="4" w:space="0" w:color="auto"/>
              <w:left w:val="single" w:sz="4" w:space="0" w:color="auto"/>
              <w:bottom w:val="single" w:sz="12" w:space="0" w:color="auto"/>
              <w:right w:val="single" w:sz="4" w:space="0" w:color="auto"/>
            </w:tcBorders>
            <w:vAlign w:val="center"/>
            <w:hideMark/>
          </w:tcPr>
          <w:p w14:paraId="1E9E1D79"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231.2</w:t>
            </w:r>
          </w:p>
        </w:tc>
        <w:tc>
          <w:tcPr>
            <w:tcW w:w="0" w:type="auto"/>
            <w:tcBorders>
              <w:top w:val="single" w:sz="4" w:space="0" w:color="auto"/>
              <w:left w:val="single" w:sz="4" w:space="0" w:color="auto"/>
              <w:bottom w:val="single" w:sz="12" w:space="0" w:color="auto"/>
              <w:right w:val="single" w:sz="4" w:space="0" w:color="auto"/>
            </w:tcBorders>
            <w:vAlign w:val="center"/>
            <w:hideMark/>
          </w:tcPr>
          <w:p w14:paraId="32DD6747"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 xml:space="preserve">1,143 </w:t>
            </w:r>
          </w:p>
        </w:tc>
        <w:tc>
          <w:tcPr>
            <w:tcW w:w="0" w:type="auto"/>
            <w:tcBorders>
              <w:top w:val="single" w:sz="4" w:space="0" w:color="auto"/>
              <w:left w:val="single" w:sz="4" w:space="0" w:color="auto"/>
              <w:bottom w:val="single" w:sz="12" w:space="0" w:color="auto"/>
              <w:right w:val="single" w:sz="4" w:space="0" w:color="auto"/>
            </w:tcBorders>
            <w:vAlign w:val="center"/>
            <w:hideMark/>
          </w:tcPr>
          <w:p w14:paraId="72CFCABC"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 xml:space="preserve">2,780 </w:t>
            </w:r>
          </w:p>
        </w:tc>
        <w:tc>
          <w:tcPr>
            <w:tcW w:w="0" w:type="auto"/>
            <w:tcBorders>
              <w:top w:val="single" w:sz="4" w:space="0" w:color="auto"/>
              <w:left w:val="single" w:sz="4" w:space="0" w:color="auto"/>
              <w:bottom w:val="single" w:sz="12" w:space="0" w:color="auto"/>
              <w:right w:val="single" w:sz="4" w:space="0" w:color="auto"/>
            </w:tcBorders>
            <w:vAlign w:val="center"/>
          </w:tcPr>
          <w:p w14:paraId="28A17420" w14:textId="77777777" w:rsidR="00AC2552" w:rsidRPr="00AC2552" w:rsidRDefault="00AC2552" w:rsidP="00AC2552">
            <w:pPr>
              <w:spacing w:line="240" w:lineRule="exact"/>
              <w:jc w:val="center"/>
              <w:rPr>
                <w:b/>
                <w:spacing w:val="-4"/>
                <w:w w:val="80"/>
                <w:sz w:val="20"/>
                <w:szCs w:val="20"/>
              </w:rPr>
            </w:pPr>
            <w:r w:rsidRPr="00AC2552">
              <w:rPr>
                <w:b/>
                <w:spacing w:val="-4"/>
                <w:w w:val="80"/>
                <w:sz w:val="20"/>
                <w:szCs w:val="20"/>
              </w:rPr>
              <w:t>213.7</w:t>
            </w:r>
          </w:p>
        </w:tc>
        <w:tc>
          <w:tcPr>
            <w:tcW w:w="0" w:type="auto"/>
            <w:tcBorders>
              <w:top w:val="single" w:sz="4" w:space="0" w:color="auto"/>
              <w:left w:val="single" w:sz="4" w:space="0" w:color="auto"/>
              <w:bottom w:val="single" w:sz="12" w:space="0" w:color="auto"/>
              <w:right w:val="nil"/>
            </w:tcBorders>
            <w:vAlign w:val="center"/>
          </w:tcPr>
          <w:p w14:paraId="54F0C3C5"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903</w:t>
            </w:r>
          </w:p>
        </w:tc>
        <w:tc>
          <w:tcPr>
            <w:tcW w:w="0" w:type="auto"/>
            <w:tcBorders>
              <w:top w:val="single" w:sz="4" w:space="0" w:color="auto"/>
              <w:left w:val="single" w:sz="4" w:space="0" w:color="auto"/>
              <w:bottom w:val="single" w:sz="12" w:space="0" w:color="auto"/>
              <w:right w:val="nil"/>
            </w:tcBorders>
            <w:vAlign w:val="center"/>
          </w:tcPr>
          <w:p w14:paraId="339335BB"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 xml:space="preserve">2,502 </w:t>
            </w:r>
          </w:p>
        </w:tc>
        <w:tc>
          <w:tcPr>
            <w:tcW w:w="0" w:type="auto"/>
            <w:tcBorders>
              <w:top w:val="single" w:sz="4" w:space="0" w:color="auto"/>
              <w:left w:val="single" w:sz="4" w:space="0" w:color="auto"/>
              <w:bottom w:val="single" w:sz="12" w:space="0" w:color="auto"/>
              <w:right w:val="nil"/>
            </w:tcBorders>
            <w:vAlign w:val="center"/>
          </w:tcPr>
          <w:p w14:paraId="3181269E"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212.3</w:t>
            </w:r>
          </w:p>
        </w:tc>
        <w:tc>
          <w:tcPr>
            <w:tcW w:w="0" w:type="auto"/>
            <w:tcBorders>
              <w:top w:val="single" w:sz="4" w:space="0" w:color="auto"/>
              <w:left w:val="single" w:sz="4" w:space="0" w:color="auto"/>
              <w:bottom w:val="single" w:sz="12" w:space="0" w:color="auto"/>
              <w:right w:val="nil"/>
            </w:tcBorders>
            <w:vAlign w:val="center"/>
          </w:tcPr>
          <w:p w14:paraId="42B35384"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903</w:t>
            </w:r>
          </w:p>
        </w:tc>
        <w:tc>
          <w:tcPr>
            <w:tcW w:w="0" w:type="auto"/>
            <w:tcBorders>
              <w:top w:val="single" w:sz="4" w:space="0" w:color="auto"/>
              <w:left w:val="single" w:sz="4" w:space="0" w:color="auto"/>
              <w:bottom w:val="single" w:sz="12" w:space="0" w:color="auto"/>
              <w:right w:val="nil"/>
            </w:tcBorders>
            <w:vAlign w:val="center"/>
          </w:tcPr>
          <w:p w14:paraId="7497B9CE"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 xml:space="preserve">2,525 </w:t>
            </w:r>
          </w:p>
        </w:tc>
        <w:tc>
          <w:tcPr>
            <w:tcW w:w="0" w:type="auto"/>
            <w:tcBorders>
              <w:top w:val="single" w:sz="4" w:space="0" w:color="auto"/>
              <w:left w:val="single" w:sz="4" w:space="0" w:color="auto"/>
              <w:bottom w:val="single" w:sz="12" w:space="0" w:color="auto"/>
              <w:right w:val="nil"/>
            </w:tcBorders>
            <w:vAlign w:val="center"/>
          </w:tcPr>
          <w:p w14:paraId="7BBFFF48"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214.0</w:t>
            </w:r>
          </w:p>
        </w:tc>
        <w:tc>
          <w:tcPr>
            <w:tcW w:w="0" w:type="auto"/>
            <w:tcBorders>
              <w:top w:val="single" w:sz="4" w:space="0" w:color="auto"/>
              <w:left w:val="single" w:sz="4" w:space="0" w:color="auto"/>
              <w:bottom w:val="single" w:sz="12" w:space="0" w:color="auto"/>
              <w:right w:val="nil"/>
            </w:tcBorders>
            <w:vAlign w:val="center"/>
          </w:tcPr>
          <w:p w14:paraId="0FB15948" w14:textId="433DBA59" w:rsidR="00AC2552" w:rsidRPr="00AC2552" w:rsidRDefault="00AC2552" w:rsidP="00AC2552">
            <w:pPr>
              <w:spacing w:line="240" w:lineRule="exact"/>
              <w:jc w:val="center"/>
              <w:rPr>
                <w:b/>
                <w:spacing w:val="-4"/>
                <w:w w:val="80"/>
                <w:sz w:val="20"/>
                <w:szCs w:val="20"/>
              </w:rPr>
            </w:pPr>
            <w:r w:rsidRPr="00AC2552">
              <w:rPr>
                <w:b/>
                <w:bCs/>
                <w:spacing w:val="-4"/>
                <w:w w:val="80"/>
                <w:sz w:val="20"/>
                <w:szCs w:val="20"/>
              </w:rPr>
              <w:t>1,0</w:t>
            </w:r>
            <w:r w:rsidR="008B0A94">
              <w:rPr>
                <w:b/>
                <w:bCs/>
                <w:spacing w:val="-4"/>
                <w:w w:val="80"/>
                <w:sz w:val="20"/>
                <w:szCs w:val="20"/>
              </w:rPr>
              <w:t>27</w:t>
            </w:r>
          </w:p>
        </w:tc>
        <w:tc>
          <w:tcPr>
            <w:tcW w:w="0" w:type="auto"/>
            <w:tcBorders>
              <w:top w:val="single" w:sz="4" w:space="0" w:color="auto"/>
              <w:left w:val="single" w:sz="4" w:space="0" w:color="auto"/>
              <w:bottom w:val="single" w:sz="12" w:space="0" w:color="auto"/>
              <w:right w:val="nil"/>
            </w:tcBorders>
            <w:vAlign w:val="center"/>
          </w:tcPr>
          <w:p w14:paraId="21BAD6D5" w14:textId="77F08124" w:rsidR="00AC2552" w:rsidRPr="00AC2552" w:rsidRDefault="00AC2552" w:rsidP="00AC2552">
            <w:pPr>
              <w:spacing w:line="240" w:lineRule="exact"/>
              <w:jc w:val="center"/>
              <w:rPr>
                <w:b/>
                <w:spacing w:val="-4"/>
                <w:w w:val="80"/>
                <w:sz w:val="20"/>
                <w:szCs w:val="20"/>
              </w:rPr>
            </w:pPr>
            <w:r w:rsidRPr="00AC2552">
              <w:rPr>
                <w:b/>
                <w:bCs/>
                <w:spacing w:val="-4"/>
                <w:w w:val="80"/>
                <w:sz w:val="20"/>
                <w:szCs w:val="20"/>
              </w:rPr>
              <w:t>2,5</w:t>
            </w:r>
            <w:r w:rsidR="00430AFC">
              <w:rPr>
                <w:b/>
                <w:bCs/>
                <w:spacing w:val="-4"/>
                <w:w w:val="80"/>
                <w:sz w:val="20"/>
                <w:szCs w:val="20"/>
              </w:rPr>
              <w:t>80</w:t>
            </w:r>
          </w:p>
        </w:tc>
        <w:tc>
          <w:tcPr>
            <w:tcW w:w="0" w:type="auto"/>
            <w:tcBorders>
              <w:top w:val="single" w:sz="4" w:space="0" w:color="auto"/>
              <w:left w:val="single" w:sz="4" w:space="0" w:color="auto"/>
              <w:bottom w:val="single" w:sz="12" w:space="0" w:color="auto"/>
              <w:right w:val="nil"/>
            </w:tcBorders>
            <w:vAlign w:val="center"/>
          </w:tcPr>
          <w:p w14:paraId="17D05B49"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-17.2</w:t>
            </w:r>
          </w:p>
        </w:tc>
        <w:tc>
          <w:tcPr>
            <w:tcW w:w="0" w:type="auto"/>
            <w:tcBorders>
              <w:top w:val="single" w:sz="4" w:space="0" w:color="auto"/>
              <w:left w:val="single" w:sz="4" w:space="0" w:color="auto"/>
              <w:bottom w:val="single" w:sz="12" w:space="0" w:color="auto"/>
              <w:right w:val="nil"/>
            </w:tcBorders>
            <w:vAlign w:val="center"/>
          </w:tcPr>
          <w:p w14:paraId="2F4AB1F3" w14:textId="22D9F84E" w:rsidR="00AC2552" w:rsidRPr="00AC2552" w:rsidRDefault="00AC2552" w:rsidP="00AC2552">
            <w:pPr>
              <w:spacing w:line="240" w:lineRule="exact"/>
              <w:jc w:val="center"/>
              <w:rPr>
                <w:b/>
                <w:spacing w:val="-4"/>
                <w:w w:val="80"/>
                <w:sz w:val="20"/>
                <w:szCs w:val="20"/>
              </w:rPr>
            </w:pPr>
            <w:r w:rsidRPr="00AC2552">
              <w:rPr>
                <w:b/>
                <w:bCs/>
                <w:spacing w:val="-4"/>
                <w:w w:val="80"/>
                <w:sz w:val="20"/>
                <w:szCs w:val="20"/>
              </w:rPr>
              <w:t>11</w:t>
            </w:r>
            <w:r w:rsidR="00D072B6">
              <w:rPr>
                <w:b/>
                <w:bCs/>
                <w:spacing w:val="-4"/>
                <w:w w:val="80"/>
                <w:sz w:val="20"/>
                <w:szCs w:val="20"/>
              </w:rPr>
              <w:t>6</w:t>
            </w:r>
          </w:p>
        </w:tc>
        <w:tc>
          <w:tcPr>
            <w:tcW w:w="0" w:type="auto"/>
            <w:tcBorders>
              <w:top w:val="single" w:sz="4" w:space="0" w:color="auto"/>
              <w:left w:val="single" w:sz="4" w:space="0" w:color="auto"/>
              <w:bottom w:val="single" w:sz="12" w:space="0" w:color="auto"/>
              <w:right w:val="nil"/>
            </w:tcBorders>
            <w:vAlign w:val="center"/>
          </w:tcPr>
          <w:p w14:paraId="5F99741E" w14:textId="24A8EB88" w:rsidR="00AC2552" w:rsidRPr="00AC2552" w:rsidRDefault="00430AFC" w:rsidP="00AC2552">
            <w:pPr>
              <w:spacing w:line="240" w:lineRule="exact"/>
              <w:jc w:val="center"/>
              <w:rPr>
                <w:b/>
                <w:spacing w:val="-4"/>
                <w:w w:val="80"/>
                <w:sz w:val="20"/>
                <w:szCs w:val="20"/>
              </w:rPr>
            </w:pPr>
            <w:r>
              <w:rPr>
                <w:b/>
                <w:bCs/>
                <w:spacing w:val="-4"/>
                <w:w w:val="80"/>
                <w:sz w:val="20"/>
                <w:szCs w:val="20"/>
              </w:rPr>
              <w:t>-200</w:t>
            </w:r>
          </w:p>
        </w:tc>
      </w:tr>
      <w:tr w:rsidR="00AC2552" w:rsidRPr="00AC2552" w14:paraId="5719AC16" w14:textId="77777777" w:rsidTr="00AC2552">
        <w:trPr>
          <w:jc w:val="center"/>
        </w:trPr>
        <w:tc>
          <w:tcPr>
            <w:tcW w:w="0" w:type="auto"/>
            <w:tcBorders>
              <w:top w:val="single" w:sz="12" w:space="0" w:color="auto"/>
              <w:left w:val="nil"/>
              <w:bottom w:val="single" w:sz="4" w:space="0" w:color="auto"/>
              <w:right w:val="single" w:sz="4" w:space="0" w:color="auto"/>
            </w:tcBorders>
            <w:hideMark/>
          </w:tcPr>
          <w:p w14:paraId="6C7A8FBD" w14:textId="77777777" w:rsidR="00AC2552" w:rsidRPr="00AC2552" w:rsidRDefault="00AC2552" w:rsidP="00AC2552">
            <w:pPr>
              <w:spacing w:line="240" w:lineRule="exact"/>
              <w:rPr>
                <w:spacing w:val="-4"/>
                <w:w w:val="80"/>
                <w:sz w:val="20"/>
                <w:szCs w:val="20"/>
              </w:rPr>
            </w:pPr>
            <w:r w:rsidRPr="00AC2552">
              <w:rPr>
                <w:spacing w:val="-4"/>
                <w:w w:val="80"/>
                <w:sz w:val="20"/>
                <w:szCs w:val="20"/>
              </w:rPr>
              <w:t>General Commercial (GC)</w:t>
            </w:r>
          </w:p>
        </w:tc>
        <w:tc>
          <w:tcPr>
            <w:tcW w:w="0" w:type="auto"/>
            <w:tcBorders>
              <w:top w:val="single" w:sz="12" w:space="0" w:color="auto"/>
              <w:left w:val="single" w:sz="4" w:space="0" w:color="auto"/>
              <w:bottom w:val="single" w:sz="4" w:space="0" w:color="auto"/>
              <w:right w:val="single" w:sz="4" w:space="0" w:color="auto"/>
            </w:tcBorders>
            <w:vAlign w:val="center"/>
            <w:hideMark/>
          </w:tcPr>
          <w:p w14:paraId="34E942B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59.5</w:t>
            </w:r>
          </w:p>
        </w:tc>
        <w:tc>
          <w:tcPr>
            <w:tcW w:w="0" w:type="auto"/>
            <w:tcBorders>
              <w:top w:val="single" w:sz="12" w:space="0" w:color="auto"/>
              <w:left w:val="single" w:sz="4" w:space="0" w:color="auto"/>
              <w:bottom w:val="single" w:sz="4" w:space="0" w:color="auto"/>
              <w:right w:val="single" w:sz="4" w:space="0" w:color="auto"/>
            </w:tcBorders>
            <w:vAlign w:val="center"/>
            <w:hideMark/>
          </w:tcPr>
          <w:p w14:paraId="73B1467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12" w:space="0" w:color="auto"/>
              <w:left w:val="single" w:sz="4" w:space="0" w:color="auto"/>
              <w:bottom w:val="single" w:sz="4" w:space="0" w:color="auto"/>
              <w:right w:val="single" w:sz="4" w:space="0" w:color="auto"/>
            </w:tcBorders>
            <w:vAlign w:val="center"/>
            <w:hideMark/>
          </w:tcPr>
          <w:p w14:paraId="72E910DA"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12" w:space="0" w:color="auto"/>
              <w:left w:val="single" w:sz="4" w:space="0" w:color="auto"/>
              <w:bottom w:val="single" w:sz="4" w:space="0" w:color="auto"/>
              <w:right w:val="single" w:sz="4" w:space="0" w:color="auto"/>
            </w:tcBorders>
            <w:vAlign w:val="center"/>
            <w:hideMark/>
          </w:tcPr>
          <w:p w14:paraId="7238824A"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0.0</w:t>
            </w:r>
          </w:p>
        </w:tc>
        <w:tc>
          <w:tcPr>
            <w:tcW w:w="0" w:type="auto"/>
            <w:tcBorders>
              <w:top w:val="single" w:sz="12" w:space="0" w:color="auto"/>
              <w:left w:val="single" w:sz="4" w:space="0" w:color="auto"/>
              <w:bottom w:val="single" w:sz="4" w:space="0" w:color="auto"/>
              <w:right w:val="nil"/>
            </w:tcBorders>
            <w:vAlign w:val="center"/>
            <w:hideMark/>
          </w:tcPr>
          <w:p w14:paraId="7CEB3DE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12" w:space="0" w:color="auto"/>
              <w:left w:val="single" w:sz="4" w:space="0" w:color="auto"/>
              <w:bottom w:val="single" w:sz="4" w:space="0" w:color="auto"/>
              <w:right w:val="nil"/>
            </w:tcBorders>
            <w:vAlign w:val="center"/>
          </w:tcPr>
          <w:p w14:paraId="67B2ABD8"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12" w:space="0" w:color="auto"/>
              <w:left w:val="single" w:sz="4" w:space="0" w:color="auto"/>
              <w:bottom w:val="single" w:sz="4" w:space="0" w:color="auto"/>
              <w:right w:val="nil"/>
            </w:tcBorders>
            <w:vAlign w:val="center"/>
          </w:tcPr>
          <w:p w14:paraId="4C777115"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0.0</w:t>
            </w:r>
          </w:p>
        </w:tc>
        <w:tc>
          <w:tcPr>
            <w:tcW w:w="0" w:type="auto"/>
            <w:tcBorders>
              <w:top w:val="single" w:sz="12" w:space="0" w:color="auto"/>
              <w:left w:val="single" w:sz="4" w:space="0" w:color="auto"/>
              <w:bottom w:val="single" w:sz="4" w:space="0" w:color="auto"/>
              <w:right w:val="nil"/>
            </w:tcBorders>
            <w:vAlign w:val="center"/>
          </w:tcPr>
          <w:p w14:paraId="1D3A16E3"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12" w:space="0" w:color="auto"/>
              <w:left w:val="single" w:sz="4" w:space="0" w:color="auto"/>
              <w:bottom w:val="single" w:sz="4" w:space="0" w:color="auto"/>
              <w:right w:val="nil"/>
            </w:tcBorders>
            <w:vAlign w:val="center"/>
          </w:tcPr>
          <w:p w14:paraId="588CB74A"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12" w:space="0" w:color="auto"/>
              <w:left w:val="single" w:sz="4" w:space="0" w:color="auto"/>
              <w:bottom w:val="single" w:sz="4" w:space="0" w:color="auto"/>
              <w:right w:val="nil"/>
            </w:tcBorders>
            <w:vAlign w:val="center"/>
          </w:tcPr>
          <w:p w14:paraId="29606DE5"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0.0</w:t>
            </w:r>
          </w:p>
        </w:tc>
        <w:tc>
          <w:tcPr>
            <w:tcW w:w="0" w:type="auto"/>
            <w:tcBorders>
              <w:top w:val="single" w:sz="12" w:space="0" w:color="auto"/>
              <w:left w:val="single" w:sz="4" w:space="0" w:color="auto"/>
              <w:bottom w:val="single" w:sz="4" w:space="0" w:color="auto"/>
              <w:right w:val="nil"/>
            </w:tcBorders>
            <w:vAlign w:val="center"/>
          </w:tcPr>
          <w:p w14:paraId="7364C620"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12" w:space="0" w:color="auto"/>
              <w:left w:val="single" w:sz="4" w:space="0" w:color="auto"/>
              <w:bottom w:val="single" w:sz="4" w:space="0" w:color="auto"/>
              <w:right w:val="nil"/>
            </w:tcBorders>
            <w:vAlign w:val="center"/>
          </w:tcPr>
          <w:p w14:paraId="7C11B4F4"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12" w:space="0" w:color="auto"/>
              <w:left w:val="single" w:sz="4" w:space="0" w:color="auto"/>
              <w:bottom w:val="single" w:sz="4" w:space="0" w:color="auto"/>
              <w:right w:val="nil"/>
            </w:tcBorders>
            <w:vAlign w:val="center"/>
          </w:tcPr>
          <w:p w14:paraId="4E57F43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-59.5</w:t>
            </w:r>
          </w:p>
        </w:tc>
        <w:tc>
          <w:tcPr>
            <w:tcW w:w="0" w:type="auto"/>
            <w:tcBorders>
              <w:top w:val="single" w:sz="12" w:space="0" w:color="auto"/>
              <w:left w:val="single" w:sz="4" w:space="0" w:color="auto"/>
              <w:bottom w:val="single" w:sz="4" w:space="0" w:color="auto"/>
              <w:right w:val="nil"/>
            </w:tcBorders>
            <w:vAlign w:val="center"/>
          </w:tcPr>
          <w:p w14:paraId="1F41D541"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12" w:space="0" w:color="auto"/>
              <w:left w:val="single" w:sz="4" w:space="0" w:color="auto"/>
              <w:bottom w:val="single" w:sz="4" w:space="0" w:color="auto"/>
              <w:right w:val="nil"/>
            </w:tcBorders>
            <w:vAlign w:val="center"/>
          </w:tcPr>
          <w:p w14:paraId="3B9ED33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r>
      <w:tr w:rsidR="00AC2552" w:rsidRPr="00AC2552" w14:paraId="143A79AD" w14:textId="77777777" w:rsidTr="00AC2552">
        <w:trPr>
          <w:jc w:val="center"/>
        </w:trPr>
        <w:tc>
          <w:tcPr>
            <w:tcW w:w="0" w:type="auto"/>
            <w:tcBorders>
              <w:top w:val="single" w:sz="4" w:space="0" w:color="auto"/>
              <w:left w:val="nil"/>
              <w:bottom w:val="single" w:sz="4" w:space="0" w:color="auto"/>
              <w:right w:val="single" w:sz="4" w:space="0" w:color="auto"/>
            </w:tcBorders>
            <w:hideMark/>
          </w:tcPr>
          <w:p w14:paraId="0EEBB04C" w14:textId="77777777" w:rsidR="00AC2552" w:rsidRPr="00AC2552" w:rsidRDefault="00AC2552" w:rsidP="00AC2552">
            <w:pPr>
              <w:spacing w:line="240" w:lineRule="exact"/>
              <w:rPr>
                <w:spacing w:val="-4"/>
                <w:w w:val="80"/>
                <w:sz w:val="20"/>
                <w:szCs w:val="20"/>
              </w:rPr>
            </w:pPr>
            <w:r w:rsidRPr="00AC2552">
              <w:rPr>
                <w:spacing w:val="-4"/>
                <w:w w:val="80"/>
                <w:sz w:val="20"/>
                <w:szCs w:val="20"/>
              </w:rPr>
              <w:t>Park (P)- Public</w:t>
            </w:r>
          </w:p>
        </w:tc>
        <w:tc>
          <w:tcPr>
            <w:tcW w:w="0" w:type="auto"/>
            <w:tcBorders>
              <w:top w:val="single" w:sz="4" w:space="0" w:color="auto"/>
              <w:left w:val="single" w:sz="4" w:space="0" w:color="auto"/>
              <w:bottom w:val="single" w:sz="4" w:space="0" w:color="auto"/>
              <w:right w:val="single" w:sz="4" w:space="0" w:color="auto"/>
            </w:tcBorders>
            <w:vAlign w:val="center"/>
            <w:hideMark/>
          </w:tcPr>
          <w:p w14:paraId="02D70118"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6.5</w:t>
            </w:r>
          </w:p>
        </w:tc>
        <w:tc>
          <w:tcPr>
            <w:tcW w:w="0" w:type="auto"/>
            <w:tcBorders>
              <w:top w:val="single" w:sz="4" w:space="0" w:color="auto"/>
              <w:left w:val="single" w:sz="4" w:space="0" w:color="auto"/>
              <w:bottom w:val="single" w:sz="4" w:space="0" w:color="auto"/>
              <w:right w:val="single" w:sz="4" w:space="0" w:color="auto"/>
            </w:tcBorders>
            <w:vAlign w:val="center"/>
            <w:hideMark/>
          </w:tcPr>
          <w:p w14:paraId="0D51B303"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24D43E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93295C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5.2</w:t>
            </w:r>
          </w:p>
        </w:tc>
        <w:tc>
          <w:tcPr>
            <w:tcW w:w="0" w:type="auto"/>
            <w:tcBorders>
              <w:top w:val="single" w:sz="4" w:space="0" w:color="auto"/>
              <w:left w:val="single" w:sz="4" w:space="0" w:color="auto"/>
              <w:bottom w:val="single" w:sz="4" w:space="0" w:color="auto"/>
              <w:right w:val="nil"/>
            </w:tcBorders>
            <w:vAlign w:val="center"/>
            <w:hideMark/>
          </w:tcPr>
          <w:p w14:paraId="64A9C07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5F494F13"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1A6B6E70"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5.2</w:t>
            </w:r>
          </w:p>
        </w:tc>
        <w:tc>
          <w:tcPr>
            <w:tcW w:w="0" w:type="auto"/>
            <w:tcBorders>
              <w:top w:val="single" w:sz="4" w:space="0" w:color="auto"/>
              <w:left w:val="single" w:sz="4" w:space="0" w:color="auto"/>
              <w:bottom w:val="single" w:sz="4" w:space="0" w:color="auto"/>
              <w:right w:val="nil"/>
            </w:tcBorders>
            <w:vAlign w:val="center"/>
          </w:tcPr>
          <w:p w14:paraId="26786CB2"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74EEB05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03F0FFD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5.2</w:t>
            </w:r>
          </w:p>
        </w:tc>
        <w:tc>
          <w:tcPr>
            <w:tcW w:w="0" w:type="auto"/>
            <w:tcBorders>
              <w:top w:val="single" w:sz="4" w:space="0" w:color="auto"/>
              <w:left w:val="single" w:sz="4" w:space="0" w:color="auto"/>
              <w:bottom w:val="single" w:sz="4" w:space="0" w:color="auto"/>
              <w:right w:val="nil"/>
            </w:tcBorders>
            <w:vAlign w:val="center"/>
          </w:tcPr>
          <w:p w14:paraId="4F93679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64FAFF0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0C1769B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-1.3</w:t>
            </w:r>
          </w:p>
        </w:tc>
        <w:tc>
          <w:tcPr>
            <w:tcW w:w="0" w:type="auto"/>
            <w:tcBorders>
              <w:top w:val="single" w:sz="4" w:space="0" w:color="auto"/>
              <w:left w:val="single" w:sz="4" w:space="0" w:color="auto"/>
              <w:bottom w:val="single" w:sz="4" w:space="0" w:color="auto"/>
              <w:right w:val="nil"/>
            </w:tcBorders>
            <w:vAlign w:val="center"/>
          </w:tcPr>
          <w:p w14:paraId="793F8312"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14943178"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r>
      <w:tr w:rsidR="00AC2552" w:rsidRPr="00AC2552" w14:paraId="2B4C2B11" w14:textId="77777777" w:rsidTr="00AC2552">
        <w:trPr>
          <w:jc w:val="center"/>
        </w:trPr>
        <w:tc>
          <w:tcPr>
            <w:tcW w:w="0" w:type="auto"/>
            <w:tcBorders>
              <w:top w:val="single" w:sz="4" w:space="0" w:color="auto"/>
              <w:left w:val="nil"/>
              <w:bottom w:val="single" w:sz="4" w:space="0" w:color="auto"/>
              <w:right w:val="single" w:sz="4" w:space="0" w:color="auto"/>
            </w:tcBorders>
          </w:tcPr>
          <w:p w14:paraId="225A945A" w14:textId="77777777" w:rsidR="00AC2552" w:rsidRPr="00AC2552" w:rsidRDefault="00AC2552" w:rsidP="00AC2552">
            <w:pPr>
              <w:spacing w:line="240" w:lineRule="exact"/>
              <w:rPr>
                <w:spacing w:val="-4"/>
                <w:w w:val="80"/>
                <w:sz w:val="20"/>
                <w:szCs w:val="20"/>
              </w:rPr>
            </w:pPr>
            <w:r w:rsidRPr="00AC2552">
              <w:rPr>
                <w:spacing w:val="-4"/>
                <w:w w:val="80"/>
                <w:sz w:val="20"/>
                <w:szCs w:val="20"/>
              </w:rPr>
              <w:t>Park (P)- Private</w:t>
            </w:r>
          </w:p>
        </w:tc>
        <w:tc>
          <w:tcPr>
            <w:tcW w:w="0" w:type="auto"/>
            <w:tcBorders>
              <w:top w:val="single" w:sz="4" w:space="0" w:color="auto"/>
              <w:left w:val="single" w:sz="4" w:space="0" w:color="auto"/>
              <w:bottom w:val="single" w:sz="4" w:space="0" w:color="auto"/>
              <w:right w:val="single" w:sz="4" w:space="0" w:color="auto"/>
            </w:tcBorders>
            <w:vAlign w:val="center"/>
          </w:tcPr>
          <w:p w14:paraId="07FA0482"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0.0</w:t>
            </w:r>
          </w:p>
        </w:tc>
        <w:tc>
          <w:tcPr>
            <w:tcW w:w="0" w:type="auto"/>
            <w:tcBorders>
              <w:top w:val="single" w:sz="4" w:space="0" w:color="auto"/>
              <w:left w:val="single" w:sz="4" w:space="0" w:color="auto"/>
              <w:bottom w:val="single" w:sz="4" w:space="0" w:color="auto"/>
              <w:right w:val="single" w:sz="4" w:space="0" w:color="auto"/>
            </w:tcBorders>
            <w:vAlign w:val="center"/>
          </w:tcPr>
          <w:p w14:paraId="1D8BB17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1323EB9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6411ACA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7.1</w:t>
            </w:r>
          </w:p>
        </w:tc>
        <w:tc>
          <w:tcPr>
            <w:tcW w:w="0" w:type="auto"/>
            <w:tcBorders>
              <w:top w:val="single" w:sz="4" w:space="0" w:color="auto"/>
              <w:left w:val="single" w:sz="4" w:space="0" w:color="auto"/>
              <w:bottom w:val="single" w:sz="4" w:space="0" w:color="auto"/>
              <w:right w:val="nil"/>
            </w:tcBorders>
            <w:vAlign w:val="center"/>
          </w:tcPr>
          <w:p w14:paraId="1519C110"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18104B5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4427423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7.1</w:t>
            </w:r>
          </w:p>
        </w:tc>
        <w:tc>
          <w:tcPr>
            <w:tcW w:w="0" w:type="auto"/>
            <w:tcBorders>
              <w:top w:val="single" w:sz="4" w:space="0" w:color="auto"/>
              <w:left w:val="single" w:sz="4" w:space="0" w:color="auto"/>
              <w:bottom w:val="single" w:sz="4" w:space="0" w:color="auto"/>
              <w:right w:val="nil"/>
            </w:tcBorders>
            <w:vAlign w:val="center"/>
          </w:tcPr>
          <w:p w14:paraId="31240A41"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4EAA240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7034CDC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7.1</w:t>
            </w:r>
          </w:p>
        </w:tc>
        <w:tc>
          <w:tcPr>
            <w:tcW w:w="0" w:type="auto"/>
            <w:tcBorders>
              <w:top w:val="single" w:sz="4" w:space="0" w:color="auto"/>
              <w:left w:val="single" w:sz="4" w:space="0" w:color="auto"/>
              <w:bottom w:val="single" w:sz="4" w:space="0" w:color="auto"/>
              <w:right w:val="nil"/>
            </w:tcBorders>
            <w:vAlign w:val="center"/>
          </w:tcPr>
          <w:p w14:paraId="34C8003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77BD60F2"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373D26BD"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7.1</w:t>
            </w:r>
          </w:p>
        </w:tc>
        <w:tc>
          <w:tcPr>
            <w:tcW w:w="0" w:type="auto"/>
            <w:tcBorders>
              <w:top w:val="single" w:sz="4" w:space="0" w:color="auto"/>
              <w:left w:val="single" w:sz="4" w:space="0" w:color="auto"/>
              <w:bottom w:val="single" w:sz="4" w:space="0" w:color="auto"/>
              <w:right w:val="nil"/>
            </w:tcBorders>
            <w:vAlign w:val="center"/>
          </w:tcPr>
          <w:p w14:paraId="40040032"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7488485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r>
      <w:tr w:rsidR="00AC2552" w:rsidRPr="00AC2552" w14:paraId="390E51E8" w14:textId="77777777" w:rsidTr="00AC2552">
        <w:trPr>
          <w:jc w:val="center"/>
        </w:trPr>
        <w:tc>
          <w:tcPr>
            <w:tcW w:w="0" w:type="auto"/>
            <w:tcBorders>
              <w:top w:val="single" w:sz="4" w:space="0" w:color="auto"/>
              <w:left w:val="nil"/>
              <w:bottom w:val="single" w:sz="4" w:space="0" w:color="auto"/>
              <w:right w:val="single" w:sz="4" w:space="0" w:color="auto"/>
            </w:tcBorders>
            <w:hideMark/>
          </w:tcPr>
          <w:p w14:paraId="241CEF96" w14:textId="77777777" w:rsidR="00AC2552" w:rsidRPr="00AC2552" w:rsidRDefault="00AC2552" w:rsidP="00AC2552">
            <w:pPr>
              <w:spacing w:line="240" w:lineRule="exact"/>
              <w:rPr>
                <w:spacing w:val="-4"/>
                <w:w w:val="80"/>
                <w:sz w:val="20"/>
                <w:szCs w:val="20"/>
              </w:rPr>
            </w:pPr>
            <w:r w:rsidRPr="00AC2552">
              <w:rPr>
                <w:spacing w:val="-4"/>
                <w:w w:val="80"/>
                <w:sz w:val="20"/>
                <w:szCs w:val="20"/>
              </w:rPr>
              <w:t>Open Space (OS)-Slope</w:t>
            </w:r>
          </w:p>
        </w:tc>
        <w:tc>
          <w:tcPr>
            <w:tcW w:w="0" w:type="auto"/>
            <w:tcBorders>
              <w:top w:val="single" w:sz="4" w:space="0" w:color="auto"/>
              <w:left w:val="single" w:sz="4" w:space="0" w:color="auto"/>
              <w:bottom w:val="single" w:sz="4" w:space="0" w:color="auto"/>
              <w:right w:val="single" w:sz="4" w:space="0" w:color="auto"/>
            </w:tcBorders>
            <w:vAlign w:val="center"/>
            <w:hideMark/>
          </w:tcPr>
          <w:p w14:paraId="0520211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CA3244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9B3DAB0"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 xml:space="preserve"> -</w:t>
            </w:r>
          </w:p>
        </w:tc>
        <w:tc>
          <w:tcPr>
            <w:tcW w:w="0" w:type="auto"/>
            <w:tcBorders>
              <w:top w:val="single" w:sz="4" w:space="0" w:color="auto"/>
              <w:left w:val="single" w:sz="4" w:space="0" w:color="auto"/>
              <w:bottom w:val="single" w:sz="4" w:space="0" w:color="auto"/>
              <w:right w:val="single" w:sz="4" w:space="0" w:color="auto"/>
            </w:tcBorders>
            <w:vAlign w:val="center"/>
            <w:hideMark/>
          </w:tcPr>
          <w:p w14:paraId="63D9676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49.9</w:t>
            </w:r>
          </w:p>
        </w:tc>
        <w:tc>
          <w:tcPr>
            <w:tcW w:w="0" w:type="auto"/>
            <w:tcBorders>
              <w:top w:val="single" w:sz="4" w:space="0" w:color="auto"/>
              <w:left w:val="single" w:sz="4" w:space="0" w:color="auto"/>
              <w:bottom w:val="single" w:sz="4" w:space="0" w:color="auto"/>
              <w:right w:val="nil"/>
            </w:tcBorders>
            <w:vAlign w:val="center"/>
            <w:hideMark/>
          </w:tcPr>
          <w:p w14:paraId="2661CA78"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10A1197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0F5AA2BB"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57.3</w:t>
            </w:r>
          </w:p>
        </w:tc>
        <w:tc>
          <w:tcPr>
            <w:tcW w:w="0" w:type="auto"/>
            <w:tcBorders>
              <w:top w:val="single" w:sz="4" w:space="0" w:color="auto"/>
              <w:left w:val="single" w:sz="4" w:space="0" w:color="auto"/>
              <w:bottom w:val="single" w:sz="4" w:space="0" w:color="auto"/>
              <w:right w:val="nil"/>
            </w:tcBorders>
            <w:vAlign w:val="center"/>
          </w:tcPr>
          <w:p w14:paraId="232191C3"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59E1B7A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434FB5B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49.9</w:t>
            </w:r>
          </w:p>
        </w:tc>
        <w:tc>
          <w:tcPr>
            <w:tcW w:w="0" w:type="auto"/>
            <w:tcBorders>
              <w:top w:val="single" w:sz="4" w:space="0" w:color="auto"/>
              <w:left w:val="single" w:sz="4" w:space="0" w:color="auto"/>
              <w:bottom w:val="single" w:sz="4" w:space="0" w:color="auto"/>
              <w:right w:val="nil"/>
            </w:tcBorders>
            <w:vAlign w:val="center"/>
          </w:tcPr>
          <w:p w14:paraId="63FB4030"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38DA644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2D46C945"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49.9</w:t>
            </w:r>
          </w:p>
        </w:tc>
        <w:tc>
          <w:tcPr>
            <w:tcW w:w="0" w:type="auto"/>
            <w:tcBorders>
              <w:top w:val="single" w:sz="4" w:space="0" w:color="auto"/>
              <w:left w:val="single" w:sz="4" w:space="0" w:color="auto"/>
              <w:bottom w:val="single" w:sz="4" w:space="0" w:color="auto"/>
              <w:right w:val="nil"/>
            </w:tcBorders>
            <w:vAlign w:val="center"/>
          </w:tcPr>
          <w:p w14:paraId="0FA43A1B"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2A55CFB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r>
      <w:tr w:rsidR="00AC2552" w:rsidRPr="00AC2552" w14:paraId="1213E702" w14:textId="77777777" w:rsidTr="00AC2552">
        <w:trPr>
          <w:jc w:val="center"/>
        </w:trPr>
        <w:tc>
          <w:tcPr>
            <w:tcW w:w="0" w:type="auto"/>
            <w:tcBorders>
              <w:top w:val="single" w:sz="4" w:space="0" w:color="auto"/>
              <w:left w:val="nil"/>
              <w:bottom w:val="single" w:sz="4" w:space="0" w:color="auto"/>
              <w:right w:val="single" w:sz="4" w:space="0" w:color="auto"/>
            </w:tcBorders>
          </w:tcPr>
          <w:p w14:paraId="7569147C" w14:textId="77777777" w:rsidR="00AC2552" w:rsidRPr="00AC2552" w:rsidRDefault="00AC2552" w:rsidP="00AC2552">
            <w:pPr>
              <w:spacing w:line="240" w:lineRule="exact"/>
              <w:rPr>
                <w:spacing w:val="-4"/>
                <w:w w:val="80"/>
                <w:sz w:val="20"/>
                <w:szCs w:val="20"/>
              </w:rPr>
            </w:pPr>
            <w:r w:rsidRPr="00AC2552">
              <w:rPr>
                <w:spacing w:val="-4"/>
                <w:w w:val="80"/>
                <w:sz w:val="20"/>
                <w:szCs w:val="20"/>
              </w:rPr>
              <w:t>Open Space (OS)-Measure "W"</w:t>
            </w:r>
          </w:p>
        </w:tc>
        <w:tc>
          <w:tcPr>
            <w:tcW w:w="0" w:type="auto"/>
            <w:tcBorders>
              <w:top w:val="single" w:sz="4" w:space="0" w:color="auto"/>
              <w:left w:val="single" w:sz="4" w:space="0" w:color="auto"/>
              <w:bottom w:val="single" w:sz="4" w:space="0" w:color="auto"/>
              <w:right w:val="single" w:sz="4" w:space="0" w:color="auto"/>
            </w:tcBorders>
            <w:vAlign w:val="center"/>
          </w:tcPr>
          <w:p w14:paraId="5B43C5C4"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103.2</w:t>
            </w:r>
          </w:p>
        </w:tc>
        <w:tc>
          <w:tcPr>
            <w:tcW w:w="0" w:type="auto"/>
            <w:tcBorders>
              <w:top w:val="single" w:sz="4" w:space="0" w:color="auto"/>
              <w:left w:val="single" w:sz="4" w:space="0" w:color="auto"/>
              <w:bottom w:val="single" w:sz="4" w:space="0" w:color="auto"/>
              <w:right w:val="single" w:sz="4" w:space="0" w:color="auto"/>
            </w:tcBorders>
            <w:vAlign w:val="center"/>
          </w:tcPr>
          <w:p w14:paraId="5206DF9F"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6CBDB46B"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44BF6F0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112.8</w:t>
            </w:r>
          </w:p>
        </w:tc>
        <w:tc>
          <w:tcPr>
            <w:tcW w:w="0" w:type="auto"/>
            <w:tcBorders>
              <w:top w:val="single" w:sz="4" w:space="0" w:color="auto"/>
              <w:left w:val="single" w:sz="4" w:space="0" w:color="auto"/>
              <w:bottom w:val="single" w:sz="4" w:space="0" w:color="auto"/>
              <w:right w:val="nil"/>
            </w:tcBorders>
            <w:vAlign w:val="center"/>
          </w:tcPr>
          <w:p w14:paraId="7F130048"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16FED8D3"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49D0C422"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106.8</w:t>
            </w:r>
          </w:p>
        </w:tc>
        <w:tc>
          <w:tcPr>
            <w:tcW w:w="0" w:type="auto"/>
            <w:tcBorders>
              <w:top w:val="single" w:sz="4" w:space="0" w:color="auto"/>
              <w:left w:val="single" w:sz="4" w:space="0" w:color="auto"/>
              <w:bottom w:val="single" w:sz="4" w:space="0" w:color="auto"/>
              <w:right w:val="nil"/>
            </w:tcBorders>
            <w:vAlign w:val="center"/>
          </w:tcPr>
          <w:p w14:paraId="69013001"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6D9B868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0284E60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106.8</w:t>
            </w:r>
          </w:p>
        </w:tc>
        <w:tc>
          <w:tcPr>
            <w:tcW w:w="0" w:type="auto"/>
            <w:tcBorders>
              <w:top w:val="single" w:sz="4" w:space="0" w:color="auto"/>
              <w:left w:val="single" w:sz="4" w:space="0" w:color="auto"/>
              <w:bottom w:val="single" w:sz="4" w:space="0" w:color="auto"/>
              <w:right w:val="nil"/>
            </w:tcBorders>
            <w:vAlign w:val="center"/>
          </w:tcPr>
          <w:p w14:paraId="3F794D1F"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2B90690B"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5E1AA01D"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3.6</w:t>
            </w:r>
          </w:p>
        </w:tc>
        <w:tc>
          <w:tcPr>
            <w:tcW w:w="0" w:type="auto"/>
            <w:tcBorders>
              <w:top w:val="single" w:sz="4" w:space="0" w:color="auto"/>
              <w:left w:val="single" w:sz="4" w:space="0" w:color="auto"/>
              <w:bottom w:val="single" w:sz="4" w:space="0" w:color="auto"/>
              <w:right w:val="nil"/>
            </w:tcBorders>
            <w:vAlign w:val="center"/>
          </w:tcPr>
          <w:p w14:paraId="3E7D5F90"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6AC7E7C8"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r>
      <w:tr w:rsidR="00AC2552" w:rsidRPr="00AC2552" w14:paraId="3E5A6665" w14:textId="77777777" w:rsidTr="00AC2552">
        <w:trPr>
          <w:jc w:val="center"/>
        </w:trPr>
        <w:tc>
          <w:tcPr>
            <w:tcW w:w="0" w:type="auto"/>
            <w:tcBorders>
              <w:top w:val="single" w:sz="4" w:space="0" w:color="auto"/>
              <w:left w:val="nil"/>
              <w:bottom w:val="single" w:sz="4" w:space="0" w:color="auto"/>
              <w:right w:val="single" w:sz="4" w:space="0" w:color="auto"/>
            </w:tcBorders>
          </w:tcPr>
          <w:p w14:paraId="2091FB3D" w14:textId="77777777" w:rsidR="00AC2552" w:rsidRPr="00AC2552" w:rsidRDefault="00AC2552" w:rsidP="00AC2552">
            <w:pPr>
              <w:spacing w:line="240" w:lineRule="exact"/>
              <w:rPr>
                <w:spacing w:val="-4"/>
                <w:w w:val="80"/>
                <w:sz w:val="20"/>
                <w:szCs w:val="20"/>
              </w:rPr>
            </w:pPr>
            <w:r w:rsidRPr="00AC2552">
              <w:rPr>
                <w:spacing w:val="-4"/>
                <w:w w:val="80"/>
                <w:sz w:val="20"/>
                <w:szCs w:val="20"/>
              </w:rPr>
              <w:t>Public/Quasi-Public (PQP)-Lift Station</w:t>
            </w:r>
          </w:p>
        </w:tc>
        <w:tc>
          <w:tcPr>
            <w:tcW w:w="0" w:type="auto"/>
            <w:tcBorders>
              <w:top w:val="single" w:sz="4" w:space="0" w:color="auto"/>
              <w:left w:val="single" w:sz="4" w:space="0" w:color="auto"/>
              <w:bottom w:val="single" w:sz="4" w:space="0" w:color="auto"/>
              <w:right w:val="single" w:sz="4" w:space="0" w:color="auto"/>
            </w:tcBorders>
            <w:vAlign w:val="center"/>
          </w:tcPr>
          <w:p w14:paraId="1B601FE4"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11.8</w:t>
            </w:r>
          </w:p>
        </w:tc>
        <w:tc>
          <w:tcPr>
            <w:tcW w:w="0" w:type="auto"/>
            <w:tcBorders>
              <w:top w:val="single" w:sz="4" w:space="0" w:color="auto"/>
              <w:left w:val="single" w:sz="4" w:space="0" w:color="auto"/>
              <w:bottom w:val="single" w:sz="4" w:space="0" w:color="auto"/>
              <w:right w:val="single" w:sz="4" w:space="0" w:color="auto"/>
            </w:tcBorders>
            <w:vAlign w:val="center"/>
          </w:tcPr>
          <w:p w14:paraId="51B4214E"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066E7F03"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580B491D"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13.1</w:t>
            </w:r>
          </w:p>
        </w:tc>
        <w:tc>
          <w:tcPr>
            <w:tcW w:w="0" w:type="auto"/>
            <w:tcBorders>
              <w:top w:val="single" w:sz="4" w:space="0" w:color="auto"/>
              <w:left w:val="single" w:sz="4" w:space="0" w:color="auto"/>
              <w:bottom w:val="single" w:sz="4" w:space="0" w:color="auto"/>
              <w:right w:val="nil"/>
            </w:tcBorders>
            <w:vAlign w:val="center"/>
          </w:tcPr>
          <w:p w14:paraId="4400D220"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6E89E160"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3A98123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13.8</w:t>
            </w:r>
          </w:p>
        </w:tc>
        <w:tc>
          <w:tcPr>
            <w:tcW w:w="0" w:type="auto"/>
            <w:tcBorders>
              <w:top w:val="single" w:sz="4" w:space="0" w:color="auto"/>
              <w:left w:val="single" w:sz="4" w:space="0" w:color="auto"/>
              <w:bottom w:val="single" w:sz="4" w:space="0" w:color="auto"/>
              <w:right w:val="nil"/>
            </w:tcBorders>
            <w:vAlign w:val="center"/>
          </w:tcPr>
          <w:p w14:paraId="76FFA902"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4903BA8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2F185A6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13.8</w:t>
            </w:r>
          </w:p>
        </w:tc>
        <w:tc>
          <w:tcPr>
            <w:tcW w:w="0" w:type="auto"/>
            <w:tcBorders>
              <w:top w:val="single" w:sz="4" w:space="0" w:color="auto"/>
              <w:left w:val="single" w:sz="4" w:space="0" w:color="auto"/>
              <w:bottom w:val="single" w:sz="4" w:space="0" w:color="auto"/>
              <w:right w:val="nil"/>
            </w:tcBorders>
            <w:vAlign w:val="center"/>
          </w:tcPr>
          <w:p w14:paraId="545147E8"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4D40805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3E88B3D8"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2.0</w:t>
            </w:r>
          </w:p>
        </w:tc>
        <w:tc>
          <w:tcPr>
            <w:tcW w:w="0" w:type="auto"/>
            <w:tcBorders>
              <w:top w:val="single" w:sz="4" w:space="0" w:color="auto"/>
              <w:left w:val="single" w:sz="4" w:space="0" w:color="auto"/>
              <w:bottom w:val="single" w:sz="4" w:space="0" w:color="auto"/>
              <w:right w:val="nil"/>
            </w:tcBorders>
            <w:vAlign w:val="center"/>
          </w:tcPr>
          <w:p w14:paraId="1D683352"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4185A010"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r>
      <w:tr w:rsidR="00AC2552" w:rsidRPr="00AC2552" w14:paraId="43E8C467" w14:textId="77777777" w:rsidTr="00AC2552">
        <w:trPr>
          <w:jc w:val="center"/>
        </w:trPr>
        <w:tc>
          <w:tcPr>
            <w:tcW w:w="0" w:type="auto"/>
            <w:tcBorders>
              <w:top w:val="single" w:sz="4" w:space="0" w:color="auto"/>
              <w:left w:val="nil"/>
              <w:bottom w:val="single" w:sz="4" w:space="0" w:color="auto"/>
              <w:right w:val="single" w:sz="4" w:space="0" w:color="auto"/>
            </w:tcBorders>
            <w:hideMark/>
          </w:tcPr>
          <w:p w14:paraId="2D170FB4" w14:textId="77777777" w:rsidR="00AC2552" w:rsidRPr="00AC2552" w:rsidRDefault="00AC2552" w:rsidP="00AC2552">
            <w:pPr>
              <w:spacing w:line="240" w:lineRule="exact"/>
              <w:rPr>
                <w:spacing w:val="-4"/>
                <w:w w:val="80"/>
                <w:sz w:val="20"/>
                <w:szCs w:val="20"/>
              </w:rPr>
            </w:pPr>
            <w:r w:rsidRPr="00AC2552">
              <w:rPr>
                <w:spacing w:val="-4"/>
                <w:w w:val="80"/>
                <w:sz w:val="20"/>
                <w:szCs w:val="20"/>
              </w:rPr>
              <w:t>Major Circulation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68C22C27"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25.4</w:t>
            </w:r>
          </w:p>
        </w:tc>
        <w:tc>
          <w:tcPr>
            <w:tcW w:w="0" w:type="auto"/>
            <w:tcBorders>
              <w:top w:val="single" w:sz="4" w:space="0" w:color="auto"/>
              <w:left w:val="single" w:sz="4" w:space="0" w:color="auto"/>
              <w:bottom w:val="single" w:sz="4" w:space="0" w:color="auto"/>
              <w:right w:val="single" w:sz="4" w:space="0" w:color="auto"/>
            </w:tcBorders>
            <w:vAlign w:val="center"/>
            <w:hideMark/>
          </w:tcPr>
          <w:p w14:paraId="7C24C41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9844E40"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3BAAC44"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35.8</w:t>
            </w:r>
          </w:p>
        </w:tc>
        <w:tc>
          <w:tcPr>
            <w:tcW w:w="0" w:type="auto"/>
            <w:tcBorders>
              <w:top w:val="single" w:sz="4" w:space="0" w:color="auto"/>
              <w:left w:val="single" w:sz="4" w:space="0" w:color="auto"/>
              <w:bottom w:val="single" w:sz="4" w:space="0" w:color="auto"/>
              <w:right w:val="nil"/>
            </w:tcBorders>
            <w:vAlign w:val="center"/>
            <w:hideMark/>
          </w:tcPr>
          <w:p w14:paraId="3B6F7D54"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3F27C413"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7399EE75"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35.1</w:t>
            </w:r>
          </w:p>
        </w:tc>
        <w:tc>
          <w:tcPr>
            <w:tcW w:w="0" w:type="auto"/>
            <w:tcBorders>
              <w:top w:val="single" w:sz="4" w:space="0" w:color="auto"/>
              <w:left w:val="single" w:sz="4" w:space="0" w:color="auto"/>
              <w:bottom w:val="single" w:sz="4" w:space="0" w:color="auto"/>
              <w:right w:val="nil"/>
            </w:tcBorders>
            <w:vAlign w:val="center"/>
          </w:tcPr>
          <w:p w14:paraId="735DEB5F"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751B98DD"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3EC45224"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40.8</w:t>
            </w:r>
          </w:p>
        </w:tc>
        <w:tc>
          <w:tcPr>
            <w:tcW w:w="0" w:type="auto"/>
            <w:tcBorders>
              <w:top w:val="single" w:sz="4" w:space="0" w:color="auto"/>
              <w:left w:val="single" w:sz="4" w:space="0" w:color="auto"/>
              <w:bottom w:val="single" w:sz="4" w:space="0" w:color="auto"/>
              <w:right w:val="nil"/>
            </w:tcBorders>
            <w:vAlign w:val="center"/>
          </w:tcPr>
          <w:p w14:paraId="0C9012A9"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0E28A03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4797D22C"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15.4</w:t>
            </w:r>
          </w:p>
        </w:tc>
        <w:tc>
          <w:tcPr>
            <w:tcW w:w="0" w:type="auto"/>
            <w:tcBorders>
              <w:top w:val="single" w:sz="4" w:space="0" w:color="auto"/>
              <w:left w:val="single" w:sz="4" w:space="0" w:color="auto"/>
              <w:bottom w:val="single" w:sz="4" w:space="0" w:color="auto"/>
              <w:right w:val="nil"/>
            </w:tcBorders>
            <w:vAlign w:val="center"/>
          </w:tcPr>
          <w:p w14:paraId="2666BA8D"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c>
          <w:tcPr>
            <w:tcW w:w="0" w:type="auto"/>
            <w:tcBorders>
              <w:top w:val="single" w:sz="4" w:space="0" w:color="auto"/>
              <w:left w:val="single" w:sz="4" w:space="0" w:color="auto"/>
              <w:bottom w:val="single" w:sz="4" w:space="0" w:color="auto"/>
              <w:right w:val="nil"/>
            </w:tcBorders>
            <w:vAlign w:val="center"/>
          </w:tcPr>
          <w:p w14:paraId="4E0F8186" w14:textId="77777777" w:rsidR="00AC2552" w:rsidRPr="00AC2552" w:rsidRDefault="00AC2552" w:rsidP="00AC2552">
            <w:pPr>
              <w:spacing w:line="240" w:lineRule="exact"/>
              <w:jc w:val="center"/>
              <w:rPr>
                <w:spacing w:val="-4"/>
                <w:w w:val="80"/>
                <w:sz w:val="20"/>
                <w:szCs w:val="20"/>
              </w:rPr>
            </w:pPr>
            <w:r w:rsidRPr="00AC2552">
              <w:rPr>
                <w:spacing w:val="-4"/>
                <w:w w:val="80"/>
                <w:sz w:val="20"/>
                <w:szCs w:val="20"/>
              </w:rPr>
              <w:t>-</w:t>
            </w:r>
          </w:p>
        </w:tc>
      </w:tr>
      <w:tr w:rsidR="00AC2552" w:rsidRPr="00AC2552" w14:paraId="757143BE" w14:textId="77777777" w:rsidTr="00AC2552">
        <w:trPr>
          <w:jc w:val="center"/>
        </w:trPr>
        <w:tc>
          <w:tcPr>
            <w:tcW w:w="0" w:type="auto"/>
            <w:tcBorders>
              <w:top w:val="single" w:sz="4" w:space="0" w:color="auto"/>
              <w:left w:val="nil"/>
              <w:bottom w:val="single" w:sz="4" w:space="0" w:color="auto"/>
              <w:right w:val="single" w:sz="4" w:space="0" w:color="auto"/>
            </w:tcBorders>
            <w:hideMark/>
          </w:tcPr>
          <w:p w14:paraId="53C36B46" w14:textId="77777777" w:rsidR="00AC2552" w:rsidRPr="00AC2552" w:rsidRDefault="00AC2552" w:rsidP="00AC2552">
            <w:pPr>
              <w:spacing w:line="240" w:lineRule="exact"/>
              <w:rPr>
                <w:b/>
                <w:spacing w:val="-4"/>
                <w:w w:val="80"/>
                <w:sz w:val="20"/>
                <w:szCs w:val="20"/>
              </w:rPr>
            </w:pPr>
            <w:r w:rsidRPr="00AC2552">
              <w:rPr>
                <w:b/>
                <w:spacing w:val="-4"/>
                <w:w w:val="80"/>
                <w:sz w:val="20"/>
                <w:szCs w:val="20"/>
              </w:rPr>
              <w:t>Total Russell Ranch</w:t>
            </w:r>
          </w:p>
        </w:tc>
        <w:tc>
          <w:tcPr>
            <w:tcW w:w="0" w:type="auto"/>
            <w:tcBorders>
              <w:top w:val="single" w:sz="4" w:space="0" w:color="auto"/>
              <w:left w:val="single" w:sz="4" w:space="0" w:color="auto"/>
              <w:bottom w:val="single" w:sz="4" w:space="0" w:color="auto"/>
              <w:right w:val="single" w:sz="4" w:space="0" w:color="auto"/>
            </w:tcBorders>
            <w:vAlign w:val="center"/>
            <w:hideMark/>
          </w:tcPr>
          <w:p w14:paraId="0AF73DB1"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437.6</w:t>
            </w:r>
          </w:p>
        </w:tc>
        <w:tc>
          <w:tcPr>
            <w:tcW w:w="0" w:type="auto"/>
            <w:tcBorders>
              <w:top w:val="single" w:sz="4" w:space="0" w:color="auto"/>
              <w:left w:val="single" w:sz="4" w:space="0" w:color="auto"/>
              <w:bottom w:val="single" w:sz="4" w:space="0" w:color="auto"/>
              <w:right w:val="single" w:sz="4" w:space="0" w:color="auto"/>
            </w:tcBorders>
            <w:vAlign w:val="center"/>
            <w:hideMark/>
          </w:tcPr>
          <w:p w14:paraId="4A0659EF"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 xml:space="preserve">    1,143 </w:t>
            </w:r>
          </w:p>
        </w:tc>
        <w:tc>
          <w:tcPr>
            <w:tcW w:w="0" w:type="auto"/>
            <w:tcBorders>
              <w:top w:val="single" w:sz="4" w:space="0" w:color="auto"/>
              <w:left w:val="single" w:sz="4" w:space="0" w:color="auto"/>
              <w:bottom w:val="single" w:sz="4" w:space="0" w:color="auto"/>
              <w:right w:val="single" w:sz="4" w:space="0" w:color="auto"/>
            </w:tcBorders>
            <w:vAlign w:val="center"/>
            <w:hideMark/>
          </w:tcPr>
          <w:p w14:paraId="70B50D39"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 xml:space="preserve">2,780 </w:t>
            </w:r>
          </w:p>
        </w:tc>
        <w:tc>
          <w:tcPr>
            <w:tcW w:w="0" w:type="auto"/>
            <w:tcBorders>
              <w:top w:val="single" w:sz="4" w:space="0" w:color="auto"/>
              <w:left w:val="single" w:sz="4" w:space="0" w:color="auto"/>
              <w:bottom w:val="single" w:sz="4" w:space="0" w:color="auto"/>
              <w:right w:val="single" w:sz="4" w:space="0" w:color="auto"/>
            </w:tcBorders>
            <w:vAlign w:val="center"/>
            <w:hideMark/>
          </w:tcPr>
          <w:p w14:paraId="6CC93705" w14:textId="77777777" w:rsidR="00AC2552" w:rsidRPr="00AC2552" w:rsidRDefault="00AC2552" w:rsidP="00AC2552">
            <w:pPr>
              <w:spacing w:line="240" w:lineRule="exact"/>
              <w:jc w:val="center"/>
              <w:rPr>
                <w:b/>
                <w:spacing w:val="-4"/>
                <w:w w:val="80"/>
                <w:sz w:val="20"/>
                <w:szCs w:val="20"/>
              </w:rPr>
            </w:pPr>
            <w:r w:rsidRPr="00AC2552">
              <w:rPr>
                <w:b/>
                <w:spacing w:val="-4"/>
                <w:w w:val="80"/>
                <w:sz w:val="20"/>
                <w:szCs w:val="20"/>
              </w:rPr>
              <w:t>437.6</w:t>
            </w:r>
          </w:p>
        </w:tc>
        <w:tc>
          <w:tcPr>
            <w:tcW w:w="0" w:type="auto"/>
            <w:tcBorders>
              <w:top w:val="single" w:sz="4" w:space="0" w:color="auto"/>
              <w:left w:val="single" w:sz="4" w:space="0" w:color="auto"/>
              <w:bottom w:val="single" w:sz="4" w:space="0" w:color="auto"/>
              <w:right w:val="nil"/>
            </w:tcBorders>
            <w:vAlign w:val="center"/>
            <w:hideMark/>
          </w:tcPr>
          <w:p w14:paraId="7E50A9A2"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903</w:t>
            </w:r>
          </w:p>
        </w:tc>
        <w:tc>
          <w:tcPr>
            <w:tcW w:w="0" w:type="auto"/>
            <w:tcBorders>
              <w:top w:val="single" w:sz="4" w:space="0" w:color="auto"/>
              <w:left w:val="single" w:sz="4" w:space="0" w:color="auto"/>
              <w:bottom w:val="single" w:sz="4" w:space="0" w:color="auto"/>
              <w:right w:val="nil"/>
            </w:tcBorders>
            <w:vAlign w:val="center"/>
          </w:tcPr>
          <w:p w14:paraId="77889E90"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 xml:space="preserve">2,502 </w:t>
            </w:r>
          </w:p>
        </w:tc>
        <w:tc>
          <w:tcPr>
            <w:tcW w:w="0" w:type="auto"/>
            <w:tcBorders>
              <w:top w:val="single" w:sz="4" w:space="0" w:color="auto"/>
              <w:left w:val="single" w:sz="4" w:space="0" w:color="auto"/>
              <w:bottom w:val="single" w:sz="4" w:space="0" w:color="auto"/>
              <w:right w:val="nil"/>
            </w:tcBorders>
            <w:vAlign w:val="center"/>
          </w:tcPr>
          <w:p w14:paraId="4F37FE1C"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437.6</w:t>
            </w:r>
          </w:p>
        </w:tc>
        <w:tc>
          <w:tcPr>
            <w:tcW w:w="0" w:type="auto"/>
            <w:tcBorders>
              <w:top w:val="single" w:sz="4" w:space="0" w:color="auto"/>
              <w:left w:val="single" w:sz="4" w:space="0" w:color="auto"/>
              <w:bottom w:val="single" w:sz="4" w:space="0" w:color="auto"/>
              <w:right w:val="nil"/>
            </w:tcBorders>
            <w:vAlign w:val="center"/>
          </w:tcPr>
          <w:p w14:paraId="321C657E"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903</w:t>
            </w:r>
          </w:p>
        </w:tc>
        <w:tc>
          <w:tcPr>
            <w:tcW w:w="0" w:type="auto"/>
            <w:tcBorders>
              <w:top w:val="single" w:sz="4" w:space="0" w:color="auto"/>
              <w:left w:val="single" w:sz="4" w:space="0" w:color="auto"/>
              <w:bottom w:val="single" w:sz="4" w:space="0" w:color="auto"/>
              <w:right w:val="nil"/>
            </w:tcBorders>
            <w:vAlign w:val="center"/>
          </w:tcPr>
          <w:p w14:paraId="066E6D24"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 xml:space="preserve">2,525 </w:t>
            </w:r>
          </w:p>
        </w:tc>
        <w:tc>
          <w:tcPr>
            <w:tcW w:w="0" w:type="auto"/>
            <w:tcBorders>
              <w:top w:val="single" w:sz="4" w:space="0" w:color="auto"/>
              <w:left w:val="single" w:sz="4" w:space="0" w:color="auto"/>
              <w:bottom w:val="single" w:sz="4" w:space="0" w:color="auto"/>
              <w:right w:val="nil"/>
            </w:tcBorders>
            <w:vAlign w:val="center"/>
          </w:tcPr>
          <w:p w14:paraId="555DB3CD"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437.6</w:t>
            </w:r>
          </w:p>
        </w:tc>
        <w:tc>
          <w:tcPr>
            <w:tcW w:w="0" w:type="auto"/>
            <w:tcBorders>
              <w:top w:val="single" w:sz="4" w:space="0" w:color="auto"/>
              <w:left w:val="single" w:sz="4" w:space="0" w:color="auto"/>
              <w:bottom w:val="single" w:sz="4" w:space="0" w:color="auto"/>
              <w:right w:val="nil"/>
            </w:tcBorders>
            <w:vAlign w:val="center"/>
          </w:tcPr>
          <w:p w14:paraId="06C7A262" w14:textId="7F6083EA" w:rsidR="00AC2552" w:rsidRPr="00AC2552" w:rsidRDefault="00AC2552" w:rsidP="00AC2552">
            <w:pPr>
              <w:spacing w:line="240" w:lineRule="exact"/>
              <w:jc w:val="center"/>
              <w:rPr>
                <w:b/>
                <w:spacing w:val="-4"/>
                <w:w w:val="80"/>
                <w:sz w:val="20"/>
                <w:szCs w:val="20"/>
              </w:rPr>
            </w:pPr>
            <w:r w:rsidRPr="00AC2552">
              <w:rPr>
                <w:b/>
                <w:bCs/>
                <w:spacing w:val="-4"/>
                <w:w w:val="80"/>
                <w:sz w:val="20"/>
                <w:szCs w:val="20"/>
              </w:rPr>
              <w:t>1,02</w:t>
            </w:r>
            <w:r w:rsidR="008B0A94">
              <w:rPr>
                <w:b/>
                <w:bCs/>
                <w:spacing w:val="-4"/>
                <w:w w:val="80"/>
                <w:sz w:val="20"/>
                <w:szCs w:val="20"/>
              </w:rPr>
              <w:t>7</w:t>
            </w:r>
          </w:p>
        </w:tc>
        <w:tc>
          <w:tcPr>
            <w:tcW w:w="0" w:type="auto"/>
            <w:tcBorders>
              <w:top w:val="single" w:sz="4" w:space="0" w:color="auto"/>
              <w:left w:val="single" w:sz="4" w:space="0" w:color="auto"/>
              <w:bottom w:val="single" w:sz="4" w:space="0" w:color="auto"/>
              <w:right w:val="nil"/>
            </w:tcBorders>
            <w:vAlign w:val="center"/>
          </w:tcPr>
          <w:p w14:paraId="33AD3416" w14:textId="0AA91A69" w:rsidR="00AC2552" w:rsidRPr="00AC2552" w:rsidRDefault="00AC2552" w:rsidP="00AC2552">
            <w:pPr>
              <w:spacing w:line="240" w:lineRule="exact"/>
              <w:jc w:val="center"/>
              <w:rPr>
                <w:b/>
                <w:spacing w:val="-4"/>
                <w:w w:val="80"/>
                <w:sz w:val="20"/>
                <w:szCs w:val="20"/>
              </w:rPr>
            </w:pPr>
            <w:r w:rsidRPr="00AC2552">
              <w:rPr>
                <w:b/>
                <w:bCs/>
                <w:spacing w:val="-4"/>
                <w:w w:val="80"/>
                <w:sz w:val="20"/>
                <w:szCs w:val="20"/>
              </w:rPr>
              <w:t>2,5</w:t>
            </w:r>
            <w:r w:rsidR="00430AFC">
              <w:rPr>
                <w:b/>
                <w:bCs/>
                <w:spacing w:val="-4"/>
                <w:w w:val="80"/>
                <w:sz w:val="20"/>
                <w:szCs w:val="20"/>
              </w:rPr>
              <w:t>80</w:t>
            </w:r>
          </w:p>
        </w:tc>
        <w:tc>
          <w:tcPr>
            <w:tcW w:w="0" w:type="auto"/>
            <w:tcBorders>
              <w:top w:val="single" w:sz="4" w:space="0" w:color="auto"/>
              <w:left w:val="single" w:sz="4" w:space="0" w:color="auto"/>
              <w:bottom w:val="single" w:sz="4" w:space="0" w:color="auto"/>
              <w:right w:val="nil"/>
            </w:tcBorders>
            <w:vAlign w:val="center"/>
          </w:tcPr>
          <w:p w14:paraId="16B40976" w14:textId="77777777" w:rsidR="00AC2552" w:rsidRPr="00AC2552" w:rsidRDefault="00AC2552" w:rsidP="00AC2552">
            <w:pPr>
              <w:spacing w:line="240" w:lineRule="exact"/>
              <w:jc w:val="center"/>
              <w:rPr>
                <w:b/>
                <w:spacing w:val="-4"/>
                <w:w w:val="80"/>
                <w:sz w:val="20"/>
                <w:szCs w:val="20"/>
              </w:rPr>
            </w:pPr>
            <w:r w:rsidRPr="00AC2552">
              <w:rPr>
                <w:b/>
                <w:bCs/>
                <w:spacing w:val="-4"/>
                <w:w w:val="80"/>
                <w:sz w:val="20"/>
                <w:szCs w:val="20"/>
              </w:rPr>
              <w:t>0.0</w:t>
            </w:r>
          </w:p>
        </w:tc>
        <w:tc>
          <w:tcPr>
            <w:tcW w:w="0" w:type="auto"/>
            <w:tcBorders>
              <w:top w:val="single" w:sz="4" w:space="0" w:color="auto"/>
              <w:left w:val="single" w:sz="4" w:space="0" w:color="auto"/>
              <w:bottom w:val="single" w:sz="4" w:space="0" w:color="auto"/>
              <w:right w:val="nil"/>
            </w:tcBorders>
            <w:vAlign w:val="center"/>
          </w:tcPr>
          <w:p w14:paraId="13DBA2B3" w14:textId="1466E12C" w:rsidR="00AC2552" w:rsidRPr="00AC2552" w:rsidRDefault="00AC2552" w:rsidP="00AC2552">
            <w:pPr>
              <w:spacing w:line="240" w:lineRule="exact"/>
              <w:jc w:val="center"/>
              <w:rPr>
                <w:b/>
                <w:spacing w:val="-4"/>
                <w:w w:val="80"/>
                <w:sz w:val="20"/>
                <w:szCs w:val="20"/>
              </w:rPr>
            </w:pPr>
            <w:r w:rsidRPr="00AC2552">
              <w:rPr>
                <w:b/>
                <w:bCs/>
                <w:spacing w:val="-4"/>
                <w:w w:val="80"/>
                <w:sz w:val="20"/>
                <w:szCs w:val="20"/>
              </w:rPr>
              <w:t>-11</w:t>
            </w:r>
            <w:r w:rsidR="00D072B6">
              <w:rPr>
                <w:b/>
                <w:bCs/>
                <w:spacing w:val="-4"/>
                <w:w w:val="80"/>
                <w:sz w:val="20"/>
                <w:szCs w:val="20"/>
              </w:rPr>
              <w:t>6</w:t>
            </w:r>
          </w:p>
        </w:tc>
        <w:tc>
          <w:tcPr>
            <w:tcW w:w="0" w:type="auto"/>
            <w:tcBorders>
              <w:top w:val="single" w:sz="4" w:space="0" w:color="auto"/>
              <w:left w:val="single" w:sz="4" w:space="0" w:color="auto"/>
              <w:bottom w:val="single" w:sz="4" w:space="0" w:color="auto"/>
              <w:right w:val="nil"/>
            </w:tcBorders>
            <w:vAlign w:val="center"/>
          </w:tcPr>
          <w:p w14:paraId="6BFD74A8" w14:textId="2A289A5F" w:rsidR="00AC2552" w:rsidRPr="00AC2552" w:rsidRDefault="00430AFC" w:rsidP="00AC2552">
            <w:pPr>
              <w:spacing w:line="240" w:lineRule="exact"/>
              <w:jc w:val="center"/>
              <w:rPr>
                <w:b/>
                <w:spacing w:val="-4"/>
                <w:w w:val="80"/>
                <w:sz w:val="20"/>
                <w:szCs w:val="20"/>
              </w:rPr>
            </w:pPr>
            <w:r>
              <w:rPr>
                <w:b/>
                <w:bCs/>
                <w:spacing w:val="-4"/>
                <w:w w:val="80"/>
                <w:sz w:val="20"/>
                <w:szCs w:val="20"/>
              </w:rPr>
              <w:t>-200</w:t>
            </w:r>
          </w:p>
        </w:tc>
      </w:tr>
      <w:tr w:rsidR="00AC2552" w:rsidRPr="00AC2552" w14:paraId="1ACA035E" w14:textId="77777777" w:rsidTr="00AC2552">
        <w:trPr>
          <w:jc w:val="center"/>
        </w:trPr>
        <w:tc>
          <w:tcPr>
            <w:tcW w:w="0" w:type="auto"/>
            <w:gridSpan w:val="14"/>
            <w:tcBorders>
              <w:top w:val="single" w:sz="4" w:space="0" w:color="auto"/>
              <w:left w:val="nil"/>
              <w:bottom w:val="nil"/>
              <w:right w:val="nil"/>
            </w:tcBorders>
            <w:shd w:val="clear" w:color="auto" w:fill="D9D9D9" w:themeFill="background1" w:themeFillShade="D9"/>
            <w:hideMark/>
          </w:tcPr>
          <w:p w14:paraId="1540D3D3" w14:textId="72B6FA7C" w:rsidR="00AC2552" w:rsidRPr="00AC2552" w:rsidRDefault="00AC2552" w:rsidP="00AC2552">
            <w:pPr>
              <w:spacing w:after="120"/>
              <w:rPr>
                <w:rFonts w:ascii="Franklin Gothic Medium Cond" w:hAnsi="Franklin Gothic Medium Cond"/>
                <w:bCs/>
                <w:color w:val="262626" w:themeColor="text1" w:themeTint="D9"/>
                <w:sz w:val="16"/>
              </w:rPr>
            </w:pPr>
            <w:r w:rsidRPr="00AC2552">
              <w:rPr>
                <w:rFonts w:ascii="Franklin Gothic Medium Cond" w:hAnsi="Franklin Gothic Medium Cond"/>
                <w:bCs/>
                <w:color w:val="262626" w:themeColor="text1" w:themeTint="D9"/>
                <w:sz w:val="16"/>
              </w:rPr>
              <w:t xml:space="preserve">Notes: </w:t>
            </w:r>
            <w:r w:rsidRPr="00AC2552">
              <w:rPr>
                <w:rFonts w:ascii="Franklin Gothic Medium Cond" w:hAnsi="Franklin Gothic Medium Cond"/>
                <w:bCs/>
                <w:color w:val="262626" w:themeColor="text1" w:themeTint="D9"/>
                <w:sz w:val="16"/>
                <w:vertAlign w:val="superscript"/>
              </w:rPr>
              <w:t>1</w:t>
            </w:r>
            <w:r w:rsidRPr="00AC2552">
              <w:rPr>
                <w:rFonts w:ascii="Franklin Gothic Medium Cond" w:hAnsi="Franklin Gothic Medium Cond"/>
                <w:bCs/>
                <w:color w:val="262626" w:themeColor="text1" w:themeTint="D9"/>
                <w:sz w:val="16"/>
              </w:rPr>
              <w:t xml:space="preserve"> Population calculated using 2.92 persons per single family unit, 1.94 persons per multi-family unit, and </w:t>
            </w:r>
            <w:r w:rsidR="00930722">
              <w:rPr>
                <w:rFonts w:ascii="Franklin Gothic Medium Cond" w:hAnsi="Franklin Gothic Medium Cond"/>
                <w:bCs/>
                <w:color w:val="262626" w:themeColor="text1" w:themeTint="D9"/>
                <w:sz w:val="16"/>
              </w:rPr>
              <w:t>2.0</w:t>
            </w:r>
            <w:r w:rsidRPr="00AC2552">
              <w:rPr>
                <w:rFonts w:ascii="Franklin Gothic Medium Cond" w:hAnsi="Franklin Gothic Medium Cond"/>
                <w:bCs/>
                <w:color w:val="262626" w:themeColor="text1" w:themeTint="D9"/>
                <w:sz w:val="16"/>
              </w:rPr>
              <w:t xml:space="preserve"> persons per age-restricted unit</w:t>
            </w:r>
            <w:r w:rsidR="00930722">
              <w:rPr>
                <w:rFonts w:ascii="Franklin Gothic Medium Cond" w:hAnsi="Franklin Gothic Medium Cond"/>
                <w:bCs/>
                <w:color w:val="262626" w:themeColor="text1" w:themeTint="D9"/>
                <w:sz w:val="16"/>
              </w:rPr>
              <w:t xml:space="preserve"> (</w:t>
            </w:r>
            <w:r w:rsidR="00654EB4">
              <w:rPr>
                <w:rFonts w:ascii="Franklin Gothic Medium Cond" w:hAnsi="Franklin Gothic Medium Cond"/>
                <w:bCs/>
                <w:color w:val="262626" w:themeColor="text1" w:themeTint="D9"/>
                <w:sz w:val="16"/>
              </w:rPr>
              <w:t xml:space="preserve">Abbas </w:t>
            </w:r>
            <w:r w:rsidR="00127743">
              <w:rPr>
                <w:rFonts w:ascii="Franklin Gothic Medium Cond" w:hAnsi="Franklin Gothic Medium Cond"/>
                <w:bCs/>
                <w:color w:val="262626" w:themeColor="text1" w:themeTint="D9"/>
                <w:sz w:val="16"/>
              </w:rPr>
              <w:t>Metzker, pers.comm.,</w:t>
            </w:r>
            <w:r w:rsidR="00930722">
              <w:rPr>
                <w:rFonts w:ascii="Franklin Gothic Medium Cond" w:hAnsi="Franklin Gothic Medium Cond"/>
                <w:bCs/>
                <w:color w:val="262626" w:themeColor="text1" w:themeTint="D9"/>
                <w:sz w:val="16"/>
              </w:rPr>
              <w:t xml:space="preserve"> 2018)</w:t>
            </w:r>
            <w:r w:rsidRPr="00AC2552">
              <w:rPr>
                <w:rFonts w:ascii="Franklin Gothic Medium Cond" w:hAnsi="Franklin Gothic Medium Cond"/>
                <w:bCs/>
                <w:color w:val="262626" w:themeColor="text1" w:themeTint="D9"/>
                <w:sz w:val="16"/>
              </w:rPr>
              <w:t>.</w:t>
            </w:r>
          </w:p>
          <w:p w14:paraId="730B0C9B" w14:textId="70B46E4A" w:rsidR="00AC2552" w:rsidRPr="00AC2552" w:rsidRDefault="00AC2552" w:rsidP="00AC2552">
            <w:pPr>
              <w:rPr>
                <w:rFonts w:ascii="Franklin Gothic Medium Cond" w:hAnsi="Franklin Gothic Medium Cond"/>
                <w:bCs/>
                <w:color w:val="262626" w:themeColor="text1" w:themeTint="D9"/>
                <w:sz w:val="16"/>
              </w:rPr>
            </w:pPr>
            <w:r w:rsidRPr="00AC2552">
              <w:rPr>
                <w:rFonts w:ascii="Franklin Gothic Medium Cond" w:hAnsi="Franklin Gothic Medium Cond"/>
                <w:bCs/>
                <w:color w:val="262626" w:themeColor="text1" w:themeTint="D9"/>
                <w:sz w:val="16"/>
              </w:rPr>
              <w:t>2011 total units includes 1,119</w:t>
            </w:r>
            <w:r w:rsidR="00AB43C6">
              <w:rPr>
                <w:rFonts w:ascii="Franklin Gothic Medium Cond" w:hAnsi="Franklin Gothic Medium Cond"/>
                <w:bCs/>
                <w:color w:val="262626" w:themeColor="text1" w:themeTint="D9"/>
                <w:sz w:val="16"/>
              </w:rPr>
              <w:t xml:space="preserve"> units </w:t>
            </w:r>
            <w:r w:rsidRPr="00AC2552">
              <w:rPr>
                <w:rFonts w:ascii="Franklin Gothic Medium Cond" w:hAnsi="Franklin Gothic Medium Cond"/>
                <w:bCs/>
                <w:color w:val="262626" w:themeColor="text1" w:themeTint="D9"/>
                <w:sz w:val="16"/>
              </w:rPr>
              <w:t>allocated to Russell Ranch plus 24 allocated Carr Trust units from approved BLA/TDR.</w:t>
            </w:r>
          </w:p>
          <w:p w14:paraId="09EF970A" w14:textId="1670EE0A" w:rsidR="00AC2552" w:rsidRPr="00AC2552" w:rsidRDefault="00AC2552" w:rsidP="00AC2552">
            <w:pPr>
              <w:rPr>
                <w:rFonts w:ascii="Franklin Gothic Medium Cond" w:hAnsi="Franklin Gothic Medium Cond"/>
                <w:bCs/>
                <w:color w:val="262626" w:themeColor="text1" w:themeTint="D9"/>
                <w:sz w:val="16"/>
              </w:rPr>
            </w:pPr>
            <w:r w:rsidRPr="00AC2552">
              <w:rPr>
                <w:rFonts w:ascii="Franklin Gothic Medium Cond" w:hAnsi="Franklin Gothic Medium Cond"/>
                <w:bCs/>
                <w:color w:val="262626" w:themeColor="text1" w:themeTint="D9"/>
                <w:sz w:val="16"/>
              </w:rPr>
              <w:t xml:space="preserve">2015 total units includes 828 </w:t>
            </w:r>
            <w:r w:rsidR="00AB43C6">
              <w:rPr>
                <w:rFonts w:ascii="Franklin Gothic Medium Cond" w:hAnsi="Franklin Gothic Medium Cond"/>
                <w:bCs/>
                <w:color w:val="262626" w:themeColor="text1" w:themeTint="D9"/>
                <w:sz w:val="16"/>
              </w:rPr>
              <w:t xml:space="preserve">units </w:t>
            </w:r>
            <w:r w:rsidRPr="00AC2552">
              <w:rPr>
                <w:rFonts w:ascii="Franklin Gothic Medium Cond" w:hAnsi="Franklin Gothic Medium Cond"/>
                <w:bCs/>
                <w:color w:val="262626" w:themeColor="text1" w:themeTint="D9"/>
                <w:sz w:val="16"/>
              </w:rPr>
              <w:t>mapped Russell Ranch units plus 51 unmapped units Russell Ranch Phase 4 units plus 24 unmapped Carr Trust BLA/TDR units.</w:t>
            </w:r>
          </w:p>
          <w:p w14:paraId="63C015B4" w14:textId="663AC64A" w:rsidR="00AC2552" w:rsidRPr="00AC2552" w:rsidRDefault="00AC2552" w:rsidP="00AC2552">
            <w:pPr>
              <w:rPr>
                <w:rFonts w:ascii="Franklin Gothic Medium Cond" w:hAnsi="Franklin Gothic Medium Cond"/>
                <w:bCs/>
                <w:color w:val="262626" w:themeColor="text1" w:themeTint="D9"/>
                <w:sz w:val="16"/>
              </w:rPr>
            </w:pPr>
            <w:r w:rsidRPr="00AC2552">
              <w:rPr>
                <w:rFonts w:ascii="Franklin Gothic Medium Cond" w:hAnsi="Franklin Gothic Medium Cond"/>
                <w:bCs/>
                <w:color w:val="262626" w:themeColor="text1" w:themeTint="D9"/>
                <w:sz w:val="16"/>
              </w:rPr>
              <w:t xml:space="preserve">2016 total units includes 852 </w:t>
            </w:r>
            <w:r w:rsidR="00AB43C6">
              <w:rPr>
                <w:rFonts w:ascii="Franklin Gothic Medium Cond" w:hAnsi="Franklin Gothic Medium Cond"/>
                <w:bCs/>
                <w:color w:val="262626" w:themeColor="text1" w:themeTint="D9"/>
                <w:sz w:val="16"/>
              </w:rPr>
              <w:t xml:space="preserve">units </w:t>
            </w:r>
            <w:r w:rsidRPr="00AC2552">
              <w:rPr>
                <w:rFonts w:ascii="Franklin Gothic Medium Cond" w:hAnsi="Franklin Gothic Medium Cond"/>
                <w:bCs/>
                <w:color w:val="262626" w:themeColor="text1" w:themeTint="D9"/>
                <w:sz w:val="16"/>
              </w:rPr>
              <w:t>mapped Russell Ranch units (including 24 Carr Trust BLA/TDR units) plus 51 unmapped units Russell Ranch Phase 4.</w:t>
            </w:r>
          </w:p>
        </w:tc>
        <w:tc>
          <w:tcPr>
            <w:tcW w:w="0" w:type="auto"/>
            <w:tcBorders>
              <w:top w:val="single" w:sz="4" w:space="0" w:color="auto"/>
              <w:left w:val="nil"/>
              <w:bottom w:val="nil"/>
              <w:right w:val="nil"/>
            </w:tcBorders>
            <w:shd w:val="clear" w:color="auto" w:fill="D9D9D9" w:themeFill="background1" w:themeFillShade="D9"/>
          </w:tcPr>
          <w:p w14:paraId="5B0D895C" w14:textId="77777777" w:rsidR="00AC2552" w:rsidRPr="00AC2552" w:rsidRDefault="00AC2552" w:rsidP="00AC2552">
            <w:pPr>
              <w:spacing w:after="120"/>
              <w:rPr>
                <w:rFonts w:ascii="Franklin Gothic Medium Cond" w:hAnsi="Franklin Gothic Medium Cond"/>
                <w:bCs/>
                <w:color w:val="262626" w:themeColor="text1" w:themeTint="D9"/>
                <w:sz w:val="16"/>
              </w:rPr>
            </w:pPr>
          </w:p>
        </w:tc>
        <w:tc>
          <w:tcPr>
            <w:tcW w:w="0" w:type="auto"/>
            <w:tcBorders>
              <w:top w:val="single" w:sz="4" w:space="0" w:color="auto"/>
              <w:left w:val="nil"/>
              <w:bottom w:val="nil"/>
              <w:right w:val="nil"/>
            </w:tcBorders>
            <w:shd w:val="clear" w:color="auto" w:fill="D9D9D9" w:themeFill="background1" w:themeFillShade="D9"/>
          </w:tcPr>
          <w:p w14:paraId="315B68A3" w14:textId="77777777" w:rsidR="00AC2552" w:rsidRPr="00AC2552" w:rsidRDefault="00AC2552" w:rsidP="00AC2552">
            <w:pPr>
              <w:spacing w:after="120"/>
              <w:rPr>
                <w:rFonts w:ascii="Franklin Gothic Medium Cond" w:hAnsi="Franklin Gothic Medium Cond"/>
                <w:bCs/>
                <w:color w:val="262626" w:themeColor="text1" w:themeTint="D9"/>
                <w:sz w:val="16"/>
              </w:rPr>
            </w:pPr>
          </w:p>
        </w:tc>
      </w:tr>
    </w:tbl>
    <w:p w14:paraId="4AD7DA0C" w14:textId="29F70BC4" w:rsidR="00E7582E" w:rsidRPr="003C3614" w:rsidRDefault="00E7582E" w:rsidP="003C3614">
      <w:pPr>
        <w:pStyle w:val="BodyText"/>
      </w:pPr>
    </w:p>
    <w:p w14:paraId="6FD784F0" w14:textId="09CA9817" w:rsidR="00813E98" w:rsidRDefault="003C3614" w:rsidP="003C3614">
      <w:pPr>
        <w:pStyle w:val="BodyText"/>
      </w:pPr>
      <w:r>
        <w:lastRenderedPageBreak/>
        <w:t>This page intentionally left blank.</w:t>
      </w:r>
    </w:p>
    <w:p w14:paraId="1B378771" w14:textId="77777777" w:rsidR="004001A6" w:rsidRPr="003C3614" w:rsidRDefault="004001A6" w:rsidP="003C3614">
      <w:pPr>
        <w:pStyle w:val="BodyText"/>
        <w:sectPr w:rsidR="004001A6" w:rsidRPr="003C3614" w:rsidSect="00AC2552">
          <w:headerReference w:type="even" r:id="rId34"/>
          <w:headerReference w:type="default" r:id="rId35"/>
          <w:footerReference w:type="even" r:id="rId36"/>
          <w:footerReference w:type="default" r:id="rId37"/>
          <w:pgSz w:w="15840" w:h="12240" w:orient="landscape"/>
          <w:pgMar w:top="1080" w:right="1080" w:bottom="1080" w:left="1080" w:header="576" w:footer="576" w:gutter="0"/>
          <w:pgNumType w:chapStyle="1"/>
          <w:cols w:space="720"/>
          <w:docGrid w:linePitch="299"/>
        </w:sectPr>
      </w:pPr>
      <w:bookmarkStart w:id="23" w:name="_Toc423426122"/>
    </w:p>
    <w:p w14:paraId="3C53B3E5" w14:textId="77777777" w:rsidR="004001A6" w:rsidRPr="00551134" w:rsidRDefault="004001A6" w:rsidP="004001A6">
      <w:pPr>
        <w:pStyle w:val="Heading1"/>
      </w:pPr>
      <w:bookmarkStart w:id="24" w:name="_Toc494369354"/>
      <w:r w:rsidRPr="00551134">
        <w:lastRenderedPageBreak/>
        <w:t>Project Description</w:t>
      </w:r>
      <w:bookmarkEnd w:id="18"/>
      <w:bookmarkEnd w:id="23"/>
      <w:bookmarkEnd w:id="24"/>
    </w:p>
    <w:p w14:paraId="72293AB8" w14:textId="77777777" w:rsidR="004001A6" w:rsidRPr="00551134" w:rsidRDefault="004001A6" w:rsidP="004001A6">
      <w:pPr>
        <w:pStyle w:val="Heading2"/>
      </w:pPr>
      <w:bookmarkStart w:id="25" w:name="_Toc141015071"/>
      <w:bookmarkStart w:id="26" w:name="_Toc127754958"/>
      <w:bookmarkStart w:id="27" w:name="_Toc423426123"/>
      <w:bookmarkStart w:id="28" w:name="_Toc404530511"/>
      <w:bookmarkStart w:id="29" w:name="_Toc264623213"/>
      <w:bookmarkStart w:id="30" w:name="_Toc180318358"/>
      <w:bookmarkStart w:id="31" w:name="_Toc494369355"/>
      <w:r w:rsidRPr="00551134">
        <w:t xml:space="preserve">Project </w:t>
      </w:r>
      <w:bookmarkEnd w:id="25"/>
      <w:bookmarkEnd w:id="26"/>
      <w:r w:rsidRPr="00551134">
        <w:t>Overview</w:t>
      </w:r>
      <w:bookmarkEnd w:id="27"/>
      <w:bookmarkEnd w:id="28"/>
      <w:bookmarkEnd w:id="29"/>
      <w:bookmarkEnd w:id="30"/>
      <w:bookmarkEnd w:id="31"/>
    </w:p>
    <w:p w14:paraId="32BE9F94" w14:textId="5D40FBD9" w:rsidR="004001A6" w:rsidRPr="00551134" w:rsidRDefault="004001A6" w:rsidP="004001A6">
      <w:pPr>
        <w:pStyle w:val="BodyText"/>
      </w:pPr>
      <w:bookmarkStart w:id="32" w:name="_Toc180318359"/>
      <w:bookmarkStart w:id="33" w:name="_Toc264623214"/>
      <w:bookmarkStart w:id="34" w:name="_Toc404530512"/>
      <w:r w:rsidRPr="00551134">
        <w:t>The applicant seeks to (1) obtain approval of a small</w:t>
      </w:r>
      <w:r w:rsidR="009900A6">
        <w:t>-</w:t>
      </w:r>
      <w:r w:rsidRPr="00551134">
        <w:t>lot vesting tentative subdivision map for the prior Phase 4; and (2) an amendment of a portion of the approved small</w:t>
      </w:r>
      <w:r w:rsidR="009900A6">
        <w:t>-</w:t>
      </w:r>
      <w:r w:rsidRPr="00551134">
        <w:t xml:space="preserve">lot vesting tentative subdivision map for the prior Phase 3. These two phases are now collectively called </w:t>
      </w:r>
      <w:r w:rsidR="0036093A">
        <w:t xml:space="preserve">Lots 24 through 32 </w:t>
      </w:r>
      <w:r w:rsidRPr="00551134">
        <w:t xml:space="preserve">on </w:t>
      </w:r>
      <w:r w:rsidR="003168B0">
        <w:t xml:space="preserve">Russell Ranch </w:t>
      </w:r>
      <w:r w:rsidRPr="00551134">
        <w:t>Large</w:t>
      </w:r>
      <w:r w:rsidR="003168B0">
        <w:t xml:space="preserve"> </w:t>
      </w:r>
      <w:r w:rsidRPr="00551134">
        <w:t>Lot Final Map</w:t>
      </w:r>
      <w:r w:rsidR="003168B0">
        <w:t xml:space="preserve"> (PN 16-122</w:t>
      </w:r>
      <w:r w:rsidRPr="00551134">
        <w:t>)</w:t>
      </w:r>
      <w:r w:rsidR="003168B0">
        <w:t xml:space="preserve">, filed </w:t>
      </w:r>
      <w:r w:rsidR="003168B0" w:rsidRPr="003168B0">
        <w:t xml:space="preserve">on </w:t>
      </w:r>
      <w:r w:rsidR="003168B0">
        <w:t xml:space="preserve">September 21, 2017 </w:t>
      </w:r>
      <w:r w:rsidR="003168B0" w:rsidRPr="003168B0">
        <w:t xml:space="preserve">in Book </w:t>
      </w:r>
      <w:r w:rsidR="003168B0">
        <w:t>398, Page 1</w:t>
      </w:r>
      <w:r w:rsidR="00F24C85">
        <w:t xml:space="preserve"> </w:t>
      </w:r>
      <w:r w:rsidR="003168B0" w:rsidRPr="003168B0">
        <w:t xml:space="preserve">in the Office of the </w:t>
      </w:r>
      <w:r w:rsidR="00F24C85">
        <w:t xml:space="preserve">Sacramento County </w:t>
      </w:r>
      <w:r w:rsidR="003168B0" w:rsidRPr="003168B0">
        <w:t>Recorder</w:t>
      </w:r>
      <w:r w:rsidR="00F24C85">
        <w:t xml:space="preserve"> (Document No. 201709210431)</w:t>
      </w:r>
      <w:r w:rsidRPr="00551134">
        <w:t>.</w:t>
      </w:r>
      <w:r w:rsidR="00622EE8" w:rsidRPr="00551134">
        <w:t xml:space="preserve"> </w:t>
      </w:r>
      <w:r w:rsidRPr="00551134">
        <w:t>The currently proposed GPA, SPA, and Large</w:t>
      </w:r>
      <w:r w:rsidR="009900A6">
        <w:t>-</w:t>
      </w:r>
      <w:r w:rsidRPr="00551134">
        <w:t>Lot and Small</w:t>
      </w:r>
      <w:r w:rsidR="009900A6">
        <w:t>-</w:t>
      </w:r>
      <w:r w:rsidRPr="00551134">
        <w:t xml:space="preserve">Lot Vesting Tentative Subdivision Maps (project) would modify the approved Russell Ranch entitlements approved in 2015 and 2016 by increasing the unit count and density allocations within </w:t>
      </w:r>
      <w:r w:rsidR="0036093A">
        <w:t>Lots 24 through 32</w:t>
      </w:r>
      <w:r w:rsidRPr="00551134">
        <w:t xml:space="preserve">. </w:t>
      </w:r>
    </w:p>
    <w:p w14:paraId="55FCB89F" w14:textId="77777777" w:rsidR="004001A6" w:rsidRPr="00551134" w:rsidRDefault="004001A6" w:rsidP="004001A6">
      <w:pPr>
        <w:pStyle w:val="Heading2"/>
      </w:pPr>
      <w:bookmarkStart w:id="35" w:name="_Toc423426124"/>
      <w:bookmarkStart w:id="36" w:name="_Toc494369356"/>
      <w:r w:rsidRPr="00551134">
        <w:t>Project location</w:t>
      </w:r>
      <w:bookmarkEnd w:id="32"/>
      <w:bookmarkEnd w:id="33"/>
      <w:bookmarkEnd w:id="34"/>
      <w:bookmarkEnd w:id="35"/>
      <w:bookmarkEnd w:id="36"/>
    </w:p>
    <w:p w14:paraId="5B438D04" w14:textId="00F32653" w:rsidR="004001A6" w:rsidRPr="00551134" w:rsidRDefault="004001A6" w:rsidP="004001A6">
      <w:pPr>
        <w:pStyle w:val="BodyText"/>
      </w:pPr>
      <w:bookmarkStart w:id="37" w:name="_Toc404530513"/>
      <w:bookmarkStart w:id="38" w:name="_Toc264623215"/>
      <w:bookmarkStart w:id="39" w:name="_Toc180318360"/>
      <w:bookmarkStart w:id="40" w:name="_Toc141015072"/>
      <w:bookmarkStart w:id="41" w:name="_Toc127754959"/>
      <w:bookmarkStart w:id="42" w:name="_Toc141015073"/>
      <w:bookmarkStart w:id="43" w:name="_Toc127754960"/>
      <w:r w:rsidRPr="00551134">
        <w:t xml:space="preserve">The Russell Ranch project area is located within the FPASP area within the City of Folsom, south of </w:t>
      </w:r>
      <w:r w:rsidR="00430AFC">
        <w:t>US 50</w:t>
      </w:r>
      <w:r w:rsidRPr="00551134">
        <w:t xml:space="preserve"> and north of White Rock Road, between Prairie City Road and the El Dorado County line (Exhibit 1-1). </w:t>
      </w:r>
      <w:r w:rsidR="0036093A">
        <w:t xml:space="preserve">Lots 24 through 32 </w:t>
      </w:r>
      <w:r w:rsidRPr="00551134">
        <w:t xml:space="preserve">of the Russell Ranch project area are located along the </w:t>
      </w:r>
      <w:r w:rsidR="0092681B">
        <w:t>south</w:t>
      </w:r>
      <w:r w:rsidRPr="00551134">
        <w:t xml:space="preserve">eastern boundary of the FPASP area, south of </w:t>
      </w:r>
      <w:r w:rsidR="00430AFC">
        <w:t>US 50</w:t>
      </w:r>
      <w:r w:rsidRPr="00551134">
        <w:t xml:space="preserve">, immediately west of the Folsom Heights development and east of Placerville Road (Exhibit 1-2). </w:t>
      </w:r>
    </w:p>
    <w:p w14:paraId="4985C9D0" w14:textId="77777777" w:rsidR="004001A6" w:rsidRPr="00551134" w:rsidRDefault="004001A6" w:rsidP="004001A6">
      <w:pPr>
        <w:pStyle w:val="Heading2"/>
      </w:pPr>
      <w:bookmarkStart w:id="44" w:name="_Toc423426125"/>
      <w:bookmarkStart w:id="45" w:name="_Toc494369357"/>
      <w:r w:rsidRPr="00551134">
        <w:t>Existing Setting</w:t>
      </w:r>
      <w:bookmarkEnd w:id="37"/>
      <w:bookmarkEnd w:id="38"/>
      <w:bookmarkEnd w:id="39"/>
      <w:bookmarkEnd w:id="40"/>
      <w:bookmarkEnd w:id="41"/>
      <w:bookmarkEnd w:id="44"/>
      <w:bookmarkEnd w:id="45"/>
    </w:p>
    <w:p w14:paraId="2C9C17F7" w14:textId="1DA99D7F" w:rsidR="004001A6" w:rsidRPr="00551134" w:rsidRDefault="004001A6" w:rsidP="004001A6">
      <w:pPr>
        <w:pStyle w:val="BodyText"/>
      </w:pPr>
      <w:r w:rsidRPr="00551134">
        <w:t xml:space="preserve">The project area is in </w:t>
      </w:r>
      <w:r w:rsidR="0050027E">
        <w:t xml:space="preserve">the </w:t>
      </w:r>
      <w:r w:rsidRPr="00551134">
        <w:t xml:space="preserve">process of being developed with backbone infrastructure, including roadways and utilities. It was previously grassland, used for cattle grazing. Developed land north of the project area consists of large residential and commercial developments. The topography of the area consists of gently rolling hills. </w:t>
      </w:r>
    </w:p>
    <w:p w14:paraId="7B502BAE" w14:textId="77777777" w:rsidR="004001A6" w:rsidRPr="00551134" w:rsidRDefault="004001A6" w:rsidP="004001A6">
      <w:pPr>
        <w:pStyle w:val="Heading2"/>
      </w:pPr>
      <w:bookmarkStart w:id="46" w:name="_Toc423426126"/>
      <w:bookmarkStart w:id="47" w:name="_Toc404530514"/>
      <w:bookmarkStart w:id="48" w:name="_Toc264623219"/>
      <w:bookmarkStart w:id="49" w:name="_Toc141015074"/>
      <w:bookmarkStart w:id="50" w:name="_Toc127754961"/>
      <w:bookmarkStart w:id="51" w:name="_Toc180318361"/>
      <w:bookmarkStart w:id="52" w:name="_Toc494369358"/>
      <w:r w:rsidRPr="00551134">
        <w:t>Project Objectives</w:t>
      </w:r>
      <w:bookmarkEnd w:id="46"/>
      <w:bookmarkEnd w:id="47"/>
      <w:bookmarkEnd w:id="48"/>
      <w:bookmarkEnd w:id="49"/>
      <w:bookmarkEnd w:id="50"/>
      <w:bookmarkEnd w:id="51"/>
      <w:bookmarkEnd w:id="52"/>
    </w:p>
    <w:p w14:paraId="4DA8A0F4" w14:textId="7C1E5920" w:rsidR="004001A6" w:rsidRPr="00551134" w:rsidRDefault="004001A6" w:rsidP="004001A6">
      <w:pPr>
        <w:pStyle w:val="BodyText"/>
      </w:pPr>
      <w:r w:rsidRPr="00551134">
        <w:t xml:space="preserve">As shown below, project objectives from the Russell Ranch EIR were developed by the applicant and continue to be relevant to </w:t>
      </w:r>
      <w:r w:rsidR="0036093A">
        <w:t>Lots 24 through 32</w:t>
      </w:r>
      <w:r w:rsidRPr="00551134">
        <w:t>, as well as Russell Ranch in general:</w:t>
      </w:r>
    </w:p>
    <w:p w14:paraId="59339C76" w14:textId="77777777" w:rsidR="004001A6" w:rsidRPr="00551134" w:rsidRDefault="004001A6" w:rsidP="004001A6">
      <w:pPr>
        <w:pStyle w:val="BodyText"/>
        <w:numPr>
          <w:ilvl w:val="0"/>
          <w:numId w:val="35"/>
        </w:numPr>
      </w:pPr>
      <w:r w:rsidRPr="00551134">
        <w:t>Provide for a mix of private and public land uses, balanced with active and passive recreational and open space that integrates housing with increased public open spaces, enhances the regional recreational trail network, provides for an active public park area as well as a private recreational facility, and provides for an elementary school facility site consistent with the FPASP, and all in an overall design consistent with Folsom design standards and Smart Growth Principles to the extent feasible.</w:t>
      </w:r>
    </w:p>
    <w:p w14:paraId="2C064352" w14:textId="51FA17B3" w:rsidR="004001A6" w:rsidRPr="00551134" w:rsidRDefault="004001A6" w:rsidP="004001A6">
      <w:pPr>
        <w:pStyle w:val="BodyText"/>
        <w:numPr>
          <w:ilvl w:val="0"/>
          <w:numId w:val="35"/>
        </w:numPr>
      </w:pPr>
      <w:r w:rsidRPr="00551134">
        <w:t>Create a residential community in an area within the SACOG Blueprint for regional planned growth that provides for a range of lot sizes and home types that will accommodate choices for various age and income demographics within the FPASP area south of US 50.</w:t>
      </w:r>
    </w:p>
    <w:p w14:paraId="07515C36" w14:textId="77777777" w:rsidR="004001A6" w:rsidRPr="00551134" w:rsidRDefault="004001A6" w:rsidP="004001A6">
      <w:pPr>
        <w:pStyle w:val="BodyText"/>
        <w:numPr>
          <w:ilvl w:val="0"/>
          <w:numId w:val="35"/>
        </w:numPr>
      </w:pPr>
      <w:r w:rsidRPr="00551134">
        <w:t>Develop a residential hillside community that will allow for lower density development that integrates new homes on the hillside in a manner that blends into the natural surroundings, and preserves and increases natural resource and open space areas.</w:t>
      </w:r>
    </w:p>
    <w:p w14:paraId="574B38AA" w14:textId="2E0BA2FE" w:rsidR="004001A6" w:rsidRPr="00551134" w:rsidRDefault="004001A6" w:rsidP="004001A6">
      <w:pPr>
        <w:pStyle w:val="BodyText"/>
        <w:numPr>
          <w:ilvl w:val="0"/>
          <w:numId w:val="35"/>
        </w:numPr>
      </w:pPr>
      <w:r w:rsidRPr="00551134">
        <w:lastRenderedPageBreak/>
        <w:t>Accommodate projected regional growth in a location contemplated by the SACOG Blueprint, and which is adjacent to existing and planned infrastructure, urban services, transportation corridors, and major employment centers within the FPASP south of US 50.</w:t>
      </w:r>
    </w:p>
    <w:p w14:paraId="3B5E52A8" w14:textId="77777777" w:rsidR="004001A6" w:rsidRPr="00551134" w:rsidRDefault="004001A6" w:rsidP="004001A6">
      <w:pPr>
        <w:pStyle w:val="BodyText"/>
        <w:numPr>
          <w:ilvl w:val="0"/>
          <w:numId w:val="35"/>
        </w:numPr>
      </w:pPr>
      <w:bookmarkStart w:id="53" w:name="_Toc392591248"/>
      <w:bookmarkStart w:id="54" w:name="_Toc392591249"/>
      <w:bookmarkStart w:id="55" w:name="_Toc180318363"/>
      <w:bookmarkStart w:id="56" w:name="_Toc264623230"/>
      <w:bookmarkEnd w:id="42"/>
      <w:bookmarkEnd w:id="43"/>
      <w:bookmarkEnd w:id="53"/>
      <w:bookmarkEnd w:id="54"/>
      <w:r w:rsidRPr="00551134">
        <w:t>Place residential uses near existing jobs and services to reduce vehicle miles traveled.</w:t>
      </w:r>
    </w:p>
    <w:p w14:paraId="2C95C914" w14:textId="77777777" w:rsidR="004001A6" w:rsidRPr="00551134" w:rsidRDefault="004001A6" w:rsidP="004001A6">
      <w:pPr>
        <w:pStyle w:val="BodyText"/>
        <w:numPr>
          <w:ilvl w:val="0"/>
          <w:numId w:val="35"/>
        </w:numPr>
      </w:pPr>
      <w:r w:rsidRPr="00551134">
        <w:t>Create pedestrian-friendly development that promotes and enhances opportunities for non-motorized transportation including bicycling, jogging, and walking via designated bike lanes and/or a pedestrian friendly trail system.</w:t>
      </w:r>
    </w:p>
    <w:p w14:paraId="094FDA23" w14:textId="1B7F8B8D" w:rsidR="004001A6" w:rsidRPr="00551134" w:rsidRDefault="004001A6" w:rsidP="004001A6">
      <w:pPr>
        <w:pStyle w:val="BodyText"/>
        <w:numPr>
          <w:ilvl w:val="0"/>
          <w:numId w:val="35"/>
        </w:numPr>
      </w:pPr>
      <w:r w:rsidRPr="00551134">
        <w:t>Design a residential community that promotes social and community connectivity by providing pedestrian linkages within the project site from neighborhood to neighborhood, to active park spaces, through passive open space areas and connection to future planned areas within the FPASP and other areas within the City of Folsom located north of US 50.</w:t>
      </w:r>
    </w:p>
    <w:p w14:paraId="57702A55" w14:textId="77777777" w:rsidR="004001A6" w:rsidRPr="00551134" w:rsidRDefault="004001A6" w:rsidP="004001A6">
      <w:pPr>
        <w:pStyle w:val="BodyText"/>
      </w:pPr>
      <w:r w:rsidRPr="00551134">
        <w:t>The following objectives were added for the current application:</w:t>
      </w:r>
    </w:p>
    <w:p w14:paraId="0514F2DF" w14:textId="618EC694" w:rsidR="004001A6" w:rsidRPr="00551134" w:rsidRDefault="004001A6" w:rsidP="00F24C85">
      <w:pPr>
        <w:pStyle w:val="BodyText"/>
        <w:numPr>
          <w:ilvl w:val="0"/>
          <w:numId w:val="35"/>
        </w:numPr>
      </w:pPr>
      <w:r w:rsidRPr="00551134">
        <w:t>Obtain approval of a vesting small</w:t>
      </w:r>
      <w:r w:rsidR="008C3388">
        <w:t>-</w:t>
      </w:r>
      <w:r w:rsidRPr="00551134">
        <w:t xml:space="preserve">lot tentative subdivision map for the prior Phase 4 area, as contemplated by the </w:t>
      </w:r>
      <w:r w:rsidR="003B5C67">
        <w:t>a</w:t>
      </w:r>
      <w:r w:rsidRPr="00551134">
        <w:t xml:space="preserve">pproved </w:t>
      </w:r>
      <w:r w:rsidR="003B5C67">
        <w:t>e</w:t>
      </w:r>
      <w:r w:rsidRPr="00551134">
        <w:t xml:space="preserve">ntitlements and provided for in </w:t>
      </w:r>
      <w:r w:rsidR="00F24C85" w:rsidRPr="00F24C85">
        <w:t>Amendment No. 1 to the First Amended and Restated Development Agreement between the City of Folsom and TNHC Russell Ranch, LLC Relative to the Russell Ranch Project</w:t>
      </w:r>
      <w:r w:rsidRPr="00551134">
        <w:t>.</w:t>
      </w:r>
    </w:p>
    <w:p w14:paraId="0FB60F62" w14:textId="77777777" w:rsidR="004001A6" w:rsidRPr="00551134" w:rsidRDefault="004001A6" w:rsidP="004001A6">
      <w:pPr>
        <w:pStyle w:val="BodyText"/>
        <w:numPr>
          <w:ilvl w:val="0"/>
          <w:numId w:val="35"/>
        </w:numPr>
      </w:pPr>
      <w:r w:rsidRPr="00551134">
        <w:t>Modify the approved land use plan and densities within the FPASP to allow for active adult and higher density units to meet unmet market demand in the local housing market.</w:t>
      </w:r>
    </w:p>
    <w:p w14:paraId="5678E92F" w14:textId="77777777" w:rsidR="004001A6" w:rsidRPr="00551134" w:rsidRDefault="004001A6" w:rsidP="004001A6">
      <w:pPr>
        <w:pStyle w:val="Heading2"/>
      </w:pPr>
      <w:bookmarkStart w:id="57" w:name="_Toc404530515"/>
      <w:bookmarkStart w:id="58" w:name="_Toc423426127"/>
      <w:bookmarkStart w:id="59" w:name="_Toc494369359"/>
      <w:r w:rsidRPr="00551134">
        <w:t xml:space="preserve">Summary of </w:t>
      </w:r>
      <w:bookmarkEnd w:id="57"/>
      <w:bookmarkEnd w:id="58"/>
      <w:r w:rsidRPr="00551134">
        <w:t>Project</w:t>
      </w:r>
      <w:bookmarkEnd w:id="59"/>
    </w:p>
    <w:p w14:paraId="77968DF5" w14:textId="31723487" w:rsidR="004001A6" w:rsidRPr="00551134" w:rsidRDefault="004001A6" w:rsidP="004001A6">
      <w:pPr>
        <w:pStyle w:val="BodyText"/>
      </w:pPr>
      <w:r w:rsidRPr="00551134">
        <w:t>The project (</w:t>
      </w:r>
      <w:r w:rsidR="0036093A">
        <w:t>Lots 24 through 32</w:t>
      </w:r>
      <w:r w:rsidRPr="00551134">
        <w:t xml:space="preserve">) is a subset of the overall Russell Ranch development. No changes are proposed to other portions of the Russell Ranch development and </w:t>
      </w:r>
      <w:r w:rsidR="008C3388">
        <w:t xml:space="preserve">those areas </w:t>
      </w:r>
      <w:r w:rsidRPr="00551134">
        <w:t xml:space="preserve">will retain the design commitments of single-loaded streets, views, and a range of housing options from court homes to executive style housing. </w:t>
      </w:r>
    </w:p>
    <w:p w14:paraId="65D0E0B2" w14:textId="4BDE22EE" w:rsidR="004001A6" w:rsidRPr="00551134" w:rsidRDefault="0036093A" w:rsidP="004001A6">
      <w:pPr>
        <w:pStyle w:val="BodyText"/>
      </w:pPr>
      <w:r>
        <w:t xml:space="preserve">Lots 24 through 32 </w:t>
      </w:r>
      <w:r w:rsidR="004001A6" w:rsidRPr="00551134">
        <w:t>are comprised of 135.1 acres. The project would retain the originally-intended residential community character, quality, and design commitments of single-loaded streets on the west side of the future Empire Ranch Road in the SFHD area. The proposed entitlements would also create a new gated active</w:t>
      </w:r>
      <w:r w:rsidR="008C3388">
        <w:t>-</w:t>
      </w:r>
      <w:r w:rsidR="004001A6" w:rsidRPr="00551134">
        <w:t xml:space="preserve">adult community with an additional private clubhouse on the east side of Empire Ranch Road. The proposed entitlements would be located within the approved development footprint for the Russell Ranch development. </w:t>
      </w:r>
    </w:p>
    <w:p w14:paraId="1948EDB3" w14:textId="77777777" w:rsidR="004001A6" w:rsidRPr="00551134" w:rsidRDefault="004001A6" w:rsidP="00405705">
      <w:pPr>
        <w:pStyle w:val="Heading3"/>
      </w:pPr>
      <w:r w:rsidRPr="00551134">
        <w:t xml:space="preserve">Land Use </w:t>
      </w:r>
      <w:r w:rsidRPr="00405705">
        <w:t>Summary</w:t>
      </w:r>
    </w:p>
    <w:p w14:paraId="1DD3A81F" w14:textId="65C66AE0" w:rsidR="004001A6" w:rsidRPr="00551134" w:rsidRDefault="0092681B" w:rsidP="004001A6">
      <w:pPr>
        <w:pStyle w:val="BodyText"/>
      </w:pPr>
      <w:r>
        <w:t>As shown in Table 1-1, t</w:t>
      </w:r>
      <w:r w:rsidR="004001A6" w:rsidRPr="00551134">
        <w:t xml:space="preserve">he 2011 FPASP originally allocated 1,119 units to the Russell Ranch development area, which was </w:t>
      </w:r>
      <w:r w:rsidR="0050027E">
        <w:t xml:space="preserve">the number of units </w:t>
      </w:r>
      <w:r w:rsidR="004001A6" w:rsidRPr="00551134">
        <w:t xml:space="preserve">analyzed in the FPASP EIR/EIS. The Russell Ranch Project EIR (May 2015) analyzed impacts for 879 units proposed at that time, a reduction </w:t>
      </w:r>
      <w:r w:rsidR="008C3388">
        <w:t>of</w:t>
      </w:r>
      <w:r w:rsidR="004001A6" w:rsidRPr="00551134">
        <w:t xml:space="preserve"> 240 units. In 2016, changes to the vesting large</w:t>
      </w:r>
      <w:r w:rsidR="008C3388">
        <w:t>-</w:t>
      </w:r>
      <w:r w:rsidR="004001A6" w:rsidRPr="00551134">
        <w:t>lot and small</w:t>
      </w:r>
      <w:r w:rsidR="008C3388">
        <w:t>-</w:t>
      </w:r>
      <w:r w:rsidR="004001A6" w:rsidRPr="00551134">
        <w:t>lot tentative subdivision maps increased the units for Russell Ranch to 903 units (through a density transfer of 24 units from a portion of the Carr Trust property that was acquired by Russell Ranch). The project area comprises 135.1 acres of the 437.6-acre Russell Ranch development area</w:t>
      </w:r>
      <w:r w:rsidR="009E38A3">
        <w:t>,</w:t>
      </w:r>
      <w:r w:rsidR="004001A6" w:rsidRPr="00551134">
        <w:t xml:space="preserve"> and is currently </w:t>
      </w:r>
      <w:r w:rsidR="00A7432B">
        <w:t>planned</w:t>
      </w:r>
      <w:r w:rsidR="009E38A3">
        <w:t xml:space="preserve"> </w:t>
      </w:r>
      <w:r w:rsidR="004001A6" w:rsidRPr="00551134">
        <w:t>for 265 units (Table 2-1). The project would increase the unit count by 12</w:t>
      </w:r>
      <w:r w:rsidR="007452DF">
        <w:t>4</w:t>
      </w:r>
      <w:r w:rsidR="004001A6" w:rsidRPr="00551134">
        <w:t xml:space="preserve"> dwelling units within this area; removing 92 SF units and constructing an additional 9</w:t>
      </w:r>
      <w:r w:rsidR="007452DF">
        <w:t>8</w:t>
      </w:r>
      <w:r w:rsidR="004001A6" w:rsidRPr="00551134">
        <w:t xml:space="preserve"> SFHD units and 118 MLD units (Table 2-2).</w:t>
      </w:r>
    </w:p>
    <w:tbl>
      <w:tblPr>
        <w:tblW w:w="10080" w:type="dxa"/>
        <w:jc w:val="center"/>
        <w:tblBorders>
          <w:insideH w:val="single" w:sz="4" w:space="0" w:color="auto"/>
          <w:insideV w:val="single" w:sz="4" w:space="0" w:color="auto"/>
        </w:tblBorders>
        <w:tblLayout w:type="fixed"/>
        <w:tblCellMar>
          <w:top w:w="29" w:type="dxa"/>
          <w:left w:w="43" w:type="dxa"/>
          <w:bottom w:w="29" w:type="dxa"/>
          <w:right w:w="43" w:type="dxa"/>
        </w:tblCellMar>
        <w:tblLook w:val="04A0" w:firstRow="1" w:lastRow="0" w:firstColumn="1" w:lastColumn="0" w:noHBand="0" w:noVBand="1"/>
      </w:tblPr>
      <w:tblGrid>
        <w:gridCol w:w="3528"/>
        <w:gridCol w:w="1512"/>
        <w:gridCol w:w="918"/>
        <w:gridCol w:w="1773"/>
        <w:gridCol w:w="648"/>
        <w:gridCol w:w="1701"/>
      </w:tblGrid>
      <w:tr w:rsidR="004001A6" w:rsidRPr="00551134" w14:paraId="3E872870" w14:textId="77777777" w:rsidTr="00185307">
        <w:trPr>
          <w:tblHeader/>
          <w:jc w:val="center"/>
        </w:trPr>
        <w:tc>
          <w:tcPr>
            <w:tcW w:w="10080" w:type="dxa"/>
            <w:gridSpan w:val="6"/>
            <w:tcBorders>
              <w:top w:val="single" w:sz="4" w:space="0" w:color="auto"/>
              <w:left w:val="nil"/>
              <w:bottom w:val="single" w:sz="4" w:space="0" w:color="auto"/>
              <w:right w:val="nil"/>
            </w:tcBorders>
            <w:hideMark/>
          </w:tcPr>
          <w:p w14:paraId="0D9F9797" w14:textId="1822D232" w:rsidR="004001A6" w:rsidRPr="00551134" w:rsidRDefault="004001A6" w:rsidP="00F24C85">
            <w:pPr>
              <w:pStyle w:val="TableHeader"/>
            </w:pPr>
            <w:bookmarkStart w:id="60" w:name="_Toc423426160"/>
            <w:bookmarkStart w:id="61" w:name="_Toc494369393"/>
            <w:r w:rsidRPr="00551134">
              <w:lastRenderedPageBreak/>
              <w:t>Table 2-1</w:t>
            </w:r>
            <w:r w:rsidRPr="00551134">
              <w:tab/>
              <w:t xml:space="preserve">Adopted FPASP Land Use Summary </w:t>
            </w:r>
            <w:r w:rsidR="00F24C85">
              <w:t xml:space="preserve">of </w:t>
            </w:r>
            <w:r w:rsidRPr="00551134">
              <w:t xml:space="preserve">Russell Ranch </w:t>
            </w:r>
            <w:r w:rsidR="0036093A">
              <w:t xml:space="preserve">Lots 24 through 32 </w:t>
            </w:r>
            <w:r w:rsidRPr="00551134">
              <w:t>Area, as amended May 2016</w:t>
            </w:r>
            <w:bookmarkEnd w:id="60"/>
            <w:bookmarkEnd w:id="61"/>
          </w:p>
        </w:tc>
      </w:tr>
      <w:tr w:rsidR="004001A6" w:rsidRPr="00551134" w14:paraId="6EC68F57" w14:textId="77777777" w:rsidTr="00185307">
        <w:trPr>
          <w:tblHeader/>
          <w:jc w:val="center"/>
        </w:trPr>
        <w:tc>
          <w:tcPr>
            <w:tcW w:w="352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2272D72" w14:textId="77777777" w:rsidR="004001A6" w:rsidRPr="00551134" w:rsidRDefault="004001A6" w:rsidP="002131BC">
            <w:pPr>
              <w:pStyle w:val="TableColumn"/>
            </w:pPr>
            <w:r w:rsidRPr="00551134">
              <w:t>Land Use</w:t>
            </w:r>
          </w:p>
        </w:tc>
        <w:tc>
          <w:tcPr>
            <w:tcW w:w="15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0769AD" w14:textId="77777777" w:rsidR="004001A6" w:rsidRPr="00551134" w:rsidRDefault="004001A6" w:rsidP="002131BC">
            <w:pPr>
              <w:pStyle w:val="TableColumn"/>
            </w:pPr>
            <w:r w:rsidRPr="00551134">
              <w:t>Gross Area (Acres)</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6DBD9A" w14:textId="77777777" w:rsidR="004001A6" w:rsidRPr="00551134" w:rsidRDefault="004001A6" w:rsidP="002131BC">
            <w:pPr>
              <w:pStyle w:val="TableColumn"/>
            </w:pPr>
            <w:r w:rsidRPr="00551134">
              <w:t>% of Site</w:t>
            </w:r>
          </w:p>
        </w:tc>
        <w:tc>
          <w:tcPr>
            <w:tcW w:w="17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0FC025" w14:textId="479720E5" w:rsidR="004001A6" w:rsidRPr="00551134" w:rsidRDefault="004001A6" w:rsidP="002131BC">
            <w:pPr>
              <w:pStyle w:val="TableColumn"/>
            </w:pPr>
            <w:r w:rsidRPr="00551134">
              <w:t>Density Range (du/ac)</w:t>
            </w:r>
          </w:p>
        </w:tc>
        <w:tc>
          <w:tcPr>
            <w:tcW w:w="6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4B2761" w14:textId="77777777" w:rsidR="004001A6" w:rsidRPr="00551134" w:rsidRDefault="004001A6" w:rsidP="002131BC">
            <w:pPr>
              <w:pStyle w:val="TableColumn"/>
            </w:pPr>
            <w:r w:rsidRPr="00551134">
              <w:t>DU</w:t>
            </w:r>
          </w:p>
        </w:tc>
        <w:tc>
          <w:tcPr>
            <w:tcW w:w="1701"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35328935" w14:textId="0AE6768C" w:rsidR="004001A6" w:rsidRPr="00551134" w:rsidRDefault="004001A6" w:rsidP="002131BC">
            <w:pPr>
              <w:pStyle w:val="TableColumn"/>
            </w:pPr>
            <w:r w:rsidRPr="00551134">
              <w:t>Projected Population</w:t>
            </w:r>
            <w:r w:rsidR="00B473CE">
              <w:rPr>
                <w:vertAlign w:val="superscript"/>
              </w:rPr>
              <w:t>1</w:t>
            </w:r>
          </w:p>
        </w:tc>
      </w:tr>
      <w:tr w:rsidR="004001A6" w:rsidRPr="00551134" w14:paraId="2C14B1C2" w14:textId="77777777" w:rsidTr="00185307">
        <w:trPr>
          <w:jc w:val="center"/>
        </w:trPr>
        <w:tc>
          <w:tcPr>
            <w:tcW w:w="3528" w:type="dxa"/>
            <w:tcBorders>
              <w:top w:val="single" w:sz="4" w:space="0" w:color="auto"/>
              <w:left w:val="nil"/>
              <w:bottom w:val="single" w:sz="4" w:space="0" w:color="auto"/>
              <w:right w:val="nil"/>
            </w:tcBorders>
            <w:hideMark/>
          </w:tcPr>
          <w:p w14:paraId="5275FBAF" w14:textId="77777777" w:rsidR="004001A6" w:rsidRPr="00551134" w:rsidRDefault="004001A6" w:rsidP="002131BC">
            <w:pPr>
              <w:pStyle w:val="TableRow"/>
            </w:pPr>
            <w:r w:rsidRPr="00551134">
              <w:t>Residential</w:t>
            </w:r>
          </w:p>
        </w:tc>
        <w:tc>
          <w:tcPr>
            <w:tcW w:w="1512" w:type="dxa"/>
            <w:tcBorders>
              <w:top w:val="single" w:sz="4" w:space="0" w:color="auto"/>
              <w:left w:val="nil"/>
              <w:bottom w:val="single" w:sz="4" w:space="0" w:color="auto"/>
              <w:right w:val="nil"/>
            </w:tcBorders>
          </w:tcPr>
          <w:p w14:paraId="134544D0" w14:textId="77777777" w:rsidR="004001A6" w:rsidRPr="00551134" w:rsidRDefault="004001A6" w:rsidP="002131BC">
            <w:pPr>
              <w:pStyle w:val="TableRow"/>
            </w:pPr>
          </w:p>
        </w:tc>
        <w:tc>
          <w:tcPr>
            <w:tcW w:w="918" w:type="dxa"/>
            <w:tcBorders>
              <w:top w:val="single" w:sz="4" w:space="0" w:color="auto"/>
              <w:left w:val="nil"/>
              <w:bottom w:val="single" w:sz="4" w:space="0" w:color="auto"/>
              <w:right w:val="nil"/>
            </w:tcBorders>
          </w:tcPr>
          <w:p w14:paraId="636DAA0A" w14:textId="77777777" w:rsidR="004001A6" w:rsidRPr="00551134" w:rsidRDefault="004001A6" w:rsidP="002131BC">
            <w:pPr>
              <w:pStyle w:val="TableRow"/>
            </w:pPr>
          </w:p>
        </w:tc>
        <w:tc>
          <w:tcPr>
            <w:tcW w:w="1773" w:type="dxa"/>
            <w:tcBorders>
              <w:top w:val="single" w:sz="4" w:space="0" w:color="auto"/>
              <w:left w:val="nil"/>
              <w:bottom w:val="single" w:sz="4" w:space="0" w:color="auto"/>
              <w:right w:val="nil"/>
            </w:tcBorders>
          </w:tcPr>
          <w:p w14:paraId="0121309B" w14:textId="77777777" w:rsidR="004001A6" w:rsidRPr="00551134" w:rsidRDefault="004001A6" w:rsidP="002131BC">
            <w:pPr>
              <w:pStyle w:val="TableRow"/>
            </w:pPr>
          </w:p>
        </w:tc>
        <w:tc>
          <w:tcPr>
            <w:tcW w:w="648" w:type="dxa"/>
            <w:tcBorders>
              <w:top w:val="single" w:sz="4" w:space="0" w:color="auto"/>
              <w:left w:val="nil"/>
              <w:bottom w:val="single" w:sz="4" w:space="0" w:color="auto"/>
              <w:right w:val="nil"/>
            </w:tcBorders>
          </w:tcPr>
          <w:p w14:paraId="71525E28" w14:textId="77777777" w:rsidR="004001A6" w:rsidRPr="00551134" w:rsidRDefault="004001A6" w:rsidP="002131BC">
            <w:pPr>
              <w:pStyle w:val="TableRow"/>
            </w:pPr>
          </w:p>
        </w:tc>
        <w:tc>
          <w:tcPr>
            <w:tcW w:w="1701" w:type="dxa"/>
            <w:tcBorders>
              <w:top w:val="single" w:sz="4" w:space="0" w:color="auto"/>
              <w:left w:val="nil"/>
              <w:bottom w:val="single" w:sz="4" w:space="0" w:color="auto"/>
              <w:right w:val="nil"/>
            </w:tcBorders>
          </w:tcPr>
          <w:p w14:paraId="7FF3190B" w14:textId="77777777" w:rsidR="004001A6" w:rsidRPr="00551134" w:rsidRDefault="004001A6" w:rsidP="002131BC">
            <w:pPr>
              <w:pStyle w:val="TableRow"/>
            </w:pPr>
          </w:p>
        </w:tc>
      </w:tr>
      <w:tr w:rsidR="004001A6" w:rsidRPr="00551134" w14:paraId="2B48C961" w14:textId="77777777" w:rsidTr="00185307">
        <w:trPr>
          <w:jc w:val="center"/>
        </w:trPr>
        <w:tc>
          <w:tcPr>
            <w:tcW w:w="3528" w:type="dxa"/>
            <w:tcBorders>
              <w:top w:val="single" w:sz="4" w:space="0" w:color="auto"/>
              <w:left w:val="nil"/>
              <w:bottom w:val="single" w:sz="4" w:space="0" w:color="auto"/>
              <w:right w:val="single" w:sz="4" w:space="0" w:color="auto"/>
            </w:tcBorders>
            <w:hideMark/>
          </w:tcPr>
          <w:p w14:paraId="30F43592" w14:textId="77777777" w:rsidR="004001A6" w:rsidRPr="00551134" w:rsidRDefault="004001A6" w:rsidP="002131BC">
            <w:pPr>
              <w:pStyle w:val="TableTextL"/>
            </w:pPr>
            <w:r w:rsidRPr="00551134">
              <w:t>Single Family (SF)</w:t>
            </w:r>
          </w:p>
        </w:tc>
        <w:tc>
          <w:tcPr>
            <w:tcW w:w="1512" w:type="dxa"/>
            <w:tcBorders>
              <w:top w:val="single" w:sz="4" w:space="0" w:color="auto"/>
              <w:left w:val="single" w:sz="4" w:space="0" w:color="auto"/>
              <w:bottom w:val="single" w:sz="4" w:space="0" w:color="auto"/>
              <w:right w:val="single" w:sz="4" w:space="0" w:color="auto"/>
            </w:tcBorders>
            <w:vAlign w:val="center"/>
            <w:hideMark/>
          </w:tcPr>
          <w:p w14:paraId="23B7F091" w14:textId="77777777" w:rsidR="004001A6" w:rsidRPr="00551134" w:rsidRDefault="004001A6" w:rsidP="002131BC">
            <w:pPr>
              <w:pStyle w:val="TableText"/>
            </w:pPr>
            <w:r w:rsidRPr="00551134">
              <w:t>33.9</w:t>
            </w:r>
          </w:p>
        </w:tc>
        <w:tc>
          <w:tcPr>
            <w:tcW w:w="918" w:type="dxa"/>
            <w:tcBorders>
              <w:top w:val="single" w:sz="4" w:space="0" w:color="auto"/>
              <w:left w:val="single" w:sz="4" w:space="0" w:color="auto"/>
              <w:bottom w:val="single" w:sz="4" w:space="0" w:color="auto"/>
              <w:right w:val="single" w:sz="4" w:space="0" w:color="auto"/>
            </w:tcBorders>
            <w:vAlign w:val="center"/>
            <w:hideMark/>
          </w:tcPr>
          <w:p w14:paraId="6294ABF0" w14:textId="77777777" w:rsidR="004001A6" w:rsidRPr="00551134" w:rsidRDefault="004001A6" w:rsidP="002131BC">
            <w:pPr>
              <w:pStyle w:val="TableText"/>
            </w:pPr>
            <w:r w:rsidRPr="00551134">
              <w:t>25.1</w:t>
            </w:r>
          </w:p>
        </w:tc>
        <w:tc>
          <w:tcPr>
            <w:tcW w:w="1773" w:type="dxa"/>
            <w:tcBorders>
              <w:top w:val="single" w:sz="4" w:space="0" w:color="auto"/>
              <w:left w:val="single" w:sz="4" w:space="0" w:color="auto"/>
              <w:bottom w:val="single" w:sz="4" w:space="0" w:color="auto"/>
              <w:right w:val="single" w:sz="4" w:space="0" w:color="auto"/>
            </w:tcBorders>
            <w:vAlign w:val="center"/>
            <w:hideMark/>
          </w:tcPr>
          <w:p w14:paraId="7C94F80A" w14:textId="77777777" w:rsidR="004001A6" w:rsidRPr="00551134" w:rsidRDefault="004001A6" w:rsidP="002131BC">
            <w:pPr>
              <w:pStyle w:val="TableText"/>
            </w:pPr>
            <w:r w:rsidRPr="00551134">
              <w:rPr>
                <w:color w:val="000000"/>
              </w:rPr>
              <w:t>1 to 4</w:t>
            </w:r>
          </w:p>
        </w:tc>
        <w:tc>
          <w:tcPr>
            <w:tcW w:w="648" w:type="dxa"/>
            <w:tcBorders>
              <w:top w:val="single" w:sz="4" w:space="0" w:color="auto"/>
              <w:left w:val="single" w:sz="4" w:space="0" w:color="auto"/>
              <w:bottom w:val="single" w:sz="4" w:space="0" w:color="auto"/>
              <w:right w:val="single" w:sz="4" w:space="0" w:color="auto"/>
            </w:tcBorders>
            <w:vAlign w:val="center"/>
            <w:hideMark/>
          </w:tcPr>
          <w:p w14:paraId="79FCA060" w14:textId="77777777" w:rsidR="004001A6" w:rsidRPr="00551134" w:rsidRDefault="004001A6" w:rsidP="002131BC">
            <w:pPr>
              <w:pStyle w:val="TableText"/>
            </w:pPr>
            <w:r w:rsidRPr="00551134">
              <w:t>92</w:t>
            </w:r>
          </w:p>
        </w:tc>
        <w:tc>
          <w:tcPr>
            <w:tcW w:w="1701" w:type="dxa"/>
            <w:tcBorders>
              <w:top w:val="single" w:sz="4" w:space="0" w:color="auto"/>
              <w:left w:val="single" w:sz="4" w:space="0" w:color="auto"/>
              <w:bottom w:val="single" w:sz="4" w:space="0" w:color="auto"/>
              <w:right w:val="nil"/>
            </w:tcBorders>
            <w:vAlign w:val="center"/>
            <w:hideMark/>
          </w:tcPr>
          <w:p w14:paraId="6BA16FBE" w14:textId="77777777" w:rsidR="004001A6" w:rsidRPr="00551134" w:rsidRDefault="004001A6" w:rsidP="002131BC">
            <w:pPr>
              <w:pStyle w:val="TableText"/>
            </w:pPr>
            <w:r w:rsidRPr="00551134">
              <w:t>269</w:t>
            </w:r>
          </w:p>
        </w:tc>
      </w:tr>
      <w:tr w:rsidR="004001A6" w:rsidRPr="00551134" w14:paraId="1BAFE93E" w14:textId="77777777" w:rsidTr="00185307">
        <w:trPr>
          <w:jc w:val="center"/>
        </w:trPr>
        <w:tc>
          <w:tcPr>
            <w:tcW w:w="3528" w:type="dxa"/>
            <w:tcBorders>
              <w:top w:val="single" w:sz="4" w:space="0" w:color="auto"/>
              <w:left w:val="nil"/>
              <w:bottom w:val="single" w:sz="4" w:space="0" w:color="auto"/>
              <w:right w:val="single" w:sz="4" w:space="0" w:color="auto"/>
            </w:tcBorders>
            <w:hideMark/>
          </w:tcPr>
          <w:p w14:paraId="226263BC" w14:textId="77777777" w:rsidR="004001A6" w:rsidRPr="00551134" w:rsidRDefault="004001A6" w:rsidP="002131BC">
            <w:pPr>
              <w:pStyle w:val="TableTextL"/>
            </w:pPr>
            <w:r w:rsidRPr="00551134">
              <w:t>Single Family High Density (SFHD)</w:t>
            </w:r>
          </w:p>
        </w:tc>
        <w:tc>
          <w:tcPr>
            <w:tcW w:w="1512" w:type="dxa"/>
            <w:tcBorders>
              <w:top w:val="single" w:sz="4" w:space="0" w:color="auto"/>
              <w:left w:val="single" w:sz="4" w:space="0" w:color="auto"/>
              <w:bottom w:val="single" w:sz="4" w:space="0" w:color="auto"/>
              <w:right w:val="single" w:sz="4" w:space="0" w:color="auto"/>
            </w:tcBorders>
            <w:vAlign w:val="center"/>
            <w:hideMark/>
          </w:tcPr>
          <w:p w14:paraId="3398E070" w14:textId="77777777" w:rsidR="004001A6" w:rsidRPr="00551134" w:rsidRDefault="004001A6" w:rsidP="002131BC">
            <w:pPr>
              <w:pStyle w:val="TableText"/>
            </w:pPr>
            <w:r w:rsidRPr="00551134">
              <w:t>38.2</w:t>
            </w:r>
          </w:p>
        </w:tc>
        <w:tc>
          <w:tcPr>
            <w:tcW w:w="918" w:type="dxa"/>
            <w:tcBorders>
              <w:top w:val="single" w:sz="4" w:space="0" w:color="auto"/>
              <w:left w:val="single" w:sz="4" w:space="0" w:color="auto"/>
              <w:bottom w:val="single" w:sz="4" w:space="0" w:color="auto"/>
              <w:right w:val="single" w:sz="4" w:space="0" w:color="auto"/>
            </w:tcBorders>
            <w:vAlign w:val="center"/>
            <w:hideMark/>
          </w:tcPr>
          <w:p w14:paraId="0AE70AEC" w14:textId="77777777" w:rsidR="004001A6" w:rsidRPr="00551134" w:rsidRDefault="004001A6" w:rsidP="002131BC">
            <w:pPr>
              <w:pStyle w:val="TableText"/>
            </w:pPr>
            <w:r w:rsidRPr="00551134">
              <w:t>28.3</w:t>
            </w:r>
          </w:p>
        </w:tc>
        <w:tc>
          <w:tcPr>
            <w:tcW w:w="1773" w:type="dxa"/>
            <w:tcBorders>
              <w:top w:val="single" w:sz="4" w:space="0" w:color="auto"/>
              <w:left w:val="single" w:sz="4" w:space="0" w:color="auto"/>
              <w:bottom w:val="single" w:sz="4" w:space="0" w:color="auto"/>
              <w:right w:val="single" w:sz="4" w:space="0" w:color="auto"/>
            </w:tcBorders>
            <w:vAlign w:val="center"/>
            <w:hideMark/>
          </w:tcPr>
          <w:p w14:paraId="5C9AB83B" w14:textId="77777777" w:rsidR="004001A6" w:rsidRPr="00551134" w:rsidRDefault="004001A6" w:rsidP="002131BC">
            <w:pPr>
              <w:pStyle w:val="TableText"/>
            </w:pPr>
            <w:r w:rsidRPr="00551134">
              <w:rPr>
                <w:color w:val="000000"/>
              </w:rPr>
              <w:t>4 to 7</w:t>
            </w:r>
          </w:p>
        </w:tc>
        <w:tc>
          <w:tcPr>
            <w:tcW w:w="648" w:type="dxa"/>
            <w:tcBorders>
              <w:top w:val="single" w:sz="4" w:space="0" w:color="auto"/>
              <w:left w:val="single" w:sz="4" w:space="0" w:color="auto"/>
              <w:bottom w:val="single" w:sz="4" w:space="0" w:color="auto"/>
              <w:right w:val="single" w:sz="4" w:space="0" w:color="auto"/>
            </w:tcBorders>
            <w:vAlign w:val="center"/>
            <w:hideMark/>
          </w:tcPr>
          <w:p w14:paraId="369A87A0" w14:textId="77777777" w:rsidR="004001A6" w:rsidRPr="00551134" w:rsidRDefault="004001A6" w:rsidP="002131BC">
            <w:pPr>
              <w:pStyle w:val="TableText"/>
            </w:pPr>
            <w:r w:rsidRPr="00551134">
              <w:t>173</w:t>
            </w:r>
          </w:p>
        </w:tc>
        <w:tc>
          <w:tcPr>
            <w:tcW w:w="1701" w:type="dxa"/>
            <w:tcBorders>
              <w:top w:val="single" w:sz="4" w:space="0" w:color="auto"/>
              <w:left w:val="single" w:sz="4" w:space="0" w:color="auto"/>
              <w:bottom w:val="single" w:sz="4" w:space="0" w:color="auto"/>
              <w:right w:val="nil"/>
            </w:tcBorders>
            <w:vAlign w:val="center"/>
            <w:hideMark/>
          </w:tcPr>
          <w:p w14:paraId="6151D6F2" w14:textId="77777777" w:rsidR="004001A6" w:rsidRPr="00551134" w:rsidRDefault="004001A6" w:rsidP="002131BC">
            <w:pPr>
              <w:pStyle w:val="TableText"/>
            </w:pPr>
            <w:r w:rsidRPr="00551134">
              <w:t>505</w:t>
            </w:r>
          </w:p>
        </w:tc>
      </w:tr>
      <w:tr w:rsidR="004001A6" w:rsidRPr="00551134" w14:paraId="74B35965" w14:textId="77777777" w:rsidTr="00185307">
        <w:trPr>
          <w:jc w:val="center"/>
        </w:trPr>
        <w:tc>
          <w:tcPr>
            <w:tcW w:w="3528" w:type="dxa"/>
            <w:tcBorders>
              <w:top w:val="single" w:sz="4" w:space="0" w:color="auto"/>
              <w:left w:val="nil"/>
              <w:bottom w:val="single" w:sz="4" w:space="0" w:color="auto"/>
              <w:right w:val="single" w:sz="4" w:space="0" w:color="auto"/>
            </w:tcBorders>
            <w:hideMark/>
          </w:tcPr>
          <w:p w14:paraId="4693B582" w14:textId="77777777" w:rsidR="004001A6" w:rsidRPr="00551134" w:rsidRDefault="004001A6" w:rsidP="002131BC">
            <w:pPr>
              <w:pStyle w:val="TableTextL"/>
            </w:pPr>
            <w:r w:rsidRPr="00551134">
              <w:t>Single Family High Density (SFHD) – Private Recreation</w:t>
            </w:r>
          </w:p>
        </w:tc>
        <w:tc>
          <w:tcPr>
            <w:tcW w:w="1512" w:type="dxa"/>
            <w:tcBorders>
              <w:top w:val="single" w:sz="4" w:space="0" w:color="auto"/>
              <w:left w:val="single" w:sz="4" w:space="0" w:color="auto"/>
              <w:bottom w:val="single" w:sz="4" w:space="0" w:color="auto"/>
              <w:right w:val="single" w:sz="4" w:space="0" w:color="auto"/>
            </w:tcBorders>
            <w:vAlign w:val="center"/>
            <w:hideMark/>
          </w:tcPr>
          <w:p w14:paraId="2BA708BB" w14:textId="77777777" w:rsidR="004001A6" w:rsidRPr="00551134" w:rsidRDefault="004001A6" w:rsidP="002131BC">
            <w:pPr>
              <w:pStyle w:val="TableText"/>
            </w:pPr>
            <w:r w:rsidRPr="00551134">
              <w:t>0</w:t>
            </w:r>
          </w:p>
        </w:tc>
        <w:tc>
          <w:tcPr>
            <w:tcW w:w="918" w:type="dxa"/>
            <w:tcBorders>
              <w:top w:val="single" w:sz="4" w:space="0" w:color="auto"/>
              <w:left w:val="single" w:sz="4" w:space="0" w:color="auto"/>
              <w:bottom w:val="single" w:sz="4" w:space="0" w:color="auto"/>
              <w:right w:val="single" w:sz="4" w:space="0" w:color="auto"/>
            </w:tcBorders>
            <w:vAlign w:val="center"/>
            <w:hideMark/>
          </w:tcPr>
          <w:p w14:paraId="4206B2DE" w14:textId="77777777" w:rsidR="004001A6" w:rsidRPr="00551134" w:rsidRDefault="004001A6" w:rsidP="002131BC">
            <w:pPr>
              <w:pStyle w:val="TableText"/>
            </w:pPr>
            <w:r w:rsidRPr="00551134">
              <w:t>0</w:t>
            </w:r>
          </w:p>
        </w:tc>
        <w:tc>
          <w:tcPr>
            <w:tcW w:w="1773" w:type="dxa"/>
            <w:tcBorders>
              <w:top w:val="single" w:sz="4" w:space="0" w:color="auto"/>
              <w:left w:val="single" w:sz="4" w:space="0" w:color="auto"/>
              <w:bottom w:val="single" w:sz="4" w:space="0" w:color="auto"/>
              <w:right w:val="single" w:sz="4" w:space="0" w:color="auto"/>
            </w:tcBorders>
            <w:vAlign w:val="center"/>
            <w:hideMark/>
          </w:tcPr>
          <w:p w14:paraId="1608CCB0" w14:textId="77777777" w:rsidR="004001A6" w:rsidRPr="00551134" w:rsidRDefault="004001A6" w:rsidP="002131BC">
            <w:pPr>
              <w:pStyle w:val="TableText"/>
              <w:rPr>
                <w:color w:val="000000"/>
              </w:rPr>
            </w:pPr>
            <w:r w:rsidRPr="00551134">
              <w:rPr>
                <w:color w:val="000000"/>
              </w:rPr>
              <w:t>4 to 7</w:t>
            </w:r>
          </w:p>
        </w:tc>
        <w:tc>
          <w:tcPr>
            <w:tcW w:w="648" w:type="dxa"/>
            <w:tcBorders>
              <w:top w:val="single" w:sz="4" w:space="0" w:color="auto"/>
              <w:left w:val="single" w:sz="4" w:space="0" w:color="auto"/>
              <w:bottom w:val="single" w:sz="4" w:space="0" w:color="auto"/>
              <w:right w:val="single" w:sz="4" w:space="0" w:color="auto"/>
            </w:tcBorders>
            <w:vAlign w:val="center"/>
            <w:hideMark/>
          </w:tcPr>
          <w:p w14:paraId="6AA12DD6" w14:textId="77777777" w:rsidR="004001A6" w:rsidRPr="00551134" w:rsidRDefault="004001A6" w:rsidP="002131BC">
            <w:pPr>
              <w:pStyle w:val="TableText"/>
            </w:pPr>
            <w:r w:rsidRPr="00551134">
              <w:t>0</w:t>
            </w:r>
          </w:p>
        </w:tc>
        <w:tc>
          <w:tcPr>
            <w:tcW w:w="1701" w:type="dxa"/>
            <w:tcBorders>
              <w:top w:val="single" w:sz="4" w:space="0" w:color="auto"/>
              <w:left w:val="single" w:sz="4" w:space="0" w:color="auto"/>
              <w:bottom w:val="single" w:sz="4" w:space="0" w:color="auto"/>
              <w:right w:val="nil"/>
            </w:tcBorders>
            <w:vAlign w:val="center"/>
            <w:hideMark/>
          </w:tcPr>
          <w:p w14:paraId="446869E5" w14:textId="77777777" w:rsidR="004001A6" w:rsidRPr="00551134" w:rsidRDefault="004001A6" w:rsidP="002131BC">
            <w:pPr>
              <w:pStyle w:val="TableText"/>
            </w:pPr>
            <w:r w:rsidRPr="00551134">
              <w:t>0</w:t>
            </w:r>
          </w:p>
        </w:tc>
      </w:tr>
      <w:tr w:rsidR="004001A6" w:rsidRPr="00551134" w14:paraId="7D65E85A" w14:textId="77777777" w:rsidTr="00185307">
        <w:trPr>
          <w:jc w:val="center"/>
        </w:trPr>
        <w:tc>
          <w:tcPr>
            <w:tcW w:w="3528" w:type="dxa"/>
            <w:tcBorders>
              <w:top w:val="single" w:sz="4" w:space="0" w:color="auto"/>
              <w:left w:val="nil"/>
              <w:bottom w:val="single" w:sz="4" w:space="0" w:color="auto"/>
              <w:right w:val="single" w:sz="4" w:space="0" w:color="auto"/>
            </w:tcBorders>
            <w:hideMark/>
          </w:tcPr>
          <w:p w14:paraId="1F79646A" w14:textId="77777777" w:rsidR="004001A6" w:rsidRPr="00551134" w:rsidRDefault="004001A6" w:rsidP="002131BC">
            <w:pPr>
              <w:pStyle w:val="TableTextL"/>
            </w:pPr>
            <w:r w:rsidRPr="00551134">
              <w:t>Single Family High Density (SFHD) – Active Adult</w:t>
            </w:r>
          </w:p>
        </w:tc>
        <w:tc>
          <w:tcPr>
            <w:tcW w:w="1512" w:type="dxa"/>
            <w:tcBorders>
              <w:top w:val="single" w:sz="4" w:space="0" w:color="auto"/>
              <w:left w:val="single" w:sz="4" w:space="0" w:color="auto"/>
              <w:bottom w:val="single" w:sz="4" w:space="0" w:color="auto"/>
              <w:right w:val="single" w:sz="4" w:space="0" w:color="auto"/>
            </w:tcBorders>
            <w:vAlign w:val="center"/>
            <w:hideMark/>
          </w:tcPr>
          <w:p w14:paraId="0F0DFF91" w14:textId="77777777" w:rsidR="004001A6" w:rsidRPr="00551134" w:rsidRDefault="004001A6" w:rsidP="002131BC">
            <w:pPr>
              <w:pStyle w:val="TableText"/>
            </w:pPr>
            <w:r w:rsidRPr="00551134">
              <w:t>0</w:t>
            </w:r>
          </w:p>
        </w:tc>
        <w:tc>
          <w:tcPr>
            <w:tcW w:w="918" w:type="dxa"/>
            <w:tcBorders>
              <w:top w:val="single" w:sz="4" w:space="0" w:color="auto"/>
              <w:left w:val="single" w:sz="4" w:space="0" w:color="auto"/>
              <w:bottom w:val="single" w:sz="4" w:space="0" w:color="auto"/>
              <w:right w:val="single" w:sz="4" w:space="0" w:color="auto"/>
            </w:tcBorders>
            <w:vAlign w:val="center"/>
            <w:hideMark/>
          </w:tcPr>
          <w:p w14:paraId="271214FA" w14:textId="77777777" w:rsidR="004001A6" w:rsidRPr="00551134" w:rsidRDefault="004001A6" w:rsidP="002131BC">
            <w:pPr>
              <w:pStyle w:val="TableText"/>
            </w:pPr>
            <w:r w:rsidRPr="00551134">
              <w:t>0</w:t>
            </w:r>
          </w:p>
        </w:tc>
        <w:tc>
          <w:tcPr>
            <w:tcW w:w="1773" w:type="dxa"/>
            <w:tcBorders>
              <w:top w:val="single" w:sz="4" w:space="0" w:color="auto"/>
              <w:left w:val="single" w:sz="4" w:space="0" w:color="auto"/>
              <w:bottom w:val="single" w:sz="4" w:space="0" w:color="auto"/>
              <w:right w:val="single" w:sz="4" w:space="0" w:color="auto"/>
            </w:tcBorders>
            <w:vAlign w:val="center"/>
            <w:hideMark/>
          </w:tcPr>
          <w:p w14:paraId="7BBB703E" w14:textId="77777777" w:rsidR="004001A6" w:rsidRPr="00551134" w:rsidRDefault="004001A6" w:rsidP="002131BC">
            <w:pPr>
              <w:pStyle w:val="TableText"/>
              <w:rPr>
                <w:color w:val="000000"/>
              </w:rPr>
            </w:pPr>
            <w:r w:rsidRPr="00551134">
              <w:rPr>
                <w:color w:val="000000"/>
              </w:rPr>
              <w:t>4 to 7</w:t>
            </w:r>
          </w:p>
        </w:tc>
        <w:tc>
          <w:tcPr>
            <w:tcW w:w="648" w:type="dxa"/>
            <w:tcBorders>
              <w:top w:val="single" w:sz="4" w:space="0" w:color="auto"/>
              <w:left w:val="single" w:sz="4" w:space="0" w:color="auto"/>
              <w:bottom w:val="single" w:sz="4" w:space="0" w:color="auto"/>
              <w:right w:val="single" w:sz="4" w:space="0" w:color="auto"/>
            </w:tcBorders>
            <w:vAlign w:val="center"/>
            <w:hideMark/>
          </w:tcPr>
          <w:p w14:paraId="60CDE7EB" w14:textId="77777777" w:rsidR="004001A6" w:rsidRPr="00551134" w:rsidRDefault="004001A6" w:rsidP="002131BC">
            <w:pPr>
              <w:pStyle w:val="TableText"/>
            </w:pPr>
            <w:r w:rsidRPr="00551134">
              <w:t>0</w:t>
            </w:r>
          </w:p>
        </w:tc>
        <w:tc>
          <w:tcPr>
            <w:tcW w:w="1701" w:type="dxa"/>
            <w:tcBorders>
              <w:top w:val="single" w:sz="4" w:space="0" w:color="auto"/>
              <w:left w:val="single" w:sz="4" w:space="0" w:color="auto"/>
              <w:bottom w:val="single" w:sz="4" w:space="0" w:color="auto"/>
              <w:right w:val="nil"/>
            </w:tcBorders>
            <w:vAlign w:val="center"/>
            <w:hideMark/>
          </w:tcPr>
          <w:p w14:paraId="564703B4" w14:textId="77777777" w:rsidR="004001A6" w:rsidRPr="00551134" w:rsidRDefault="004001A6" w:rsidP="002131BC">
            <w:pPr>
              <w:pStyle w:val="TableText"/>
            </w:pPr>
            <w:r w:rsidRPr="00551134">
              <w:t>0</w:t>
            </w:r>
          </w:p>
        </w:tc>
      </w:tr>
      <w:tr w:rsidR="004001A6" w:rsidRPr="00551134" w14:paraId="1AF2F927" w14:textId="77777777" w:rsidTr="00185307">
        <w:trPr>
          <w:jc w:val="center"/>
        </w:trPr>
        <w:tc>
          <w:tcPr>
            <w:tcW w:w="3528" w:type="dxa"/>
            <w:tcBorders>
              <w:top w:val="single" w:sz="4" w:space="0" w:color="auto"/>
              <w:left w:val="nil"/>
              <w:bottom w:val="single" w:sz="4" w:space="0" w:color="auto"/>
              <w:right w:val="single" w:sz="4" w:space="0" w:color="auto"/>
            </w:tcBorders>
            <w:hideMark/>
          </w:tcPr>
          <w:p w14:paraId="498FCE57" w14:textId="77777777" w:rsidR="004001A6" w:rsidRPr="00551134" w:rsidRDefault="004001A6" w:rsidP="002131BC">
            <w:pPr>
              <w:pStyle w:val="TableTextL"/>
            </w:pPr>
            <w:r w:rsidRPr="00551134">
              <w:t>Multi-Family Low Density (MLD)</w:t>
            </w:r>
          </w:p>
        </w:tc>
        <w:tc>
          <w:tcPr>
            <w:tcW w:w="1512" w:type="dxa"/>
            <w:tcBorders>
              <w:top w:val="single" w:sz="4" w:space="0" w:color="auto"/>
              <w:left w:val="single" w:sz="4" w:space="0" w:color="auto"/>
              <w:bottom w:val="single" w:sz="4" w:space="0" w:color="auto"/>
              <w:right w:val="single" w:sz="4" w:space="0" w:color="auto"/>
            </w:tcBorders>
            <w:vAlign w:val="center"/>
            <w:hideMark/>
          </w:tcPr>
          <w:p w14:paraId="2CEBAD02" w14:textId="77777777" w:rsidR="004001A6" w:rsidRPr="00551134" w:rsidRDefault="004001A6" w:rsidP="002131BC">
            <w:pPr>
              <w:pStyle w:val="TableText"/>
            </w:pPr>
            <w:r w:rsidRPr="00551134">
              <w:t>0.0</w:t>
            </w:r>
          </w:p>
        </w:tc>
        <w:tc>
          <w:tcPr>
            <w:tcW w:w="918" w:type="dxa"/>
            <w:tcBorders>
              <w:top w:val="single" w:sz="4" w:space="0" w:color="auto"/>
              <w:left w:val="single" w:sz="4" w:space="0" w:color="auto"/>
              <w:bottom w:val="single" w:sz="4" w:space="0" w:color="auto"/>
              <w:right w:val="single" w:sz="4" w:space="0" w:color="auto"/>
            </w:tcBorders>
            <w:vAlign w:val="center"/>
            <w:hideMark/>
          </w:tcPr>
          <w:p w14:paraId="6858F18D" w14:textId="77777777" w:rsidR="004001A6" w:rsidRPr="00551134" w:rsidRDefault="004001A6" w:rsidP="002131BC">
            <w:pPr>
              <w:pStyle w:val="TableText"/>
            </w:pPr>
            <w:r w:rsidRPr="00551134">
              <w:t>0</w:t>
            </w:r>
          </w:p>
        </w:tc>
        <w:tc>
          <w:tcPr>
            <w:tcW w:w="1773" w:type="dxa"/>
            <w:tcBorders>
              <w:top w:val="single" w:sz="4" w:space="0" w:color="auto"/>
              <w:left w:val="single" w:sz="4" w:space="0" w:color="auto"/>
              <w:bottom w:val="single" w:sz="4" w:space="0" w:color="auto"/>
              <w:right w:val="single" w:sz="4" w:space="0" w:color="auto"/>
            </w:tcBorders>
            <w:vAlign w:val="center"/>
            <w:hideMark/>
          </w:tcPr>
          <w:p w14:paraId="3737A788" w14:textId="77777777" w:rsidR="004001A6" w:rsidRPr="00551134" w:rsidRDefault="004001A6" w:rsidP="002131BC">
            <w:pPr>
              <w:pStyle w:val="TableText"/>
            </w:pPr>
            <w:r w:rsidRPr="00551134">
              <w:rPr>
                <w:color w:val="000000"/>
              </w:rPr>
              <w:t>7 to 12</w:t>
            </w:r>
          </w:p>
        </w:tc>
        <w:tc>
          <w:tcPr>
            <w:tcW w:w="648" w:type="dxa"/>
            <w:tcBorders>
              <w:top w:val="single" w:sz="4" w:space="0" w:color="auto"/>
              <w:left w:val="single" w:sz="4" w:space="0" w:color="auto"/>
              <w:bottom w:val="single" w:sz="4" w:space="0" w:color="auto"/>
              <w:right w:val="single" w:sz="4" w:space="0" w:color="auto"/>
            </w:tcBorders>
            <w:vAlign w:val="center"/>
            <w:hideMark/>
          </w:tcPr>
          <w:p w14:paraId="6D22E92A" w14:textId="77777777" w:rsidR="004001A6" w:rsidRPr="00551134" w:rsidRDefault="004001A6" w:rsidP="002131BC">
            <w:pPr>
              <w:pStyle w:val="TableText"/>
            </w:pPr>
            <w:r w:rsidRPr="00551134">
              <w:t>0</w:t>
            </w:r>
          </w:p>
        </w:tc>
        <w:tc>
          <w:tcPr>
            <w:tcW w:w="1701" w:type="dxa"/>
            <w:tcBorders>
              <w:top w:val="single" w:sz="4" w:space="0" w:color="auto"/>
              <w:left w:val="single" w:sz="4" w:space="0" w:color="auto"/>
              <w:bottom w:val="single" w:sz="4" w:space="0" w:color="auto"/>
              <w:right w:val="nil"/>
            </w:tcBorders>
            <w:vAlign w:val="center"/>
            <w:hideMark/>
          </w:tcPr>
          <w:p w14:paraId="6F57EB83" w14:textId="77777777" w:rsidR="004001A6" w:rsidRPr="00551134" w:rsidRDefault="004001A6" w:rsidP="002131BC">
            <w:pPr>
              <w:pStyle w:val="TableText"/>
            </w:pPr>
            <w:r w:rsidRPr="00551134">
              <w:t>0</w:t>
            </w:r>
          </w:p>
        </w:tc>
      </w:tr>
      <w:tr w:rsidR="004001A6" w:rsidRPr="00551134" w14:paraId="650090D6" w14:textId="77777777" w:rsidTr="00185307">
        <w:trPr>
          <w:jc w:val="center"/>
        </w:trPr>
        <w:tc>
          <w:tcPr>
            <w:tcW w:w="3528" w:type="dxa"/>
            <w:tcBorders>
              <w:top w:val="single" w:sz="4" w:space="0" w:color="auto"/>
              <w:left w:val="nil"/>
              <w:bottom w:val="single" w:sz="4" w:space="0" w:color="auto"/>
              <w:right w:val="single" w:sz="4" w:space="0" w:color="auto"/>
            </w:tcBorders>
            <w:hideMark/>
          </w:tcPr>
          <w:p w14:paraId="764D0AAE" w14:textId="77777777" w:rsidR="004001A6" w:rsidRPr="00551134" w:rsidRDefault="004001A6" w:rsidP="002131BC">
            <w:pPr>
              <w:pStyle w:val="TableTextL"/>
            </w:pPr>
            <w:r w:rsidRPr="00551134">
              <w:t>Subtotal Residential</w:t>
            </w:r>
          </w:p>
        </w:tc>
        <w:tc>
          <w:tcPr>
            <w:tcW w:w="1512" w:type="dxa"/>
            <w:tcBorders>
              <w:top w:val="single" w:sz="4" w:space="0" w:color="auto"/>
              <w:left w:val="single" w:sz="4" w:space="0" w:color="auto"/>
              <w:bottom w:val="single" w:sz="4" w:space="0" w:color="auto"/>
              <w:right w:val="single" w:sz="4" w:space="0" w:color="auto"/>
            </w:tcBorders>
            <w:vAlign w:val="center"/>
            <w:hideMark/>
          </w:tcPr>
          <w:p w14:paraId="049FBA4A" w14:textId="77777777" w:rsidR="004001A6" w:rsidRPr="00551134" w:rsidRDefault="004001A6" w:rsidP="002131BC">
            <w:pPr>
              <w:pStyle w:val="TableText"/>
            </w:pPr>
            <w:r w:rsidRPr="00551134">
              <w:t>72.1</w:t>
            </w:r>
          </w:p>
        </w:tc>
        <w:tc>
          <w:tcPr>
            <w:tcW w:w="918" w:type="dxa"/>
            <w:tcBorders>
              <w:top w:val="single" w:sz="4" w:space="0" w:color="auto"/>
              <w:left w:val="single" w:sz="4" w:space="0" w:color="auto"/>
              <w:bottom w:val="single" w:sz="4" w:space="0" w:color="auto"/>
              <w:right w:val="single" w:sz="4" w:space="0" w:color="auto"/>
            </w:tcBorders>
            <w:vAlign w:val="center"/>
            <w:hideMark/>
          </w:tcPr>
          <w:p w14:paraId="7EBA4CC5" w14:textId="77777777" w:rsidR="004001A6" w:rsidRPr="00551134" w:rsidRDefault="004001A6" w:rsidP="002131BC">
            <w:pPr>
              <w:pStyle w:val="TableText"/>
            </w:pPr>
            <w:r w:rsidRPr="00551134">
              <w:t>53.4</w:t>
            </w:r>
          </w:p>
        </w:tc>
        <w:tc>
          <w:tcPr>
            <w:tcW w:w="1773" w:type="dxa"/>
            <w:tcBorders>
              <w:top w:val="single" w:sz="4" w:space="0" w:color="auto"/>
              <w:left w:val="single" w:sz="4" w:space="0" w:color="auto"/>
              <w:bottom w:val="single" w:sz="4" w:space="0" w:color="auto"/>
              <w:right w:val="single" w:sz="4" w:space="0" w:color="auto"/>
            </w:tcBorders>
            <w:vAlign w:val="center"/>
            <w:hideMark/>
          </w:tcPr>
          <w:p w14:paraId="4C2021FE" w14:textId="77777777" w:rsidR="004001A6" w:rsidRPr="00551134" w:rsidRDefault="004001A6" w:rsidP="002131BC">
            <w:pPr>
              <w:pStyle w:val="TableText"/>
            </w:pPr>
            <w:r w:rsidRPr="00551134">
              <w:rPr>
                <w:color w:val="000000"/>
              </w:rPr>
              <w:t xml:space="preserve"> --</w:t>
            </w:r>
          </w:p>
        </w:tc>
        <w:tc>
          <w:tcPr>
            <w:tcW w:w="648" w:type="dxa"/>
            <w:tcBorders>
              <w:top w:val="single" w:sz="4" w:space="0" w:color="auto"/>
              <w:left w:val="single" w:sz="4" w:space="0" w:color="auto"/>
              <w:bottom w:val="single" w:sz="4" w:space="0" w:color="auto"/>
              <w:right w:val="single" w:sz="4" w:space="0" w:color="auto"/>
            </w:tcBorders>
            <w:vAlign w:val="center"/>
            <w:hideMark/>
          </w:tcPr>
          <w:p w14:paraId="07C4F401" w14:textId="77777777" w:rsidR="004001A6" w:rsidRPr="00551134" w:rsidRDefault="004001A6" w:rsidP="002131BC">
            <w:pPr>
              <w:pStyle w:val="TableText"/>
            </w:pPr>
            <w:r w:rsidRPr="00551134">
              <w:t>265</w:t>
            </w:r>
          </w:p>
        </w:tc>
        <w:tc>
          <w:tcPr>
            <w:tcW w:w="1701" w:type="dxa"/>
            <w:tcBorders>
              <w:top w:val="single" w:sz="4" w:space="0" w:color="auto"/>
              <w:left w:val="single" w:sz="4" w:space="0" w:color="auto"/>
              <w:bottom w:val="single" w:sz="4" w:space="0" w:color="auto"/>
              <w:right w:val="nil"/>
            </w:tcBorders>
            <w:vAlign w:val="center"/>
            <w:hideMark/>
          </w:tcPr>
          <w:p w14:paraId="29D17EF7" w14:textId="77777777" w:rsidR="004001A6" w:rsidRPr="00551134" w:rsidRDefault="004001A6" w:rsidP="002131BC">
            <w:pPr>
              <w:pStyle w:val="TableText"/>
            </w:pPr>
            <w:r w:rsidRPr="00551134">
              <w:t>774</w:t>
            </w:r>
          </w:p>
        </w:tc>
      </w:tr>
      <w:tr w:rsidR="004001A6" w:rsidRPr="00551134" w14:paraId="3328C79C" w14:textId="77777777" w:rsidTr="00185307">
        <w:trPr>
          <w:jc w:val="center"/>
        </w:trPr>
        <w:tc>
          <w:tcPr>
            <w:tcW w:w="3528" w:type="dxa"/>
            <w:tcBorders>
              <w:top w:val="single" w:sz="4" w:space="0" w:color="auto"/>
              <w:left w:val="nil"/>
              <w:bottom w:val="single" w:sz="4" w:space="0" w:color="auto"/>
              <w:right w:val="nil"/>
            </w:tcBorders>
            <w:hideMark/>
          </w:tcPr>
          <w:p w14:paraId="61C14A0A" w14:textId="77777777" w:rsidR="004001A6" w:rsidRPr="00551134" w:rsidRDefault="004001A6" w:rsidP="002131BC">
            <w:pPr>
              <w:pStyle w:val="TableRow"/>
            </w:pPr>
            <w:r w:rsidRPr="00551134">
              <w:t>Open Space</w:t>
            </w:r>
          </w:p>
        </w:tc>
        <w:tc>
          <w:tcPr>
            <w:tcW w:w="1512" w:type="dxa"/>
            <w:tcBorders>
              <w:top w:val="single" w:sz="4" w:space="0" w:color="auto"/>
              <w:left w:val="nil"/>
              <w:bottom w:val="single" w:sz="4" w:space="0" w:color="auto"/>
              <w:right w:val="nil"/>
            </w:tcBorders>
            <w:vAlign w:val="center"/>
          </w:tcPr>
          <w:p w14:paraId="4F425BD7" w14:textId="77777777" w:rsidR="004001A6" w:rsidRPr="00551134" w:rsidRDefault="004001A6" w:rsidP="002131BC">
            <w:pPr>
              <w:pStyle w:val="TableRow"/>
            </w:pPr>
          </w:p>
        </w:tc>
        <w:tc>
          <w:tcPr>
            <w:tcW w:w="918" w:type="dxa"/>
            <w:tcBorders>
              <w:top w:val="single" w:sz="4" w:space="0" w:color="auto"/>
              <w:left w:val="nil"/>
              <w:bottom w:val="single" w:sz="4" w:space="0" w:color="auto"/>
              <w:right w:val="nil"/>
            </w:tcBorders>
            <w:vAlign w:val="center"/>
          </w:tcPr>
          <w:p w14:paraId="3FCA2AC3" w14:textId="77777777" w:rsidR="004001A6" w:rsidRPr="00551134" w:rsidRDefault="004001A6" w:rsidP="002131BC">
            <w:pPr>
              <w:pStyle w:val="TableRow"/>
            </w:pPr>
          </w:p>
        </w:tc>
        <w:tc>
          <w:tcPr>
            <w:tcW w:w="1773" w:type="dxa"/>
            <w:tcBorders>
              <w:top w:val="single" w:sz="4" w:space="0" w:color="auto"/>
              <w:left w:val="nil"/>
              <w:bottom w:val="single" w:sz="4" w:space="0" w:color="auto"/>
              <w:right w:val="nil"/>
            </w:tcBorders>
            <w:vAlign w:val="center"/>
            <w:hideMark/>
          </w:tcPr>
          <w:p w14:paraId="49D744A5" w14:textId="77777777" w:rsidR="004001A6" w:rsidRPr="00551134" w:rsidRDefault="004001A6" w:rsidP="002131BC">
            <w:pPr>
              <w:pStyle w:val="TableRow"/>
            </w:pPr>
            <w:r w:rsidRPr="00551134">
              <w:t xml:space="preserve"> </w:t>
            </w:r>
          </w:p>
        </w:tc>
        <w:tc>
          <w:tcPr>
            <w:tcW w:w="648" w:type="dxa"/>
            <w:tcBorders>
              <w:top w:val="single" w:sz="4" w:space="0" w:color="auto"/>
              <w:left w:val="nil"/>
              <w:bottom w:val="single" w:sz="4" w:space="0" w:color="auto"/>
              <w:right w:val="nil"/>
            </w:tcBorders>
            <w:vAlign w:val="center"/>
            <w:hideMark/>
          </w:tcPr>
          <w:p w14:paraId="6271448F" w14:textId="77777777" w:rsidR="004001A6" w:rsidRPr="00551134" w:rsidRDefault="004001A6" w:rsidP="002131BC">
            <w:pPr>
              <w:pStyle w:val="TableRow"/>
            </w:pPr>
            <w:r w:rsidRPr="00551134">
              <w:t xml:space="preserve"> </w:t>
            </w:r>
          </w:p>
        </w:tc>
        <w:tc>
          <w:tcPr>
            <w:tcW w:w="1701" w:type="dxa"/>
            <w:tcBorders>
              <w:top w:val="single" w:sz="4" w:space="0" w:color="auto"/>
              <w:left w:val="nil"/>
              <w:bottom w:val="single" w:sz="4" w:space="0" w:color="auto"/>
              <w:right w:val="nil"/>
            </w:tcBorders>
            <w:vAlign w:val="center"/>
            <w:hideMark/>
          </w:tcPr>
          <w:p w14:paraId="2E5FFAE4" w14:textId="77777777" w:rsidR="004001A6" w:rsidRPr="00551134" w:rsidRDefault="004001A6" w:rsidP="002131BC">
            <w:pPr>
              <w:pStyle w:val="TableRow"/>
            </w:pPr>
            <w:r w:rsidRPr="00551134">
              <w:t xml:space="preserve"> </w:t>
            </w:r>
          </w:p>
        </w:tc>
      </w:tr>
      <w:tr w:rsidR="004001A6" w:rsidRPr="00551134" w14:paraId="6FB9C8E3" w14:textId="77777777" w:rsidTr="00185307">
        <w:trPr>
          <w:jc w:val="center"/>
        </w:trPr>
        <w:tc>
          <w:tcPr>
            <w:tcW w:w="3528" w:type="dxa"/>
            <w:tcBorders>
              <w:top w:val="single" w:sz="4" w:space="0" w:color="auto"/>
              <w:left w:val="nil"/>
              <w:bottom w:val="single" w:sz="4" w:space="0" w:color="auto"/>
              <w:right w:val="single" w:sz="4" w:space="0" w:color="auto"/>
            </w:tcBorders>
            <w:hideMark/>
          </w:tcPr>
          <w:p w14:paraId="3E7E69CA" w14:textId="77777777" w:rsidR="004001A6" w:rsidRPr="00551134" w:rsidRDefault="004001A6" w:rsidP="002131BC">
            <w:pPr>
              <w:pStyle w:val="TableTextL"/>
            </w:pPr>
            <w:r w:rsidRPr="00551134">
              <w:t>Open Space-Slope (OS)</w:t>
            </w:r>
          </w:p>
        </w:tc>
        <w:tc>
          <w:tcPr>
            <w:tcW w:w="1512" w:type="dxa"/>
            <w:tcBorders>
              <w:top w:val="single" w:sz="4" w:space="0" w:color="auto"/>
              <w:left w:val="single" w:sz="4" w:space="0" w:color="auto"/>
              <w:bottom w:val="single" w:sz="4" w:space="0" w:color="auto"/>
              <w:right w:val="single" w:sz="4" w:space="0" w:color="auto"/>
            </w:tcBorders>
            <w:vAlign w:val="center"/>
            <w:hideMark/>
          </w:tcPr>
          <w:p w14:paraId="12AD341E" w14:textId="77777777" w:rsidR="004001A6" w:rsidRPr="00551134" w:rsidRDefault="004001A6" w:rsidP="002131BC">
            <w:pPr>
              <w:pStyle w:val="TableText"/>
            </w:pPr>
            <w:r w:rsidRPr="00551134">
              <w:t>11.3</w:t>
            </w:r>
          </w:p>
        </w:tc>
        <w:tc>
          <w:tcPr>
            <w:tcW w:w="918" w:type="dxa"/>
            <w:tcBorders>
              <w:top w:val="single" w:sz="4" w:space="0" w:color="auto"/>
              <w:left w:val="single" w:sz="4" w:space="0" w:color="auto"/>
              <w:bottom w:val="single" w:sz="4" w:space="0" w:color="auto"/>
              <w:right w:val="single" w:sz="4" w:space="0" w:color="auto"/>
            </w:tcBorders>
            <w:vAlign w:val="center"/>
            <w:hideMark/>
          </w:tcPr>
          <w:p w14:paraId="19B50C30" w14:textId="77777777" w:rsidR="004001A6" w:rsidRPr="00551134" w:rsidRDefault="004001A6" w:rsidP="002131BC">
            <w:pPr>
              <w:pStyle w:val="TableText"/>
            </w:pPr>
            <w:r w:rsidRPr="00551134">
              <w:t>8.4</w:t>
            </w:r>
          </w:p>
        </w:tc>
        <w:tc>
          <w:tcPr>
            <w:tcW w:w="1773" w:type="dxa"/>
            <w:tcBorders>
              <w:top w:val="single" w:sz="4" w:space="0" w:color="auto"/>
              <w:left w:val="single" w:sz="4" w:space="0" w:color="auto"/>
              <w:bottom w:val="single" w:sz="4" w:space="0" w:color="auto"/>
              <w:right w:val="single" w:sz="4" w:space="0" w:color="auto"/>
            </w:tcBorders>
            <w:vAlign w:val="center"/>
            <w:hideMark/>
          </w:tcPr>
          <w:p w14:paraId="51A14422" w14:textId="77777777" w:rsidR="004001A6" w:rsidRPr="00551134" w:rsidRDefault="004001A6" w:rsidP="002131BC">
            <w:pPr>
              <w:pStyle w:val="TableText"/>
              <w:tabs>
                <w:tab w:val="left" w:pos="268"/>
                <w:tab w:val="center" w:pos="785"/>
              </w:tabs>
            </w:pPr>
            <w:r w:rsidRPr="00551134">
              <w:t>--</w:t>
            </w:r>
          </w:p>
        </w:tc>
        <w:tc>
          <w:tcPr>
            <w:tcW w:w="648" w:type="dxa"/>
            <w:tcBorders>
              <w:top w:val="single" w:sz="4" w:space="0" w:color="auto"/>
              <w:left w:val="single" w:sz="4" w:space="0" w:color="auto"/>
              <w:bottom w:val="single" w:sz="4" w:space="0" w:color="auto"/>
              <w:right w:val="single" w:sz="4" w:space="0" w:color="auto"/>
            </w:tcBorders>
            <w:vAlign w:val="center"/>
            <w:hideMark/>
          </w:tcPr>
          <w:p w14:paraId="32BFBD1F" w14:textId="77777777" w:rsidR="004001A6" w:rsidRPr="00551134" w:rsidRDefault="004001A6" w:rsidP="002131BC">
            <w:pPr>
              <w:pStyle w:val="TableText"/>
            </w:pPr>
            <w:r w:rsidRPr="00551134">
              <w:rPr>
                <w:color w:val="000000"/>
              </w:rPr>
              <w:t>--</w:t>
            </w:r>
          </w:p>
        </w:tc>
        <w:tc>
          <w:tcPr>
            <w:tcW w:w="1701" w:type="dxa"/>
            <w:tcBorders>
              <w:top w:val="single" w:sz="4" w:space="0" w:color="auto"/>
              <w:left w:val="single" w:sz="4" w:space="0" w:color="auto"/>
              <w:bottom w:val="single" w:sz="4" w:space="0" w:color="auto"/>
              <w:right w:val="nil"/>
            </w:tcBorders>
            <w:vAlign w:val="center"/>
            <w:hideMark/>
          </w:tcPr>
          <w:p w14:paraId="00C70FE7" w14:textId="77777777" w:rsidR="004001A6" w:rsidRPr="00551134" w:rsidRDefault="004001A6" w:rsidP="002131BC">
            <w:pPr>
              <w:pStyle w:val="TableText"/>
            </w:pPr>
            <w:r w:rsidRPr="00551134">
              <w:rPr>
                <w:color w:val="000000"/>
              </w:rPr>
              <w:t>--</w:t>
            </w:r>
          </w:p>
        </w:tc>
      </w:tr>
      <w:tr w:rsidR="004001A6" w:rsidRPr="00551134" w14:paraId="5C793BAB" w14:textId="77777777" w:rsidTr="00185307">
        <w:trPr>
          <w:jc w:val="center"/>
        </w:trPr>
        <w:tc>
          <w:tcPr>
            <w:tcW w:w="3528" w:type="dxa"/>
            <w:tcBorders>
              <w:top w:val="single" w:sz="4" w:space="0" w:color="auto"/>
              <w:left w:val="nil"/>
              <w:bottom w:val="single" w:sz="4" w:space="0" w:color="auto"/>
              <w:right w:val="single" w:sz="4" w:space="0" w:color="auto"/>
            </w:tcBorders>
            <w:hideMark/>
          </w:tcPr>
          <w:p w14:paraId="455CA09B" w14:textId="77777777" w:rsidR="004001A6" w:rsidRPr="00551134" w:rsidRDefault="004001A6" w:rsidP="002131BC">
            <w:pPr>
              <w:pStyle w:val="TableTextL"/>
            </w:pPr>
            <w:r w:rsidRPr="00551134">
              <w:t>Open Space-Measure “W” (OS)</w:t>
            </w:r>
          </w:p>
        </w:tc>
        <w:tc>
          <w:tcPr>
            <w:tcW w:w="1512" w:type="dxa"/>
            <w:tcBorders>
              <w:top w:val="single" w:sz="4" w:space="0" w:color="auto"/>
              <w:left w:val="single" w:sz="4" w:space="0" w:color="auto"/>
              <w:bottom w:val="single" w:sz="4" w:space="0" w:color="auto"/>
              <w:right w:val="single" w:sz="4" w:space="0" w:color="auto"/>
            </w:tcBorders>
            <w:vAlign w:val="center"/>
            <w:hideMark/>
          </w:tcPr>
          <w:p w14:paraId="0D8A2E28" w14:textId="77777777" w:rsidR="004001A6" w:rsidRPr="00551134" w:rsidRDefault="004001A6" w:rsidP="002131BC">
            <w:pPr>
              <w:pStyle w:val="TableText"/>
            </w:pPr>
            <w:r w:rsidRPr="00551134">
              <w:t>40.9</w:t>
            </w:r>
          </w:p>
        </w:tc>
        <w:tc>
          <w:tcPr>
            <w:tcW w:w="918" w:type="dxa"/>
            <w:tcBorders>
              <w:top w:val="single" w:sz="4" w:space="0" w:color="auto"/>
              <w:left w:val="single" w:sz="4" w:space="0" w:color="auto"/>
              <w:bottom w:val="single" w:sz="4" w:space="0" w:color="auto"/>
              <w:right w:val="single" w:sz="4" w:space="0" w:color="auto"/>
            </w:tcBorders>
            <w:vAlign w:val="center"/>
            <w:hideMark/>
          </w:tcPr>
          <w:p w14:paraId="091971D4" w14:textId="77777777" w:rsidR="004001A6" w:rsidRPr="00551134" w:rsidRDefault="004001A6" w:rsidP="002131BC">
            <w:pPr>
              <w:pStyle w:val="TableText"/>
            </w:pPr>
            <w:r w:rsidRPr="00551134">
              <w:t>30.3</w:t>
            </w:r>
          </w:p>
        </w:tc>
        <w:tc>
          <w:tcPr>
            <w:tcW w:w="1773" w:type="dxa"/>
            <w:tcBorders>
              <w:top w:val="single" w:sz="4" w:space="0" w:color="auto"/>
              <w:left w:val="single" w:sz="4" w:space="0" w:color="auto"/>
              <w:bottom w:val="single" w:sz="4" w:space="0" w:color="auto"/>
              <w:right w:val="single" w:sz="4" w:space="0" w:color="auto"/>
            </w:tcBorders>
            <w:vAlign w:val="center"/>
            <w:hideMark/>
          </w:tcPr>
          <w:p w14:paraId="30307575" w14:textId="77777777" w:rsidR="004001A6" w:rsidRPr="00551134" w:rsidRDefault="004001A6" w:rsidP="002131BC">
            <w:pPr>
              <w:pStyle w:val="TableText"/>
              <w:tabs>
                <w:tab w:val="left" w:pos="268"/>
                <w:tab w:val="center" w:pos="785"/>
              </w:tabs>
            </w:pPr>
            <w:r w:rsidRPr="00551134">
              <w:t>--</w:t>
            </w:r>
          </w:p>
        </w:tc>
        <w:tc>
          <w:tcPr>
            <w:tcW w:w="648" w:type="dxa"/>
            <w:tcBorders>
              <w:top w:val="single" w:sz="4" w:space="0" w:color="auto"/>
              <w:left w:val="single" w:sz="4" w:space="0" w:color="auto"/>
              <w:bottom w:val="single" w:sz="4" w:space="0" w:color="auto"/>
              <w:right w:val="single" w:sz="4" w:space="0" w:color="auto"/>
            </w:tcBorders>
            <w:vAlign w:val="center"/>
            <w:hideMark/>
          </w:tcPr>
          <w:p w14:paraId="4E16E01F" w14:textId="77777777" w:rsidR="004001A6" w:rsidRPr="00551134" w:rsidRDefault="004001A6" w:rsidP="002131BC">
            <w:pPr>
              <w:pStyle w:val="TableText"/>
              <w:rPr>
                <w:color w:val="000000"/>
              </w:rPr>
            </w:pPr>
            <w:r w:rsidRPr="00551134">
              <w:rPr>
                <w:color w:val="000000"/>
              </w:rPr>
              <w:t>--</w:t>
            </w:r>
          </w:p>
        </w:tc>
        <w:tc>
          <w:tcPr>
            <w:tcW w:w="1701" w:type="dxa"/>
            <w:tcBorders>
              <w:top w:val="single" w:sz="4" w:space="0" w:color="auto"/>
              <w:left w:val="single" w:sz="4" w:space="0" w:color="auto"/>
              <w:bottom w:val="single" w:sz="4" w:space="0" w:color="auto"/>
              <w:right w:val="nil"/>
            </w:tcBorders>
            <w:vAlign w:val="center"/>
            <w:hideMark/>
          </w:tcPr>
          <w:p w14:paraId="5EA0DE33" w14:textId="77777777" w:rsidR="004001A6" w:rsidRPr="00551134" w:rsidRDefault="004001A6" w:rsidP="002131BC">
            <w:pPr>
              <w:pStyle w:val="TableText"/>
              <w:rPr>
                <w:color w:val="000000"/>
              </w:rPr>
            </w:pPr>
            <w:r w:rsidRPr="00551134">
              <w:rPr>
                <w:color w:val="000000"/>
              </w:rPr>
              <w:t>--</w:t>
            </w:r>
          </w:p>
        </w:tc>
      </w:tr>
      <w:tr w:rsidR="004001A6" w:rsidRPr="00551134" w14:paraId="3F271E26" w14:textId="77777777" w:rsidTr="00185307">
        <w:trPr>
          <w:jc w:val="center"/>
        </w:trPr>
        <w:tc>
          <w:tcPr>
            <w:tcW w:w="3528" w:type="dxa"/>
            <w:tcBorders>
              <w:top w:val="single" w:sz="4" w:space="0" w:color="auto"/>
              <w:left w:val="nil"/>
              <w:bottom w:val="single" w:sz="4" w:space="0" w:color="auto"/>
              <w:right w:val="nil"/>
            </w:tcBorders>
            <w:hideMark/>
          </w:tcPr>
          <w:p w14:paraId="31F2F39A" w14:textId="77777777" w:rsidR="004001A6" w:rsidRPr="00551134" w:rsidRDefault="004001A6" w:rsidP="002131BC">
            <w:pPr>
              <w:pStyle w:val="TableRow"/>
            </w:pPr>
            <w:r w:rsidRPr="00551134">
              <w:t>Circulation and Miscellaneous</w:t>
            </w:r>
          </w:p>
        </w:tc>
        <w:tc>
          <w:tcPr>
            <w:tcW w:w="1512" w:type="dxa"/>
            <w:tcBorders>
              <w:top w:val="single" w:sz="4" w:space="0" w:color="auto"/>
              <w:left w:val="nil"/>
              <w:bottom w:val="single" w:sz="4" w:space="0" w:color="auto"/>
              <w:right w:val="nil"/>
            </w:tcBorders>
            <w:vAlign w:val="center"/>
          </w:tcPr>
          <w:p w14:paraId="507824AD" w14:textId="77777777" w:rsidR="004001A6" w:rsidRPr="00551134" w:rsidRDefault="004001A6" w:rsidP="002131BC">
            <w:pPr>
              <w:pStyle w:val="TableRow"/>
            </w:pPr>
          </w:p>
        </w:tc>
        <w:tc>
          <w:tcPr>
            <w:tcW w:w="918" w:type="dxa"/>
            <w:tcBorders>
              <w:top w:val="single" w:sz="4" w:space="0" w:color="auto"/>
              <w:left w:val="nil"/>
              <w:bottom w:val="single" w:sz="4" w:space="0" w:color="auto"/>
              <w:right w:val="nil"/>
            </w:tcBorders>
            <w:vAlign w:val="center"/>
          </w:tcPr>
          <w:p w14:paraId="2C23D07F" w14:textId="77777777" w:rsidR="004001A6" w:rsidRPr="00551134" w:rsidRDefault="004001A6" w:rsidP="002131BC">
            <w:pPr>
              <w:pStyle w:val="TableRow"/>
            </w:pPr>
          </w:p>
        </w:tc>
        <w:tc>
          <w:tcPr>
            <w:tcW w:w="1773" w:type="dxa"/>
            <w:tcBorders>
              <w:top w:val="single" w:sz="4" w:space="0" w:color="auto"/>
              <w:left w:val="nil"/>
              <w:bottom w:val="single" w:sz="4" w:space="0" w:color="auto"/>
              <w:right w:val="nil"/>
            </w:tcBorders>
            <w:vAlign w:val="center"/>
            <w:hideMark/>
          </w:tcPr>
          <w:p w14:paraId="75027532" w14:textId="77777777" w:rsidR="004001A6" w:rsidRPr="00551134" w:rsidRDefault="004001A6" w:rsidP="002131BC">
            <w:pPr>
              <w:pStyle w:val="TableRow"/>
            </w:pPr>
            <w:r w:rsidRPr="00551134">
              <w:t xml:space="preserve"> </w:t>
            </w:r>
          </w:p>
        </w:tc>
        <w:tc>
          <w:tcPr>
            <w:tcW w:w="648" w:type="dxa"/>
            <w:tcBorders>
              <w:top w:val="single" w:sz="4" w:space="0" w:color="auto"/>
              <w:left w:val="nil"/>
              <w:bottom w:val="single" w:sz="4" w:space="0" w:color="auto"/>
              <w:right w:val="nil"/>
            </w:tcBorders>
            <w:vAlign w:val="center"/>
            <w:hideMark/>
          </w:tcPr>
          <w:p w14:paraId="7A56EFEE" w14:textId="77777777" w:rsidR="004001A6" w:rsidRPr="00551134" w:rsidRDefault="004001A6" w:rsidP="002131BC">
            <w:pPr>
              <w:pStyle w:val="TableRow"/>
            </w:pPr>
            <w:r w:rsidRPr="00551134">
              <w:t xml:space="preserve"> </w:t>
            </w:r>
          </w:p>
        </w:tc>
        <w:tc>
          <w:tcPr>
            <w:tcW w:w="1701" w:type="dxa"/>
            <w:tcBorders>
              <w:top w:val="single" w:sz="4" w:space="0" w:color="auto"/>
              <w:left w:val="nil"/>
              <w:bottom w:val="single" w:sz="4" w:space="0" w:color="auto"/>
              <w:right w:val="nil"/>
            </w:tcBorders>
            <w:vAlign w:val="center"/>
            <w:hideMark/>
          </w:tcPr>
          <w:p w14:paraId="743F6589" w14:textId="77777777" w:rsidR="004001A6" w:rsidRPr="00551134" w:rsidRDefault="004001A6" w:rsidP="002131BC">
            <w:pPr>
              <w:pStyle w:val="TableRow"/>
            </w:pPr>
            <w:r w:rsidRPr="00551134">
              <w:t xml:space="preserve"> </w:t>
            </w:r>
          </w:p>
        </w:tc>
      </w:tr>
      <w:tr w:rsidR="004001A6" w:rsidRPr="00551134" w14:paraId="03659E85" w14:textId="77777777" w:rsidTr="00185307">
        <w:trPr>
          <w:jc w:val="center"/>
        </w:trPr>
        <w:tc>
          <w:tcPr>
            <w:tcW w:w="3528" w:type="dxa"/>
            <w:tcBorders>
              <w:top w:val="single" w:sz="4" w:space="0" w:color="auto"/>
              <w:left w:val="nil"/>
              <w:bottom w:val="single" w:sz="4" w:space="0" w:color="auto"/>
              <w:right w:val="single" w:sz="4" w:space="0" w:color="auto"/>
            </w:tcBorders>
            <w:hideMark/>
          </w:tcPr>
          <w:p w14:paraId="5ABC6880" w14:textId="77777777" w:rsidR="004001A6" w:rsidRPr="00551134" w:rsidRDefault="004001A6" w:rsidP="002131BC">
            <w:pPr>
              <w:pStyle w:val="TableTextL"/>
            </w:pPr>
            <w:r w:rsidRPr="00551134">
              <w:t>Lift Station (PQP)</w:t>
            </w:r>
          </w:p>
        </w:tc>
        <w:tc>
          <w:tcPr>
            <w:tcW w:w="1512" w:type="dxa"/>
            <w:tcBorders>
              <w:top w:val="single" w:sz="4" w:space="0" w:color="auto"/>
              <w:left w:val="single" w:sz="4" w:space="0" w:color="auto"/>
              <w:bottom w:val="single" w:sz="4" w:space="0" w:color="auto"/>
              <w:right w:val="single" w:sz="4" w:space="0" w:color="auto"/>
            </w:tcBorders>
            <w:vAlign w:val="center"/>
            <w:hideMark/>
          </w:tcPr>
          <w:p w14:paraId="0901E865" w14:textId="77777777" w:rsidR="004001A6" w:rsidRPr="00551134" w:rsidRDefault="004001A6" w:rsidP="002131BC">
            <w:pPr>
              <w:pStyle w:val="TableText"/>
            </w:pPr>
            <w:r w:rsidRPr="00551134">
              <w:t>0.1</w:t>
            </w:r>
          </w:p>
        </w:tc>
        <w:tc>
          <w:tcPr>
            <w:tcW w:w="918" w:type="dxa"/>
            <w:tcBorders>
              <w:top w:val="single" w:sz="4" w:space="0" w:color="auto"/>
              <w:left w:val="single" w:sz="4" w:space="0" w:color="auto"/>
              <w:bottom w:val="single" w:sz="4" w:space="0" w:color="auto"/>
              <w:right w:val="single" w:sz="4" w:space="0" w:color="auto"/>
            </w:tcBorders>
            <w:vAlign w:val="center"/>
            <w:hideMark/>
          </w:tcPr>
          <w:p w14:paraId="293D21C4" w14:textId="77777777" w:rsidR="004001A6" w:rsidRPr="00551134" w:rsidRDefault="004001A6" w:rsidP="002131BC">
            <w:pPr>
              <w:pStyle w:val="TableText"/>
            </w:pPr>
            <w:r w:rsidRPr="00551134">
              <w:t>&lt;0.01</w:t>
            </w:r>
          </w:p>
        </w:tc>
        <w:tc>
          <w:tcPr>
            <w:tcW w:w="1773" w:type="dxa"/>
            <w:tcBorders>
              <w:top w:val="single" w:sz="4" w:space="0" w:color="auto"/>
              <w:left w:val="single" w:sz="4" w:space="0" w:color="auto"/>
              <w:bottom w:val="single" w:sz="4" w:space="0" w:color="auto"/>
              <w:right w:val="single" w:sz="4" w:space="0" w:color="auto"/>
            </w:tcBorders>
            <w:vAlign w:val="center"/>
            <w:hideMark/>
          </w:tcPr>
          <w:p w14:paraId="29452316" w14:textId="77777777" w:rsidR="004001A6" w:rsidRPr="00551134" w:rsidRDefault="004001A6" w:rsidP="002131BC">
            <w:pPr>
              <w:pStyle w:val="TableText"/>
              <w:tabs>
                <w:tab w:val="left" w:pos="726"/>
                <w:tab w:val="center" w:pos="785"/>
              </w:tabs>
            </w:pPr>
            <w:r w:rsidRPr="00551134">
              <w:t>--</w:t>
            </w:r>
          </w:p>
        </w:tc>
        <w:tc>
          <w:tcPr>
            <w:tcW w:w="648" w:type="dxa"/>
            <w:tcBorders>
              <w:top w:val="single" w:sz="4" w:space="0" w:color="auto"/>
              <w:left w:val="single" w:sz="4" w:space="0" w:color="auto"/>
              <w:bottom w:val="single" w:sz="4" w:space="0" w:color="auto"/>
              <w:right w:val="single" w:sz="4" w:space="0" w:color="auto"/>
            </w:tcBorders>
            <w:vAlign w:val="center"/>
            <w:hideMark/>
          </w:tcPr>
          <w:p w14:paraId="5C5FD663" w14:textId="77777777" w:rsidR="004001A6" w:rsidRPr="00551134" w:rsidRDefault="004001A6" w:rsidP="002131BC">
            <w:pPr>
              <w:pStyle w:val="TableText"/>
            </w:pPr>
            <w:r w:rsidRPr="00551134">
              <w:rPr>
                <w:color w:val="000000"/>
              </w:rPr>
              <w:t>--</w:t>
            </w:r>
          </w:p>
        </w:tc>
        <w:tc>
          <w:tcPr>
            <w:tcW w:w="1701" w:type="dxa"/>
            <w:tcBorders>
              <w:top w:val="single" w:sz="4" w:space="0" w:color="auto"/>
              <w:left w:val="single" w:sz="4" w:space="0" w:color="auto"/>
              <w:bottom w:val="single" w:sz="4" w:space="0" w:color="auto"/>
              <w:right w:val="nil"/>
            </w:tcBorders>
            <w:vAlign w:val="center"/>
            <w:hideMark/>
          </w:tcPr>
          <w:p w14:paraId="63B0742C" w14:textId="77777777" w:rsidR="004001A6" w:rsidRPr="00551134" w:rsidRDefault="004001A6" w:rsidP="002131BC">
            <w:pPr>
              <w:pStyle w:val="TableText"/>
            </w:pPr>
            <w:r w:rsidRPr="00551134">
              <w:rPr>
                <w:color w:val="000000"/>
              </w:rPr>
              <w:t>--</w:t>
            </w:r>
          </w:p>
        </w:tc>
      </w:tr>
      <w:tr w:rsidR="004001A6" w:rsidRPr="00551134" w14:paraId="38BCC72A" w14:textId="77777777" w:rsidTr="00185307">
        <w:trPr>
          <w:jc w:val="center"/>
        </w:trPr>
        <w:tc>
          <w:tcPr>
            <w:tcW w:w="3528" w:type="dxa"/>
            <w:tcBorders>
              <w:top w:val="single" w:sz="4" w:space="0" w:color="auto"/>
              <w:left w:val="nil"/>
              <w:bottom w:val="single" w:sz="4" w:space="0" w:color="auto"/>
              <w:right w:val="single" w:sz="4" w:space="0" w:color="auto"/>
            </w:tcBorders>
            <w:hideMark/>
          </w:tcPr>
          <w:p w14:paraId="6C7F0252" w14:textId="77777777" w:rsidR="004001A6" w:rsidRPr="00551134" w:rsidRDefault="004001A6" w:rsidP="002131BC">
            <w:pPr>
              <w:pStyle w:val="TableTextL"/>
            </w:pPr>
            <w:r w:rsidRPr="00551134">
              <w:t>Major Circulation</w:t>
            </w:r>
          </w:p>
        </w:tc>
        <w:tc>
          <w:tcPr>
            <w:tcW w:w="1512" w:type="dxa"/>
            <w:tcBorders>
              <w:top w:val="single" w:sz="4" w:space="0" w:color="auto"/>
              <w:left w:val="single" w:sz="4" w:space="0" w:color="auto"/>
              <w:bottom w:val="single" w:sz="4" w:space="0" w:color="auto"/>
              <w:right w:val="single" w:sz="4" w:space="0" w:color="auto"/>
            </w:tcBorders>
            <w:vAlign w:val="center"/>
            <w:hideMark/>
          </w:tcPr>
          <w:p w14:paraId="5F88F1DB" w14:textId="77777777" w:rsidR="004001A6" w:rsidRPr="00551134" w:rsidRDefault="004001A6" w:rsidP="002131BC">
            <w:pPr>
              <w:pStyle w:val="TableText"/>
            </w:pPr>
            <w:r w:rsidRPr="00551134">
              <w:t>10.7</w:t>
            </w:r>
          </w:p>
        </w:tc>
        <w:tc>
          <w:tcPr>
            <w:tcW w:w="918" w:type="dxa"/>
            <w:tcBorders>
              <w:top w:val="single" w:sz="4" w:space="0" w:color="auto"/>
              <w:left w:val="single" w:sz="4" w:space="0" w:color="auto"/>
              <w:bottom w:val="single" w:sz="4" w:space="0" w:color="auto"/>
              <w:right w:val="single" w:sz="4" w:space="0" w:color="auto"/>
            </w:tcBorders>
            <w:vAlign w:val="center"/>
            <w:hideMark/>
          </w:tcPr>
          <w:p w14:paraId="23B35852" w14:textId="77777777" w:rsidR="004001A6" w:rsidRPr="00551134" w:rsidRDefault="004001A6" w:rsidP="002131BC">
            <w:pPr>
              <w:pStyle w:val="TableText"/>
            </w:pPr>
            <w:r w:rsidRPr="00551134">
              <w:t>7.9</w:t>
            </w:r>
          </w:p>
        </w:tc>
        <w:tc>
          <w:tcPr>
            <w:tcW w:w="1773" w:type="dxa"/>
            <w:tcBorders>
              <w:top w:val="single" w:sz="4" w:space="0" w:color="auto"/>
              <w:left w:val="single" w:sz="4" w:space="0" w:color="auto"/>
              <w:bottom w:val="single" w:sz="4" w:space="0" w:color="auto"/>
              <w:right w:val="single" w:sz="4" w:space="0" w:color="auto"/>
            </w:tcBorders>
            <w:vAlign w:val="center"/>
            <w:hideMark/>
          </w:tcPr>
          <w:p w14:paraId="324FFBA3" w14:textId="77777777" w:rsidR="004001A6" w:rsidRPr="00551134" w:rsidRDefault="004001A6" w:rsidP="002131BC">
            <w:pPr>
              <w:pStyle w:val="TableText"/>
            </w:pPr>
            <w:r w:rsidRPr="00551134">
              <w:rPr>
                <w:color w:val="000000"/>
              </w:rPr>
              <w:t>--</w:t>
            </w:r>
          </w:p>
        </w:tc>
        <w:tc>
          <w:tcPr>
            <w:tcW w:w="648" w:type="dxa"/>
            <w:tcBorders>
              <w:top w:val="single" w:sz="4" w:space="0" w:color="auto"/>
              <w:left w:val="single" w:sz="4" w:space="0" w:color="auto"/>
              <w:bottom w:val="single" w:sz="4" w:space="0" w:color="auto"/>
              <w:right w:val="single" w:sz="4" w:space="0" w:color="auto"/>
            </w:tcBorders>
            <w:vAlign w:val="center"/>
            <w:hideMark/>
          </w:tcPr>
          <w:p w14:paraId="41755862" w14:textId="77777777" w:rsidR="004001A6" w:rsidRPr="00551134" w:rsidRDefault="004001A6" w:rsidP="002131BC">
            <w:pPr>
              <w:pStyle w:val="TableText"/>
            </w:pPr>
            <w:r w:rsidRPr="00551134">
              <w:rPr>
                <w:color w:val="000000"/>
              </w:rPr>
              <w:t>--</w:t>
            </w:r>
          </w:p>
        </w:tc>
        <w:tc>
          <w:tcPr>
            <w:tcW w:w="1701" w:type="dxa"/>
            <w:tcBorders>
              <w:top w:val="single" w:sz="4" w:space="0" w:color="auto"/>
              <w:left w:val="single" w:sz="4" w:space="0" w:color="auto"/>
              <w:bottom w:val="single" w:sz="4" w:space="0" w:color="auto"/>
              <w:right w:val="nil"/>
            </w:tcBorders>
            <w:vAlign w:val="center"/>
            <w:hideMark/>
          </w:tcPr>
          <w:p w14:paraId="4DCC7BF8" w14:textId="77777777" w:rsidR="004001A6" w:rsidRPr="00551134" w:rsidRDefault="004001A6" w:rsidP="002131BC">
            <w:pPr>
              <w:pStyle w:val="TableText"/>
            </w:pPr>
            <w:r w:rsidRPr="00551134">
              <w:rPr>
                <w:color w:val="000000"/>
              </w:rPr>
              <w:t>--</w:t>
            </w:r>
          </w:p>
        </w:tc>
      </w:tr>
      <w:tr w:rsidR="004001A6" w:rsidRPr="00551134" w14:paraId="25AAFD40" w14:textId="77777777" w:rsidTr="00185307">
        <w:trPr>
          <w:jc w:val="center"/>
        </w:trPr>
        <w:tc>
          <w:tcPr>
            <w:tcW w:w="3528" w:type="dxa"/>
            <w:tcBorders>
              <w:top w:val="single" w:sz="4" w:space="0" w:color="auto"/>
              <w:left w:val="nil"/>
              <w:bottom w:val="single" w:sz="4" w:space="0" w:color="auto"/>
              <w:right w:val="single" w:sz="4" w:space="0" w:color="auto"/>
            </w:tcBorders>
            <w:hideMark/>
          </w:tcPr>
          <w:p w14:paraId="3D316994" w14:textId="187273E2" w:rsidR="004001A6" w:rsidRPr="00551134" w:rsidRDefault="004001A6" w:rsidP="002131BC">
            <w:pPr>
              <w:pStyle w:val="TableTextL"/>
              <w:rPr>
                <w:b/>
              </w:rPr>
            </w:pPr>
            <w:r w:rsidRPr="00551134">
              <w:rPr>
                <w:b/>
              </w:rPr>
              <w:t xml:space="preserve">Total Russell Ranch </w:t>
            </w:r>
            <w:r w:rsidR="0036093A">
              <w:rPr>
                <w:b/>
              </w:rPr>
              <w:t>Lots 24 through 32</w:t>
            </w:r>
          </w:p>
        </w:tc>
        <w:tc>
          <w:tcPr>
            <w:tcW w:w="1512" w:type="dxa"/>
            <w:tcBorders>
              <w:top w:val="single" w:sz="4" w:space="0" w:color="auto"/>
              <w:left w:val="single" w:sz="4" w:space="0" w:color="auto"/>
              <w:bottom w:val="single" w:sz="4" w:space="0" w:color="auto"/>
              <w:right w:val="single" w:sz="4" w:space="0" w:color="auto"/>
            </w:tcBorders>
            <w:vAlign w:val="center"/>
            <w:hideMark/>
          </w:tcPr>
          <w:p w14:paraId="2BAC2C02" w14:textId="77777777" w:rsidR="004001A6" w:rsidRPr="00551134" w:rsidRDefault="004001A6" w:rsidP="002131BC">
            <w:pPr>
              <w:pStyle w:val="TableText"/>
              <w:rPr>
                <w:b/>
              </w:rPr>
            </w:pPr>
            <w:r w:rsidRPr="00551134">
              <w:rPr>
                <w:b/>
              </w:rPr>
              <w:t>135.1</w:t>
            </w:r>
          </w:p>
        </w:tc>
        <w:tc>
          <w:tcPr>
            <w:tcW w:w="918" w:type="dxa"/>
            <w:tcBorders>
              <w:top w:val="single" w:sz="4" w:space="0" w:color="auto"/>
              <w:left w:val="single" w:sz="4" w:space="0" w:color="auto"/>
              <w:bottom w:val="single" w:sz="4" w:space="0" w:color="auto"/>
              <w:right w:val="single" w:sz="4" w:space="0" w:color="auto"/>
            </w:tcBorders>
            <w:vAlign w:val="center"/>
            <w:hideMark/>
          </w:tcPr>
          <w:p w14:paraId="07210905" w14:textId="77777777" w:rsidR="004001A6" w:rsidRPr="00551134" w:rsidRDefault="004001A6" w:rsidP="002131BC">
            <w:pPr>
              <w:pStyle w:val="TableText"/>
              <w:rPr>
                <w:b/>
              </w:rPr>
            </w:pPr>
            <w:r w:rsidRPr="00551134">
              <w:rPr>
                <w:b/>
              </w:rPr>
              <w:t>100</w:t>
            </w:r>
          </w:p>
        </w:tc>
        <w:tc>
          <w:tcPr>
            <w:tcW w:w="1773" w:type="dxa"/>
            <w:tcBorders>
              <w:top w:val="single" w:sz="4" w:space="0" w:color="auto"/>
              <w:left w:val="single" w:sz="4" w:space="0" w:color="auto"/>
              <w:bottom w:val="single" w:sz="4" w:space="0" w:color="auto"/>
              <w:right w:val="single" w:sz="4" w:space="0" w:color="auto"/>
            </w:tcBorders>
            <w:vAlign w:val="center"/>
            <w:hideMark/>
          </w:tcPr>
          <w:p w14:paraId="1963B273" w14:textId="77777777" w:rsidR="004001A6" w:rsidRPr="00551134" w:rsidRDefault="004001A6" w:rsidP="002131BC">
            <w:pPr>
              <w:pStyle w:val="TableText"/>
              <w:rPr>
                <w:b/>
              </w:rPr>
            </w:pPr>
            <w:r w:rsidRPr="00551134">
              <w:rPr>
                <w:b/>
                <w:bCs/>
                <w:color w:val="000000"/>
              </w:rPr>
              <w:t>--</w:t>
            </w:r>
          </w:p>
        </w:tc>
        <w:tc>
          <w:tcPr>
            <w:tcW w:w="648" w:type="dxa"/>
            <w:tcBorders>
              <w:top w:val="single" w:sz="4" w:space="0" w:color="auto"/>
              <w:left w:val="single" w:sz="4" w:space="0" w:color="auto"/>
              <w:bottom w:val="single" w:sz="4" w:space="0" w:color="auto"/>
              <w:right w:val="single" w:sz="4" w:space="0" w:color="auto"/>
            </w:tcBorders>
            <w:vAlign w:val="center"/>
            <w:hideMark/>
          </w:tcPr>
          <w:p w14:paraId="20C1B102" w14:textId="77777777" w:rsidR="004001A6" w:rsidRPr="00551134" w:rsidRDefault="004001A6" w:rsidP="002131BC">
            <w:pPr>
              <w:pStyle w:val="TableText"/>
              <w:rPr>
                <w:b/>
              </w:rPr>
            </w:pPr>
            <w:r w:rsidRPr="00551134">
              <w:rPr>
                <w:b/>
              </w:rPr>
              <w:t>265</w:t>
            </w:r>
          </w:p>
        </w:tc>
        <w:tc>
          <w:tcPr>
            <w:tcW w:w="1701" w:type="dxa"/>
            <w:tcBorders>
              <w:top w:val="single" w:sz="4" w:space="0" w:color="auto"/>
              <w:left w:val="single" w:sz="4" w:space="0" w:color="auto"/>
              <w:bottom w:val="single" w:sz="4" w:space="0" w:color="auto"/>
              <w:right w:val="nil"/>
            </w:tcBorders>
            <w:vAlign w:val="center"/>
            <w:hideMark/>
          </w:tcPr>
          <w:p w14:paraId="41B05B4A" w14:textId="77777777" w:rsidR="004001A6" w:rsidRPr="00551134" w:rsidRDefault="004001A6" w:rsidP="002131BC">
            <w:pPr>
              <w:pStyle w:val="TableText"/>
              <w:rPr>
                <w:b/>
              </w:rPr>
            </w:pPr>
            <w:r w:rsidRPr="00551134">
              <w:rPr>
                <w:b/>
              </w:rPr>
              <w:t>774</w:t>
            </w:r>
          </w:p>
        </w:tc>
      </w:tr>
      <w:tr w:rsidR="004001A6" w:rsidRPr="00551134" w14:paraId="2EF16B86" w14:textId="77777777" w:rsidTr="00185307">
        <w:trPr>
          <w:jc w:val="center"/>
        </w:trPr>
        <w:tc>
          <w:tcPr>
            <w:tcW w:w="10080" w:type="dxa"/>
            <w:gridSpan w:val="6"/>
            <w:tcBorders>
              <w:top w:val="single" w:sz="4" w:space="0" w:color="auto"/>
              <w:left w:val="nil"/>
              <w:bottom w:val="nil"/>
              <w:right w:val="nil"/>
            </w:tcBorders>
            <w:shd w:val="clear" w:color="auto" w:fill="D9D9D9" w:themeFill="background1" w:themeFillShade="D9"/>
            <w:hideMark/>
          </w:tcPr>
          <w:p w14:paraId="58D643BC" w14:textId="4304ECAD" w:rsidR="004001A6" w:rsidRPr="001312A9" w:rsidRDefault="004001A6" w:rsidP="001312A9">
            <w:pPr>
              <w:pStyle w:val="TableSource"/>
            </w:pPr>
            <w:r w:rsidRPr="00551134">
              <w:t xml:space="preserve">Notes: </w:t>
            </w:r>
            <w:r w:rsidRPr="00551134">
              <w:rPr>
                <w:vertAlign w:val="superscript"/>
              </w:rPr>
              <w:t>1</w:t>
            </w:r>
            <w:r w:rsidR="001312A9">
              <w:t xml:space="preserve"> </w:t>
            </w:r>
            <w:r w:rsidRPr="00551134">
              <w:t>Population calculated using 2.92 persons per single fami</w:t>
            </w:r>
            <w:r w:rsidR="00626FCA">
              <w:t>ly unit (</w:t>
            </w:r>
            <w:bookmarkStart w:id="62" w:name="_Hlk494366671"/>
            <w:r w:rsidR="00626FCA">
              <w:t>City of Folsom 2011</w:t>
            </w:r>
            <w:bookmarkEnd w:id="62"/>
            <w:r w:rsidR="00626FCA">
              <w:t>).</w:t>
            </w:r>
          </w:p>
        </w:tc>
      </w:tr>
    </w:tbl>
    <w:p w14:paraId="7EB6C08D" w14:textId="3730F0CC" w:rsidR="004001A6" w:rsidRPr="00551134" w:rsidRDefault="004001A6" w:rsidP="004001A6">
      <w:pPr>
        <w:pStyle w:val="BodyText"/>
        <w:spacing w:before="240"/>
      </w:pPr>
      <w:r w:rsidRPr="00551134">
        <w:t xml:space="preserve">As shown in Table 2-3, the project would result in minor adjustments in acreage between land uses, </w:t>
      </w:r>
      <w:r w:rsidR="009E38A3">
        <w:t xml:space="preserve">but </w:t>
      </w:r>
      <w:r w:rsidRPr="00551134">
        <w:t>would not affect acreages in the project area previously approved for parks, schools, and “Measure W” open space. The proposed entitlements would increase the total unit count by 12</w:t>
      </w:r>
      <w:r w:rsidR="007452DF">
        <w:t>4</w:t>
      </w:r>
      <w:r w:rsidRPr="00551134">
        <w:t xml:space="preserve"> units, for a total of 1,02</w:t>
      </w:r>
      <w:r w:rsidR="007452DF">
        <w:t>7</w:t>
      </w:r>
      <w:r w:rsidRPr="00551134">
        <w:t xml:space="preserve"> units for the overall Russell Ranch development and 38</w:t>
      </w:r>
      <w:r w:rsidR="007452DF">
        <w:t>9</w:t>
      </w:r>
      <w:r w:rsidRPr="00551134">
        <w:t xml:space="preserve"> in the project area. While the unit count is proposed to increase by 12</w:t>
      </w:r>
      <w:r w:rsidR="007452DF">
        <w:t>4</w:t>
      </w:r>
      <w:r w:rsidRPr="00551134">
        <w:t xml:space="preserve"> units, this increase is still below the total original dwelling unit allocation</w:t>
      </w:r>
      <w:r w:rsidR="008C3388">
        <w:t xml:space="preserve"> adopted in the FPASP, which </w:t>
      </w:r>
      <w:r w:rsidRPr="00551134">
        <w:t>allocated 1,143 units to Russell Ranch</w:t>
      </w:r>
      <w:r w:rsidR="009E38A3">
        <w:t xml:space="preserve"> (including the allocation of </w:t>
      </w:r>
      <w:r w:rsidR="00A7432B">
        <w:t>24</w:t>
      </w:r>
      <w:r w:rsidR="009E38A3">
        <w:t xml:space="preserve"> units transferred from the Carr property, as explained above)</w:t>
      </w:r>
      <w:r w:rsidRPr="00551134">
        <w:t>. The proposed allocation (1,02</w:t>
      </w:r>
      <w:r w:rsidR="007452DF">
        <w:t>7</w:t>
      </w:r>
      <w:r w:rsidRPr="00551134">
        <w:t xml:space="preserve"> units) is 11</w:t>
      </w:r>
      <w:r w:rsidR="007452DF">
        <w:t>6</w:t>
      </w:r>
      <w:r w:rsidRPr="00551134">
        <w:t xml:space="preserve"> units less than the 1,143 units allocated </w:t>
      </w:r>
      <w:r w:rsidR="009E38A3">
        <w:t xml:space="preserve">in 2011 </w:t>
      </w:r>
      <w:r w:rsidRPr="00551134">
        <w:t xml:space="preserve">to the </w:t>
      </w:r>
      <w:r w:rsidR="009E38A3">
        <w:t xml:space="preserve">Russell Ranch project and the portion of the Carr Trust property added to Russell Ranch by the boundary line adjustment </w:t>
      </w:r>
      <w:r w:rsidRPr="00551134">
        <w:t>in</w:t>
      </w:r>
      <w:r w:rsidR="007452DF">
        <w:t xml:space="preserve"> </w:t>
      </w:r>
      <w:r w:rsidR="009E38A3">
        <w:t>2016</w:t>
      </w:r>
      <w:r w:rsidRPr="00551134">
        <w:t>.</w:t>
      </w:r>
    </w:p>
    <w:tbl>
      <w:tblPr>
        <w:tblW w:w="10080" w:type="dxa"/>
        <w:jc w:val="center"/>
        <w:tblBorders>
          <w:insideH w:val="single" w:sz="4" w:space="0" w:color="auto"/>
          <w:insideV w:val="single" w:sz="4" w:space="0" w:color="auto"/>
        </w:tblBorders>
        <w:tblLayout w:type="fixed"/>
        <w:tblCellMar>
          <w:top w:w="14" w:type="dxa"/>
          <w:left w:w="43" w:type="dxa"/>
          <w:bottom w:w="29" w:type="dxa"/>
          <w:right w:w="43" w:type="dxa"/>
        </w:tblCellMar>
        <w:tblLook w:val="04A0" w:firstRow="1" w:lastRow="0" w:firstColumn="1" w:lastColumn="0" w:noHBand="0" w:noVBand="1"/>
      </w:tblPr>
      <w:tblGrid>
        <w:gridCol w:w="3510"/>
        <w:gridCol w:w="1530"/>
        <w:gridCol w:w="900"/>
        <w:gridCol w:w="1800"/>
        <w:gridCol w:w="677"/>
        <w:gridCol w:w="1663"/>
      </w:tblGrid>
      <w:tr w:rsidR="004001A6" w:rsidRPr="00551134" w14:paraId="32BC8C4A" w14:textId="77777777" w:rsidTr="001312A9">
        <w:trPr>
          <w:tblHeader/>
          <w:jc w:val="center"/>
        </w:trPr>
        <w:tc>
          <w:tcPr>
            <w:tcW w:w="10080" w:type="dxa"/>
            <w:gridSpan w:val="6"/>
            <w:tcBorders>
              <w:top w:val="single" w:sz="4" w:space="0" w:color="auto"/>
              <w:left w:val="nil"/>
              <w:bottom w:val="single" w:sz="4" w:space="0" w:color="auto"/>
              <w:right w:val="nil"/>
            </w:tcBorders>
            <w:hideMark/>
          </w:tcPr>
          <w:p w14:paraId="4405EF5D" w14:textId="61EF7C17" w:rsidR="004001A6" w:rsidRPr="00551134" w:rsidRDefault="004001A6" w:rsidP="002131BC">
            <w:pPr>
              <w:pStyle w:val="TableHeader"/>
            </w:pPr>
            <w:bookmarkStart w:id="63" w:name="_Toc494369394"/>
            <w:bookmarkStart w:id="64" w:name="_Hlk491252250"/>
            <w:r w:rsidRPr="00551134">
              <w:t>Table 2-2</w:t>
            </w:r>
            <w:r w:rsidRPr="00551134">
              <w:tab/>
              <w:t xml:space="preserve">Proposed Russell Ranch </w:t>
            </w:r>
            <w:r w:rsidR="0036093A">
              <w:t>Lots 24 through 32</w:t>
            </w:r>
            <w:bookmarkEnd w:id="63"/>
          </w:p>
        </w:tc>
      </w:tr>
      <w:tr w:rsidR="004001A6" w:rsidRPr="00551134" w14:paraId="31442F97" w14:textId="77777777" w:rsidTr="001312A9">
        <w:trPr>
          <w:tblHeader/>
          <w:jc w:val="center"/>
        </w:trPr>
        <w:tc>
          <w:tcPr>
            <w:tcW w:w="351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65ED3FE" w14:textId="77777777" w:rsidR="004001A6" w:rsidRPr="00551134" w:rsidRDefault="004001A6" w:rsidP="002131BC">
            <w:pPr>
              <w:pStyle w:val="TableColumn"/>
            </w:pPr>
            <w:r w:rsidRPr="00551134">
              <w:t>Land Use</w:t>
            </w:r>
          </w:p>
        </w:tc>
        <w:tc>
          <w:tcPr>
            <w:tcW w:w="15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F77A55" w14:textId="77777777" w:rsidR="004001A6" w:rsidRPr="00551134" w:rsidRDefault="004001A6" w:rsidP="002131BC">
            <w:pPr>
              <w:pStyle w:val="TableColumn"/>
            </w:pPr>
            <w:r w:rsidRPr="00551134">
              <w:t>Gross Area (Acres)</w:t>
            </w:r>
          </w:p>
        </w:tc>
        <w:tc>
          <w:tcPr>
            <w:tcW w:w="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1CFE85" w14:textId="77777777" w:rsidR="004001A6" w:rsidRPr="00551134" w:rsidRDefault="004001A6" w:rsidP="002131BC">
            <w:pPr>
              <w:pStyle w:val="TableColumn"/>
            </w:pPr>
            <w:r w:rsidRPr="00551134">
              <w:t>% of Site</w:t>
            </w:r>
          </w:p>
        </w:tc>
        <w:tc>
          <w:tcPr>
            <w:tcW w:w="18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5D2708" w14:textId="4777E055" w:rsidR="004001A6" w:rsidRPr="00551134" w:rsidRDefault="004001A6" w:rsidP="002131BC">
            <w:pPr>
              <w:pStyle w:val="TableColumn"/>
            </w:pPr>
            <w:r w:rsidRPr="00551134">
              <w:t>Density Range (du/ac)</w:t>
            </w:r>
          </w:p>
        </w:tc>
        <w:tc>
          <w:tcPr>
            <w:tcW w:w="6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AF3B57" w14:textId="77777777" w:rsidR="004001A6" w:rsidRPr="00551134" w:rsidRDefault="004001A6" w:rsidP="002131BC">
            <w:pPr>
              <w:pStyle w:val="TableColumn"/>
            </w:pPr>
            <w:r w:rsidRPr="00551134">
              <w:t>DU</w:t>
            </w:r>
          </w:p>
        </w:tc>
        <w:tc>
          <w:tcPr>
            <w:tcW w:w="1663"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4B8465DA" w14:textId="35B61301" w:rsidR="004001A6" w:rsidRPr="00551134" w:rsidRDefault="004001A6" w:rsidP="002131BC">
            <w:pPr>
              <w:pStyle w:val="TableColumn"/>
            </w:pPr>
            <w:r w:rsidRPr="00551134">
              <w:t>Projected Population</w:t>
            </w:r>
            <w:r w:rsidRPr="00551134">
              <w:rPr>
                <w:vertAlign w:val="superscript"/>
              </w:rPr>
              <w:t>1</w:t>
            </w:r>
          </w:p>
        </w:tc>
      </w:tr>
      <w:tr w:rsidR="004001A6" w:rsidRPr="00551134" w14:paraId="1DB7B5A6" w14:textId="77777777" w:rsidTr="001312A9">
        <w:trPr>
          <w:jc w:val="center"/>
        </w:trPr>
        <w:tc>
          <w:tcPr>
            <w:tcW w:w="3510" w:type="dxa"/>
            <w:tcBorders>
              <w:top w:val="single" w:sz="4" w:space="0" w:color="auto"/>
              <w:left w:val="nil"/>
              <w:bottom w:val="single" w:sz="4" w:space="0" w:color="auto"/>
              <w:right w:val="nil"/>
            </w:tcBorders>
            <w:hideMark/>
          </w:tcPr>
          <w:p w14:paraId="1FE29411" w14:textId="77777777" w:rsidR="004001A6" w:rsidRPr="00551134" w:rsidRDefault="004001A6" w:rsidP="002131BC">
            <w:pPr>
              <w:pStyle w:val="TableRow"/>
            </w:pPr>
            <w:r w:rsidRPr="00551134">
              <w:t>Residential</w:t>
            </w:r>
          </w:p>
        </w:tc>
        <w:tc>
          <w:tcPr>
            <w:tcW w:w="1530" w:type="dxa"/>
            <w:tcBorders>
              <w:top w:val="single" w:sz="4" w:space="0" w:color="auto"/>
              <w:left w:val="nil"/>
              <w:bottom w:val="single" w:sz="4" w:space="0" w:color="auto"/>
              <w:right w:val="nil"/>
            </w:tcBorders>
          </w:tcPr>
          <w:p w14:paraId="52570C58" w14:textId="77777777" w:rsidR="004001A6" w:rsidRPr="00551134" w:rsidRDefault="004001A6" w:rsidP="002131BC">
            <w:pPr>
              <w:pStyle w:val="TableRow"/>
            </w:pPr>
          </w:p>
        </w:tc>
        <w:tc>
          <w:tcPr>
            <w:tcW w:w="900" w:type="dxa"/>
            <w:tcBorders>
              <w:top w:val="single" w:sz="4" w:space="0" w:color="auto"/>
              <w:left w:val="nil"/>
              <w:bottom w:val="single" w:sz="4" w:space="0" w:color="auto"/>
              <w:right w:val="nil"/>
            </w:tcBorders>
          </w:tcPr>
          <w:p w14:paraId="70816056" w14:textId="77777777" w:rsidR="004001A6" w:rsidRPr="00551134" w:rsidRDefault="004001A6" w:rsidP="002131BC">
            <w:pPr>
              <w:pStyle w:val="TableRow"/>
            </w:pPr>
          </w:p>
        </w:tc>
        <w:tc>
          <w:tcPr>
            <w:tcW w:w="1800" w:type="dxa"/>
            <w:tcBorders>
              <w:top w:val="single" w:sz="4" w:space="0" w:color="auto"/>
              <w:left w:val="nil"/>
              <w:bottom w:val="single" w:sz="4" w:space="0" w:color="auto"/>
              <w:right w:val="nil"/>
            </w:tcBorders>
          </w:tcPr>
          <w:p w14:paraId="2E59B150" w14:textId="77777777" w:rsidR="004001A6" w:rsidRPr="00551134" w:rsidRDefault="004001A6" w:rsidP="002131BC">
            <w:pPr>
              <w:pStyle w:val="TableRow"/>
            </w:pPr>
          </w:p>
        </w:tc>
        <w:tc>
          <w:tcPr>
            <w:tcW w:w="677" w:type="dxa"/>
            <w:tcBorders>
              <w:top w:val="single" w:sz="4" w:space="0" w:color="auto"/>
              <w:left w:val="nil"/>
              <w:bottom w:val="single" w:sz="4" w:space="0" w:color="auto"/>
              <w:right w:val="nil"/>
            </w:tcBorders>
          </w:tcPr>
          <w:p w14:paraId="41F41D75" w14:textId="77777777" w:rsidR="004001A6" w:rsidRPr="00551134" w:rsidRDefault="004001A6" w:rsidP="002131BC">
            <w:pPr>
              <w:pStyle w:val="TableRow"/>
            </w:pPr>
          </w:p>
        </w:tc>
        <w:tc>
          <w:tcPr>
            <w:tcW w:w="1663" w:type="dxa"/>
            <w:tcBorders>
              <w:top w:val="single" w:sz="4" w:space="0" w:color="auto"/>
              <w:left w:val="nil"/>
              <w:bottom w:val="single" w:sz="4" w:space="0" w:color="auto"/>
              <w:right w:val="nil"/>
            </w:tcBorders>
          </w:tcPr>
          <w:p w14:paraId="4D1AF1B6" w14:textId="77777777" w:rsidR="004001A6" w:rsidRPr="00551134" w:rsidRDefault="004001A6" w:rsidP="002131BC">
            <w:pPr>
              <w:pStyle w:val="TableRow"/>
            </w:pPr>
          </w:p>
        </w:tc>
      </w:tr>
      <w:tr w:rsidR="004001A6" w:rsidRPr="00551134" w14:paraId="2141BD7A" w14:textId="77777777" w:rsidTr="001312A9">
        <w:trPr>
          <w:jc w:val="center"/>
        </w:trPr>
        <w:tc>
          <w:tcPr>
            <w:tcW w:w="3510" w:type="dxa"/>
            <w:tcBorders>
              <w:top w:val="single" w:sz="4" w:space="0" w:color="auto"/>
              <w:left w:val="nil"/>
              <w:bottom w:val="single" w:sz="4" w:space="0" w:color="auto"/>
              <w:right w:val="single" w:sz="4" w:space="0" w:color="auto"/>
            </w:tcBorders>
            <w:hideMark/>
          </w:tcPr>
          <w:p w14:paraId="2BC075AD" w14:textId="77777777" w:rsidR="004001A6" w:rsidRPr="00551134" w:rsidRDefault="004001A6" w:rsidP="002131BC">
            <w:pPr>
              <w:pStyle w:val="TableTextL"/>
            </w:pPr>
            <w:r w:rsidRPr="00551134">
              <w:t>Single Family (SF)</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16F358F" w14:textId="77777777" w:rsidR="004001A6" w:rsidRPr="00551134" w:rsidRDefault="004001A6" w:rsidP="002131BC">
            <w:pPr>
              <w:pStyle w:val="TableText"/>
            </w:pPr>
            <w:r w:rsidRPr="00551134">
              <w:t>0.0</w:t>
            </w:r>
          </w:p>
        </w:tc>
        <w:tc>
          <w:tcPr>
            <w:tcW w:w="900" w:type="dxa"/>
            <w:tcBorders>
              <w:top w:val="single" w:sz="4" w:space="0" w:color="auto"/>
              <w:left w:val="single" w:sz="4" w:space="0" w:color="auto"/>
              <w:bottom w:val="single" w:sz="4" w:space="0" w:color="auto"/>
              <w:right w:val="single" w:sz="4" w:space="0" w:color="auto"/>
            </w:tcBorders>
            <w:vAlign w:val="center"/>
            <w:hideMark/>
          </w:tcPr>
          <w:p w14:paraId="72665BE7" w14:textId="77777777" w:rsidR="004001A6" w:rsidRPr="00551134" w:rsidRDefault="004001A6" w:rsidP="002131BC">
            <w:pPr>
              <w:pStyle w:val="TableText"/>
            </w:pPr>
            <w:r w:rsidRPr="00551134">
              <w:t>0.0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BE0AC85" w14:textId="77777777" w:rsidR="004001A6" w:rsidRPr="00551134" w:rsidRDefault="004001A6" w:rsidP="002131BC">
            <w:pPr>
              <w:pStyle w:val="TableText"/>
            </w:pPr>
            <w:r w:rsidRPr="00551134">
              <w:rPr>
                <w:color w:val="000000"/>
              </w:rPr>
              <w:t>1 to 4</w:t>
            </w:r>
          </w:p>
        </w:tc>
        <w:tc>
          <w:tcPr>
            <w:tcW w:w="677" w:type="dxa"/>
            <w:tcBorders>
              <w:top w:val="single" w:sz="4" w:space="0" w:color="auto"/>
              <w:left w:val="single" w:sz="4" w:space="0" w:color="auto"/>
              <w:bottom w:val="single" w:sz="4" w:space="0" w:color="auto"/>
              <w:right w:val="single" w:sz="4" w:space="0" w:color="auto"/>
            </w:tcBorders>
            <w:vAlign w:val="center"/>
            <w:hideMark/>
          </w:tcPr>
          <w:p w14:paraId="5547510B" w14:textId="77777777" w:rsidR="004001A6" w:rsidRPr="00551134" w:rsidRDefault="004001A6" w:rsidP="002131BC">
            <w:pPr>
              <w:pStyle w:val="TableText"/>
            </w:pPr>
            <w:r w:rsidRPr="00551134">
              <w:t>0</w:t>
            </w:r>
          </w:p>
        </w:tc>
        <w:tc>
          <w:tcPr>
            <w:tcW w:w="1663" w:type="dxa"/>
            <w:tcBorders>
              <w:top w:val="single" w:sz="4" w:space="0" w:color="auto"/>
              <w:left w:val="single" w:sz="4" w:space="0" w:color="auto"/>
              <w:bottom w:val="single" w:sz="4" w:space="0" w:color="auto"/>
              <w:right w:val="nil"/>
            </w:tcBorders>
            <w:vAlign w:val="center"/>
            <w:hideMark/>
          </w:tcPr>
          <w:p w14:paraId="2BFCEDF6" w14:textId="77777777" w:rsidR="004001A6" w:rsidRPr="00551134" w:rsidRDefault="004001A6" w:rsidP="002131BC">
            <w:pPr>
              <w:pStyle w:val="TableText"/>
            </w:pPr>
            <w:r w:rsidRPr="00551134">
              <w:t>0</w:t>
            </w:r>
          </w:p>
        </w:tc>
      </w:tr>
      <w:tr w:rsidR="004001A6" w:rsidRPr="00551134" w14:paraId="34689559" w14:textId="77777777" w:rsidTr="001312A9">
        <w:trPr>
          <w:jc w:val="center"/>
        </w:trPr>
        <w:tc>
          <w:tcPr>
            <w:tcW w:w="3510" w:type="dxa"/>
            <w:tcBorders>
              <w:top w:val="single" w:sz="4" w:space="0" w:color="auto"/>
              <w:left w:val="nil"/>
              <w:bottom w:val="single" w:sz="4" w:space="0" w:color="auto"/>
              <w:right w:val="single" w:sz="4" w:space="0" w:color="auto"/>
            </w:tcBorders>
            <w:hideMark/>
          </w:tcPr>
          <w:p w14:paraId="720EB341" w14:textId="77777777" w:rsidR="004001A6" w:rsidRPr="00551134" w:rsidRDefault="004001A6" w:rsidP="002131BC">
            <w:pPr>
              <w:pStyle w:val="TableTextL"/>
            </w:pPr>
            <w:r w:rsidRPr="00551134">
              <w:t>Single Family High Density (SFHD)</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8FFBED2" w14:textId="3B7B50C2" w:rsidR="004001A6" w:rsidRPr="00551134" w:rsidRDefault="004001A6" w:rsidP="002131BC">
            <w:pPr>
              <w:pStyle w:val="TableText"/>
            </w:pPr>
            <w:r w:rsidRPr="00551134">
              <w:t>17.</w:t>
            </w:r>
            <w:r w:rsidR="004464C0">
              <w:t>5</w:t>
            </w:r>
          </w:p>
        </w:tc>
        <w:tc>
          <w:tcPr>
            <w:tcW w:w="900" w:type="dxa"/>
            <w:tcBorders>
              <w:top w:val="single" w:sz="4" w:space="0" w:color="auto"/>
              <w:left w:val="single" w:sz="4" w:space="0" w:color="auto"/>
              <w:bottom w:val="single" w:sz="4" w:space="0" w:color="auto"/>
              <w:right w:val="single" w:sz="4" w:space="0" w:color="auto"/>
            </w:tcBorders>
            <w:vAlign w:val="center"/>
            <w:hideMark/>
          </w:tcPr>
          <w:p w14:paraId="46486205" w14:textId="77777777" w:rsidR="004001A6" w:rsidRPr="00551134" w:rsidRDefault="004001A6" w:rsidP="002131BC">
            <w:pPr>
              <w:pStyle w:val="TableText"/>
            </w:pPr>
            <w:r w:rsidRPr="00551134">
              <w:t>12.8</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1E52A96" w14:textId="77777777" w:rsidR="004001A6" w:rsidRPr="00551134" w:rsidRDefault="004001A6" w:rsidP="002131BC">
            <w:pPr>
              <w:pStyle w:val="TableText"/>
            </w:pPr>
            <w:r w:rsidRPr="00551134">
              <w:rPr>
                <w:color w:val="000000"/>
              </w:rPr>
              <w:t>4 to 7</w:t>
            </w:r>
          </w:p>
        </w:tc>
        <w:tc>
          <w:tcPr>
            <w:tcW w:w="677" w:type="dxa"/>
            <w:tcBorders>
              <w:top w:val="single" w:sz="4" w:space="0" w:color="auto"/>
              <w:left w:val="single" w:sz="4" w:space="0" w:color="auto"/>
              <w:bottom w:val="single" w:sz="4" w:space="0" w:color="auto"/>
              <w:right w:val="single" w:sz="4" w:space="0" w:color="auto"/>
            </w:tcBorders>
            <w:vAlign w:val="center"/>
            <w:hideMark/>
          </w:tcPr>
          <w:p w14:paraId="2F9FB55A" w14:textId="77777777" w:rsidR="004001A6" w:rsidRPr="00551134" w:rsidRDefault="004001A6" w:rsidP="002131BC">
            <w:pPr>
              <w:pStyle w:val="TableText"/>
            </w:pPr>
            <w:r w:rsidRPr="00551134">
              <w:t>63</w:t>
            </w:r>
          </w:p>
        </w:tc>
        <w:tc>
          <w:tcPr>
            <w:tcW w:w="1663" w:type="dxa"/>
            <w:tcBorders>
              <w:top w:val="single" w:sz="4" w:space="0" w:color="auto"/>
              <w:left w:val="single" w:sz="4" w:space="0" w:color="auto"/>
              <w:bottom w:val="single" w:sz="4" w:space="0" w:color="auto"/>
              <w:right w:val="nil"/>
            </w:tcBorders>
            <w:vAlign w:val="center"/>
            <w:hideMark/>
          </w:tcPr>
          <w:p w14:paraId="1CFD1703" w14:textId="77777777" w:rsidR="004001A6" w:rsidRPr="00551134" w:rsidRDefault="004001A6" w:rsidP="002131BC">
            <w:pPr>
              <w:pStyle w:val="TableText"/>
            </w:pPr>
            <w:r w:rsidRPr="00551134">
              <w:t>184</w:t>
            </w:r>
          </w:p>
        </w:tc>
      </w:tr>
      <w:tr w:rsidR="004001A6" w:rsidRPr="00551134" w14:paraId="3E6F4AE4" w14:textId="77777777" w:rsidTr="001312A9">
        <w:trPr>
          <w:jc w:val="center"/>
        </w:trPr>
        <w:tc>
          <w:tcPr>
            <w:tcW w:w="3510" w:type="dxa"/>
            <w:tcBorders>
              <w:top w:val="single" w:sz="4" w:space="0" w:color="auto"/>
              <w:left w:val="nil"/>
              <w:bottom w:val="single" w:sz="4" w:space="0" w:color="auto"/>
              <w:right w:val="single" w:sz="4" w:space="0" w:color="auto"/>
            </w:tcBorders>
            <w:hideMark/>
          </w:tcPr>
          <w:p w14:paraId="2B364735" w14:textId="77777777" w:rsidR="004001A6" w:rsidRPr="00551134" w:rsidRDefault="004001A6" w:rsidP="002131BC">
            <w:pPr>
              <w:pStyle w:val="TableTextL"/>
            </w:pPr>
            <w:r w:rsidRPr="00551134">
              <w:t>Single Family High Density (SFHD)-Private Recreation</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C5687DB" w14:textId="77777777" w:rsidR="004001A6" w:rsidRPr="00551134" w:rsidRDefault="004001A6" w:rsidP="002131BC">
            <w:pPr>
              <w:pStyle w:val="TableText"/>
            </w:pPr>
            <w:r w:rsidRPr="00551134">
              <w:t>2.2</w:t>
            </w:r>
          </w:p>
        </w:tc>
        <w:tc>
          <w:tcPr>
            <w:tcW w:w="900" w:type="dxa"/>
            <w:tcBorders>
              <w:top w:val="single" w:sz="4" w:space="0" w:color="auto"/>
              <w:left w:val="single" w:sz="4" w:space="0" w:color="auto"/>
              <w:bottom w:val="single" w:sz="4" w:space="0" w:color="auto"/>
              <w:right w:val="single" w:sz="4" w:space="0" w:color="auto"/>
            </w:tcBorders>
            <w:vAlign w:val="center"/>
            <w:hideMark/>
          </w:tcPr>
          <w:p w14:paraId="7EA6C0F6" w14:textId="77777777" w:rsidR="004001A6" w:rsidRPr="00551134" w:rsidRDefault="004001A6" w:rsidP="002131BC">
            <w:pPr>
              <w:pStyle w:val="TableText"/>
            </w:pPr>
            <w:r w:rsidRPr="00551134">
              <w:t>1.6</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E45867D" w14:textId="77777777" w:rsidR="004001A6" w:rsidRPr="00551134" w:rsidRDefault="004001A6" w:rsidP="002131BC">
            <w:pPr>
              <w:pStyle w:val="TableText"/>
              <w:rPr>
                <w:color w:val="000000"/>
              </w:rPr>
            </w:pPr>
            <w:r w:rsidRPr="00551134">
              <w:t>--</w:t>
            </w:r>
          </w:p>
        </w:tc>
        <w:tc>
          <w:tcPr>
            <w:tcW w:w="677" w:type="dxa"/>
            <w:tcBorders>
              <w:top w:val="single" w:sz="4" w:space="0" w:color="auto"/>
              <w:left w:val="single" w:sz="4" w:space="0" w:color="auto"/>
              <w:bottom w:val="single" w:sz="4" w:space="0" w:color="auto"/>
              <w:right w:val="single" w:sz="4" w:space="0" w:color="auto"/>
            </w:tcBorders>
            <w:vAlign w:val="center"/>
            <w:hideMark/>
          </w:tcPr>
          <w:p w14:paraId="2C45639F" w14:textId="77777777" w:rsidR="004001A6" w:rsidRPr="00551134" w:rsidRDefault="004001A6" w:rsidP="002131BC">
            <w:pPr>
              <w:pStyle w:val="TableText"/>
            </w:pPr>
            <w:r w:rsidRPr="00551134">
              <w:rPr>
                <w:color w:val="000000"/>
              </w:rPr>
              <w:t>--</w:t>
            </w:r>
          </w:p>
        </w:tc>
        <w:tc>
          <w:tcPr>
            <w:tcW w:w="1663" w:type="dxa"/>
            <w:tcBorders>
              <w:top w:val="single" w:sz="4" w:space="0" w:color="auto"/>
              <w:left w:val="single" w:sz="4" w:space="0" w:color="auto"/>
              <w:bottom w:val="single" w:sz="4" w:space="0" w:color="auto"/>
              <w:right w:val="nil"/>
            </w:tcBorders>
            <w:vAlign w:val="center"/>
            <w:hideMark/>
          </w:tcPr>
          <w:p w14:paraId="7D0B880D" w14:textId="77777777" w:rsidR="004001A6" w:rsidRPr="00551134" w:rsidRDefault="004001A6" w:rsidP="002131BC">
            <w:pPr>
              <w:pStyle w:val="TableText"/>
            </w:pPr>
            <w:r w:rsidRPr="00551134">
              <w:t>--</w:t>
            </w:r>
          </w:p>
        </w:tc>
      </w:tr>
      <w:tr w:rsidR="004001A6" w:rsidRPr="00551134" w14:paraId="7D9ED866" w14:textId="77777777" w:rsidTr="001312A9">
        <w:trPr>
          <w:jc w:val="center"/>
        </w:trPr>
        <w:tc>
          <w:tcPr>
            <w:tcW w:w="3510" w:type="dxa"/>
            <w:tcBorders>
              <w:top w:val="single" w:sz="4" w:space="0" w:color="auto"/>
              <w:left w:val="nil"/>
              <w:bottom w:val="single" w:sz="4" w:space="0" w:color="auto"/>
              <w:right w:val="single" w:sz="4" w:space="0" w:color="auto"/>
            </w:tcBorders>
            <w:hideMark/>
          </w:tcPr>
          <w:p w14:paraId="4E98E385" w14:textId="77777777" w:rsidR="004001A6" w:rsidRPr="00551134" w:rsidRDefault="004001A6" w:rsidP="002131BC">
            <w:pPr>
              <w:pStyle w:val="TableTextL"/>
            </w:pPr>
            <w:r w:rsidRPr="00551134">
              <w:t>Single Family High Density (SFHD) – Active Adult</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A5D4539" w14:textId="20A7DC51" w:rsidR="004001A6" w:rsidRPr="00551134" w:rsidRDefault="004001A6" w:rsidP="002131BC">
            <w:pPr>
              <w:pStyle w:val="TableText"/>
            </w:pPr>
            <w:r w:rsidRPr="00551134">
              <w:t>4</w:t>
            </w:r>
            <w:r w:rsidR="004464C0">
              <w:t>1</w:t>
            </w:r>
            <w:r w:rsidRPr="00551134">
              <w:t>.</w:t>
            </w:r>
            <w:r w:rsidR="004464C0">
              <w:t>7</w:t>
            </w:r>
          </w:p>
        </w:tc>
        <w:tc>
          <w:tcPr>
            <w:tcW w:w="900" w:type="dxa"/>
            <w:tcBorders>
              <w:top w:val="single" w:sz="4" w:space="0" w:color="auto"/>
              <w:left w:val="single" w:sz="4" w:space="0" w:color="auto"/>
              <w:bottom w:val="single" w:sz="4" w:space="0" w:color="auto"/>
              <w:right w:val="single" w:sz="4" w:space="0" w:color="auto"/>
            </w:tcBorders>
            <w:vAlign w:val="center"/>
            <w:hideMark/>
          </w:tcPr>
          <w:p w14:paraId="473588BA" w14:textId="77777777" w:rsidR="004001A6" w:rsidRPr="00551134" w:rsidRDefault="004001A6" w:rsidP="002131BC">
            <w:pPr>
              <w:pStyle w:val="TableText"/>
            </w:pPr>
            <w:r w:rsidRPr="00551134">
              <w:t>31.3</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BCB2C6C" w14:textId="77777777" w:rsidR="004001A6" w:rsidRPr="00551134" w:rsidRDefault="004001A6" w:rsidP="002131BC">
            <w:pPr>
              <w:pStyle w:val="TableText"/>
              <w:rPr>
                <w:color w:val="000000"/>
              </w:rPr>
            </w:pPr>
            <w:r w:rsidRPr="00551134">
              <w:rPr>
                <w:color w:val="000000"/>
              </w:rPr>
              <w:t>4 to 7</w:t>
            </w:r>
          </w:p>
        </w:tc>
        <w:tc>
          <w:tcPr>
            <w:tcW w:w="677" w:type="dxa"/>
            <w:tcBorders>
              <w:top w:val="single" w:sz="4" w:space="0" w:color="auto"/>
              <w:left w:val="single" w:sz="4" w:space="0" w:color="auto"/>
              <w:bottom w:val="single" w:sz="4" w:space="0" w:color="auto"/>
              <w:right w:val="single" w:sz="4" w:space="0" w:color="auto"/>
            </w:tcBorders>
            <w:vAlign w:val="center"/>
            <w:hideMark/>
          </w:tcPr>
          <w:p w14:paraId="6C7417CE" w14:textId="6B9299B3" w:rsidR="004001A6" w:rsidRPr="00551134" w:rsidRDefault="004001A6" w:rsidP="002131BC">
            <w:pPr>
              <w:pStyle w:val="TableText"/>
            </w:pPr>
            <w:r w:rsidRPr="00551134">
              <w:t>20</w:t>
            </w:r>
            <w:r w:rsidR="004C1808">
              <w:t>8</w:t>
            </w:r>
          </w:p>
        </w:tc>
        <w:tc>
          <w:tcPr>
            <w:tcW w:w="1663" w:type="dxa"/>
            <w:tcBorders>
              <w:top w:val="single" w:sz="4" w:space="0" w:color="auto"/>
              <w:left w:val="single" w:sz="4" w:space="0" w:color="auto"/>
              <w:bottom w:val="single" w:sz="4" w:space="0" w:color="auto"/>
              <w:right w:val="nil"/>
            </w:tcBorders>
            <w:vAlign w:val="center"/>
            <w:hideMark/>
          </w:tcPr>
          <w:p w14:paraId="3CC21B51" w14:textId="361FFCF3" w:rsidR="004001A6" w:rsidRPr="00551134" w:rsidRDefault="00930722" w:rsidP="002131BC">
            <w:pPr>
              <w:pStyle w:val="TableText"/>
            </w:pPr>
            <w:r>
              <w:t>416</w:t>
            </w:r>
          </w:p>
        </w:tc>
      </w:tr>
      <w:tr w:rsidR="004001A6" w:rsidRPr="00551134" w14:paraId="1D31C26B" w14:textId="77777777" w:rsidTr="001312A9">
        <w:trPr>
          <w:jc w:val="center"/>
        </w:trPr>
        <w:tc>
          <w:tcPr>
            <w:tcW w:w="3510" w:type="dxa"/>
            <w:tcBorders>
              <w:top w:val="single" w:sz="4" w:space="0" w:color="auto"/>
              <w:left w:val="nil"/>
              <w:bottom w:val="single" w:sz="4" w:space="0" w:color="auto"/>
              <w:right w:val="single" w:sz="4" w:space="0" w:color="auto"/>
            </w:tcBorders>
            <w:hideMark/>
          </w:tcPr>
          <w:p w14:paraId="51E0C96C" w14:textId="77777777" w:rsidR="004001A6" w:rsidRPr="00551134" w:rsidRDefault="004001A6" w:rsidP="002131BC">
            <w:pPr>
              <w:pStyle w:val="TableTextL"/>
            </w:pPr>
            <w:r w:rsidRPr="00551134">
              <w:t>Multi-Family Low Density (MLD)</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79C248D" w14:textId="62BBC36D" w:rsidR="004001A6" w:rsidRPr="00551134" w:rsidRDefault="004464C0" w:rsidP="002131BC">
            <w:pPr>
              <w:pStyle w:val="TableText"/>
            </w:pPr>
            <w:r>
              <w:t>12.4</w:t>
            </w:r>
          </w:p>
        </w:tc>
        <w:tc>
          <w:tcPr>
            <w:tcW w:w="900" w:type="dxa"/>
            <w:tcBorders>
              <w:top w:val="single" w:sz="4" w:space="0" w:color="auto"/>
              <w:left w:val="single" w:sz="4" w:space="0" w:color="auto"/>
              <w:bottom w:val="single" w:sz="4" w:space="0" w:color="auto"/>
              <w:right w:val="single" w:sz="4" w:space="0" w:color="auto"/>
            </w:tcBorders>
            <w:vAlign w:val="center"/>
            <w:hideMark/>
          </w:tcPr>
          <w:p w14:paraId="7C3319C6" w14:textId="77777777" w:rsidR="004001A6" w:rsidRPr="00551134" w:rsidRDefault="004001A6" w:rsidP="002131BC">
            <w:pPr>
              <w:pStyle w:val="TableText"/>
            </w:pPr>
            <w:r w:rsidRPr="00551134">
              <w:t>8.8</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F70B7FD" w14:textId="77777777" w:rsidR="004001A6" w:rsidRPr="00551134" w:rsidRDefault="004001A6" w:rsidP="002131BC">
            <w:pPr>
              <w:pStyle w:val="TableText"/>
            </w:pPr>
            <w:r w:rsidRPr="00551134">
              <w:rPr>
                <w:color w:val="000000"/>
              </w:rPr>
              <w:t>7 to 12</w:t>
            </w:r>
          </w:p>
        </w:tc>
        <w:tc>
          <w:tcPr>
            <w:tcW w:w="677" w:type="dxa"/>
            <w:tcBorders>
              <w:top w:val="single" w:sz="4" w:space="0" w:color="auto"/>
              <w:left w:val="single" w:sz="4" w:space="0" w:color="auto"/>
              <w:bottom w:val="single" w:sz="4" w:space="0" w:color="auto"/>
              <w:right w:val="single" w:sz="4" w:space="0" w:color="auto"/>
            </w:tcBorders>
            <w:vAlign w:val="center"/>
            <w:hideMark/>
          </w:tcPr>
          <w:p w14:paraId="324F56E1" w14:textId="77777777" w:rsidR="004001A6" w:rsidRPr="00551134" w:rsidRDefault="004001A6" w:rsidP="002131BC">
            <w:pPr>
              <w:pStyle w:val="TableText"/>
            </w:pPr>
            <w:r w:rsidRPr="00551134">
              <w:t>118</w:t>
            </w:r>
          </w:p>
        </w:tc>
        <w:tc>
          <w:tcPr>
            <w:tcW w:w="1663" w:type="dxa"/>
            <w:tcBorders>
              <w:top w:val="single" w:sz="4" w:space="0" w:color="auto"/>
              <w:left w:val="single" w:sz="4" w:space="0" w:color="auto"/>
              <w:bottom w:val="single" w:sz="4" w:space="0" w:color="auto"/>
              <w:right w:val="nil"/>
            </w:tcBorders>
            <w:vAlign w:val="center"/>
            <w:hideMark/>
          </w:tcPr>
          <w:p w14:paraId="28C4B3C8" w14:textId="77777777" w:rsidR="004001A6" w:rsidRPr="00551134" w:rsidRDefault="004001A6" w:rsidP="002131BC">
            <w:pPr>
              <w:pStyle w:val="TableText"/>
            </w:pPr>
            <w:r w:rsidRPr="00551134">
              <w:t>229</w:t>
            </w:r>
          </w:p>
        </w:tc>
      </w:tr>
      <w:tr w:rsidR="004001A6" w:rsidRPr="00551134" w14:paraId="68C92995" w14:textId="77777777" w:rsidTr="001312A9">
        <w:trPr>
          <w:jc w:val="center"/>
        </w:trPr>
        <w:tc>
          <w:tcPr>
            <w:tcW w:w="3510" w:type="dxa"/>
            <w:tcBorders>
              <w:top w:val="single" w:sz="4" w:space="0" w:color="auto"/>
              <w:left w:val="nil"/>
              <w:bottom w:val="single" w:sz="4" w:space="0" w:color="auto"/>
              <w:right w:val="single" w:sz="4" w:space="0" w:color="auto"/>
            </w:tcBorders>
            <w:hideMark/>
          </w:tcPr>
          <w:p w14:paraId="18FC56A5" w14:textId="77777777" w:rsidR="004001A6" w:rsidRPr="00551134" w:rsidRDefault="004001A6" w:rsidP="002131BC">
            <w:pPr>
              <w:pStyle w:val="TableTextL"/>
            </w:pPr>
            <w:r w:rsidRPr="00551134">
              <w:t>Subtotal Residential</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394AE44" w14:textId="584508AF" w:rsidR="004001A6" w:rsidRPr="00551134" w:rsidRDefault="004001A6" w:rsidP="002131BC">
            <w:pPr>
              <w:pStyle w:val="TableText"/>
            </w:pPr>
            <w:r w:rsidRPr="00551134">
              <w:t>73.</w:t>
            </w:r>
            <w:r w:rsidR="004464C0">
              <w:t>8</w:t>
            </w:r>
          </w:p>
        </w:tc>
        <w:tc>
          <w:tcPr>
            <w:tcW w:w="900" w:type="dxa"/>
            <w:tcBorders>
              <w:top w:val="single" w:sz="4" w:space="0" w:color="auto"/>
              <w:left w:val="single" w:sz="4" w:space="0" w:color="auto"/>
              <w:bottom w:val="single" w:sz="4" w:space="0" w:color="auto"/>
              <w:right w:val="single" w:sz="4" w:space="0" w:color="auto"/>
            </w:tcBorders>
            <w:vAlign w:val="center"/>
            <w:hideMark/>
          </w:tcPr>
          <w:p w14:paraId="19EE34A2" w14:textId="77777777" w:rsidR="004001A6" w:rsidRPr="00551134" w:rsidRDefault="004001A6" w:rsidP="002131BC">
            <w:pPr>
              <w:pStyle w:val="TableText"/>
            </w:pPr>
            <w:r w:rsidRPr="00551134">
              <w:t>54.6</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265DABB" w14:textId="77777777" w:rsidR="004001A6" w:rsidRPr="00551134" w:rsidRDefault="004001A6" w:rsidP="002131BC">
            <w:pPr>
              <w:pStyle w:val="TableText"/>
            </w:pPr>
            <w:r w:rsidRPr="00551134">
              <w:rPr>
                <w:color w:val="000000"/>
              </w:rPr>
              <w:t xml:space="preserve"> --</w:t>
            </w:r>
          </w:p>
        </w:tc>
        <w:tc>
          <w:tcPr>
            <w:tcW w:w="677" w:type="dxa"/>
            <w:tcBorders>
              <w:top w:val="single" w:sz="4" w:space="0" w:color="auto"/>
              <w:left w:val="single" w:sz="4" w:space="0" w:color="auto"/>
              <w:bottom w:val="single" w:sz="4" w:space="0" w:color="auto"/>
              <w:right w:val="single" w:sz="4" w:space="0" w:color="auto"/>
            </w:tcBorders>
            <w:vAlign w:val="center"/>
            <w:hideMark/>
          </w:tcPr>
          <w:p w14:paraId="78851464" w14:textId="0437B958" w:rsidR="004001A6" w:rsidRPr="00551134" w:rsidRDefault="00DE7DA4" w:rsidP="002131BC">
            <w:pPr>
              <w:pStyle w:val="TableText"/>
            </w:pPr>
            <w:r w:rsidRPr="00551134">
              <w:t>38</w:t>
            </w:r>
            <w:r>
              <w:t>9</w:t>
            </w:r>
          </w:p>
        </w:tc>
        <w:tc>
          <w:tcPr>
            <w:tcW w:w="1663" w:type="dxa"/>
            <w:tcBorders>
              <w:top w:val="single" w:sz="4" w:space="0" w:color="auto"/>
              <w:left w:val="single" w:sz="4" w:space="0" w:color="auto"/>
              <w:bottom w:val="single" w:sz="4" w:space="0" w:color="auto"/>
              <w:right w:val="nil"/>
            </w:tcBorders>
            <w:vAlign w:val="center"/>
            <w:hideMark/>
          </w:tcPr>
          <w:p w14:paraId="246C4614" w14:textId="68CE07E2" w:rsidR="004001A6" w:rsidRPr="00551134" w:rsidRDefault="00930722" w:rsidP="002131BC">
            <w:pPr>
              <w:pStyle w:val="TableText"/>
            </w:pPr>
            <w:r>
              <w:t>829</w:t>
            </w:r>
          </w:p>
        </w:tc>
      </w:tr>
      <w:tr w:rsidR="004001A6" w:rsidRPr="00551134" w14:paraId="580D7DC1" w14:textId="77777777" w:rsidTr="001312A9">
        <w:trPr>
          <w:jc w:val="center"/>
        </w:trPr>
        <w:tc>
          <w:tcPr>
            <w:tcW w:w="3510" w:type="dxa"/>
            <w:tcBorders>
              <w:top w:val="single" w:sz="4" w:space="0" w:color="auto"/>
              <w:left w:val="nil"/>
              <w:bottom w:val="single" w:sz="4" w:space="0" w:color="auto"/>
              <w:right w:val="nil"/>
            </w:tcBorders>
            <w:hideMark/>
          </w:tcPr>
          <w:p w14:paraId="084D1B70" w14:textId="77777777" w:rsidR="004001A6" w:rsidRPr="00551134" w:rsidRDefault="004001A6" w:rsidP="002131BC">
            <w:pPr>
              <w:pStyle w:val="TableRow"/>
            </w:pPr>
            <w:r w:rsidRPr="00551134">
              <w:t>Open Space</w:t>
            </w:r>
          </w:p>
        </w:tc>
        <w:tc>
          <w:tcPr>
            <w:tcW w:w="1530" w:type="dxa"/>
            <w:tcBorders>
              <w:top w:val="single" w:sz="4" w:space="0" w:color="auto"/>
              <w:left w:val="nil"/>
              <w:bottom w:val="single" w:sz="4" w:space="0" w:color="auto"/>
              <w:right w:val="nil"/>
            </w:tcBorders>
            <w:vAlign w:val="center"/>
          </w:tcPr>
          <w:p w14:paraId="11225728" w14:textId="77777777" w:rsidR="004001A6" w:rsidRPr="00551134" w:rsidRDefault="004001A6" w:rsidP="002131BC">
            <w:pPr>
              <w:pStyle w:val="TableRow"/>
            </w:pPr>
          </w:p>
        </w:tc>
        <w:tc>
          <w:tcPr>
            <w:tcW w:w="900" w:type="dxa"/>
            <w:tcBorders>
              <w:top w:val="single" w:sz="4" w:space="0" w:color="auto"/>
              <w:left w:val="nil"/>
              <w:bottom w:val="single" w:sz="4" w:space="0" w:color="auto"/>
              <w:right w:val="nil"/>
            </w:tcBorders>
            <w:vAlign w:val="center"/>
          </w:tcPr>
          <w:p w14:paraId="6D76473C" w14:textId="77777777" w:rsidR="004001A6" w:rsidRPr="00551134" w:rsidRDefault="004001A6" w:rsidP="002131BC">
            <w:pPr>
              <w:pStyle w:val="TableRow"/>
            </w:pPr>
          </w:p>
        </w:tc>
        <w:tc>
          <w:tcPr>
            <w:tcW w:w="1800" w:type="dxa"/>
            <w:tcBorders>
              <w:top w:val="single" w:sz="4" w:space="0" w:color="auto"/>
              <w:left w:val="nil"/>
              <w:bottom w:val="single" w:sz="4" w:space="0" w:color="auto"/>
              <w:right w:val="nil"/>
            </w:tcBorders>
            <w:vAlign w:val="center"/>
            <w:hideMark/>
          </w:tcPr>
          <w:p w14:paraId="6D97C15B" w14:textId="77777777" w:rsidR="004001A6" w:rsidRPr="00551134" w:rsidRDefault="004001A6" w:rsidP="002131BC">
            <w:pPr>
              <w:pStyle w:val="TableRow"/>
            </w:pPr>
            <w:r w:rsidRPr="00551134">
              <w:t xml:space="preserve"> </w:t>
            </w:r>
          </w:p>
        </w:tc>
        <w:tc>
          <w:tcPr>
            <w:tcW w:w="677" w:type="dxa"/>
            <w:tcBorders>
              <w:top w:val="single" w:sz="4" w:space="0" w:color="auto"/>
              <w:left w:val="nil"/>
              <w:bottom w:val="single" w:sz="4" w:space="0" w:color="auto"/>
              <w:right w:val="nil"/>
            </w:tcBorders>
            <w:vAlign w:val="center"/>
            <w:hideMark/>
          </w:tcPr>
          <w:p w14:paraId="71E1A3EF" w14:textId="77777777" w:rsidR="004001A6" w:rsidRPr="00551134" w:rsidRDefault="004001A6" w:rsidP="002131BC">
            <w:pPr>
              <w:pStyle w:val="TableRow"/>
            </w:pPr>
            <w:r w:rsidRPr="00551134">
              <w:t xml:space="preserve"> </w:t>
            </w:r>
          </w:p>
        </w:tc>
        <w:tc>
          <w:tcPr>
            <w:tcW w:w="1663" w:type="dxa"/>
            <w:tcBorders>
              <w:top w:val="single" w:sz="4" w:space="0" w:color="auto"/>
              <w:left w:val="nil"/>
              <w:bottom w:val="single" w:sz="4" w:space="0" w:color="auto"/>
              <w:right w:val="nil"/>
            </w:tcBorders>
            <w:vAlign w:val="center"/>
            <w:hideMark/>
          </w:tcPr>
          <w:p w14:paraId="785B0CF8" w14:textId="77777777" w:rsidR="004001A6" w:rsidRPr="00551134" w:rsidRDefault="004001A6" w:rsidP="002131BC">
            <w:pPr>
              <w:pStyle w:val="TableRow"/>
            </w:pPr>
            <w:r w:rsidRPr="00551134">
              <w:t xml:space="preserve"> </w:t>
            </w:r>
          </w:p>
        </w:tc>
      </w:tr>
      <w:tr w:rsidR="004001A6" w:rsidRPr="00551134" w14:paraId="1F976490" w14:textId="77777777" w:rsidTr="001312A9">
        <w:trPr>
          <w:jc w:val="center"/>
        </w:trPr>
        <w:tc>
          <w:tcPr>
            <w:tcW w:w="3510" w:type="dxa"/>
            <w:tcBorders>
              <w:top w:val="single" w:sz="4" w:space="0" w:color="auto"/>
              <w:left w:val="nil"/>
              <w:bottom w:val="single" w:sz="4" w:space="0" w:color="auto"/>
              <w:right w:val="single" w:sz="4" w:space="0" w:color="auto"/>
            </w:tcBorders>
            <w:hideMark/>
          </w:tcPr>
          <w:p w14:paraId="189E321A" w14:textId="77777777" w:rsidR="004001A6" w:rsidRPr="00551134" w:rsidRDefault="004001A6" w:rsidP="002131BC">
            <w:pPr>
              <w:pStyle w:val="TableTextL"/>
            </w:pPr>
            <w:r w:rsidRPr="00551134">
              <w:t>Open Space-Slope (OS)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7F4D2E2" w14:textId="77777777" w:rsidR="004001A6" w:rsidRPr="00551134" w:rsidRDefault="004001A6" w:rsidP="002131BC">
            <w:pPr>
              <w:pStyle w:val="TableText"/>
            </w:pPr>
            <w:r w:rsidRPr="00551134">
              <w:t>3.9</w:t>
            </w:r>
          </w:p>
        </w:tc>
        <w:tc>
          <w:tcPr>
            <w:tcW w:w="900" w:type="dxa"/>
            <w:tcBorders>
              <w:top w:val="single" w:sz="4" w:space="0" w:color="auto"/>
              <w:left w:val="single" w:sz="4" w:space="0" w:color="auto"/>
              <w:bottom w:val="single" w:sz="4" w:space="0" w:color="auto"/>
              <w:right w:val="single" w:sz="4" w:space="0" w:color="auto"/>
            </w:tcBorders>
            <w:vAlign w:val="center"/>
            <w:hideMark/>
          </w:tcPr>
          <w:p w14:paraId="564AEDDC" w14:textId="77777777" w:rsidR="004001A6" w:rsidRPr="00551134" w:rsidRDefault="004001A6" w:rsidP="002131BC">
            <w:pPr>
              <w:pStyle w:val="TableText"/>
            </w:pPr>
            <w:r w:rsidRPr="00551134">
              <w:t>2.9</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393EEE3" w14:textId="77777777" w:rsidR="004001A6" w:rsidRPr="00551134" w:rsidRDefault="004001A6" w:rsidP="002131BC">
            <w:pPr>
              <w:pStyle w:val="TableText"/>
              <w:tabs>
                <w:tab w:val="left" w:pos="268"/>
                <w:tab w:val="center" w:pos="785"/>
              </w:tabs>
            </w:pPr>
            <w:r w:rsidRPr="00551134">
              <w:t>--</w:t>
            </w:r>
          </w:p>
        </w:tc>
        <w:tc>
          <w:tcPr>
            <w:tcW w:w="677" w:type="dxa"/>
            <w:tcBorders>
              <w:top w:val="single" w:sz="4" w:space="0" w:color="auto"/>
              <w:left w:val="single" w:sz="4" w:space="0" w:color="auto"/>
              <w:bottom w:val="single" w:sz="4" w:space="0" w:color="auto"/>
              <w:right w:val="single" w:sz="4" w:space="0" w:color="auto"/>
            </w:tcBorders>
            <w:vAlign w:val="center"/>
            <w:hideMark/>
          </w:tcPr>
          <w:p w14:paraId="2D402566" w14:textId="77777777" w:rsidR="004001A6" w:rsidRPr="00551134" w:rsidRDefault="004001A6" w:rsidP="002131BC">
            <w:pPr>
              <w:pStyle w:val="TableText"/>
            </w:pPr>
            <w:r w:rsidRPr="00551134">
              <w:rPr>
                <w:color w:val="000000"/>
              </w:rPr>
              <w:t>--</w:t>
            </w:r>
          </w:p>
        </w:tc>
        <w:tc>
          <w:tcPr>
            <w:tcW w:w="1663" w:type="dxa"/>
            <w:tcBorders>
              <w:top w:val="single" w:sz="4" w:space="0" w:color="auto"/>
              <w:left w:val="single" w:sz="4" w:space="0" w:color="auto"/>
              <w:bottom w:val="single" w:sz="4" w:space="0" w:color="auto"/>
              <w:right w:val="nil"/>
            </w:tcBorders>
            <w:vAlign w:val="center"/>
            <w:hideMark/>
          </w:tcPr>
          <w:p w14:paraId="10E796F8" w14:textId="77777777" w:rsidR="004001A6" w:rsidRPr="00551134" w:rsidRDefault="004001A6" w:rsidP="002131BC">
            <w:pPr>
              <w:pStyle w:val="TableText"/>
            </w:pPr>
            <w:r w:rsidRPr="00551134">
              <w:rPr>
                <w:color w:val="000000"/>
              </w:rPr>
              <w:t>--</w:t>
            </w:r>
          </w:p>
        </w:tc>
      </w:tr>
      <w:tr w:rsidR="004001A6" w:rsidRPr="00551134" w14:paraId="00F5CD29" w14:textId="77777777" w:rsidTr="001312A9">
        <w:trPr>
          <w:jc w:val="center"/>
        </w:trPr>
        <w:tc>
          <w:tcPr>
            <w:tcW w:w="3510" w:type="dxa"/>
            <w:tcBorders>
              <w:top w:val="single" w:sz="4" w:space="0" w:color="auto"/>
              <w:left w:val="nil"/>
              <w:bottom w:val="single" w:sz="4" w:space="0" w:color="auto"/>
              <w:right w:val="single" w:sz="4" w:space="0" w:color="auto"/>
            </w:tcBorders>
            <w:hideMark/>
          </w:tcPr>
          <w:p w14:paraId="0DF9B232" w14:textId="77777777" w:rsidR="004001A6" w:rsidRPr="00551134" w:rsidRDefault="004001A6" w:rsidP="002131BC">
            <w:pPr>
              <w:pStyle w:val="TableTextL"/>
            </w:pPr>
            <w:r w:rsidRPr="00551134">
              <w:t>Open Space-Measure “W” (OS)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F35DF63" w14:textId="77777777" w:rsidR="004001A6" w:rsidRPr="00551134" w:rsidRDefault="004001A6" w:rsidP="002131BC">
            <w:pPr>
              <w:pStyle w:val="TableText"/>
            </w:pPr>
            <w:r w:rsidRPr="00551134">
              <w:t>40.9</w:t>
            </w:r>
          </w:p>
        </w:tc>
        <w:tc>
          <w:tcPr>
            <w:tcW w:w="900" w:type="dxa"/>
            <w:tcBorders>
              <w:top w:val="single" w:sz="4" w:space="0" w:color="auto"/>
              <w:left w:val="single" w:sz="4" w:space="0" w:color="auto"/>
              <w:bottom w:val="single" w:sz="4" w:space="0" w:color="auto"/>
              <w:right w:val="single" w:sz="4" w:space="0" w:color="auto"/>
            </w:tcBorders>
            <w:vAlign w:val="center"/>
            <w:hideMark/>
          </w:tcPr>
          <w:p w14:paraId="10C7ADC9" w14:textId="77777777" w:rsidR="004001A6" w:rsidRPr="00551134" w:rsidRDefault="004001A6" w:rsidP="002131BC">
            <w:pPr>
              <w:pStyle w:val="TableText"/>
            </w:pPr>
            <w:r w:rsidRPr="00551134">
              <w:t>30.3</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762C32C" w14:textId="77777777" w:rsidR="004001A6" w:rsidRPr="00551134" w:rsidRDefault="004001A6" w:rsidP="002131BC">
            <w:pPr>
              <w:pStyle w:val="TableText"/>
              <w:tabs>
                <w:tab w:val="left" w:pos="268"/>
                <w:tab w:val="center" w:pos="785"/>
              </w:tabs>
            </w:pPr>
            <w:r w:rsidRPr="00551134">
              <w:t>--</w:t>
            </w:r>
          </w:p>
        </w:tc>
        <w:tc>
          <w:tcPr>
            <w:tcW w:w="677" w:type="dxa"/>
            <w:tcBorders>
              <w:top w:val="single" w:sz="4" w:space="0" w:color="auto"/>
              <w:left w:val="single" w:sz="4" w:space="0" w:color="auto"/>
              <w:bottom w:val="single" w:sz="4" w:space="0" w:color="auto"/>
              <w:right w:val="single" w:sz="4" w:space="0" w:color="auto"/>
            </w:tcBorders>
            <w:vAlign w:val="center"/>
            <w:hideMark/>
          </w:tcPr>
          <w:p w14:paraId="02E64FF2" w14:textId="77777777" w:rsidR="004001A6" w:rsidRPr="00551134" w:rsidRDefault="004001A6" w:rsidP="002131BC">
            <w:pPr>
              <w:pStyle w:val="TableText"/>
              <w:rPr>
                <w:color w:val="000000"/>
              </w:rPr>
            </w:pPr>
            <w:r w:rsidRPr="00551134">
              <w:t>--</w:t>
            </w:r>
          </w:p>
        </w:tc>
        <w:tc>
          <w:tcPr>
            <w:tcW w:w="1663" w:type="dxa"/>
            <w:tcBorders>
              <w:top w:val="single" w:sz="4" w:space="0" w:color="auto"/>
              <w:left w:val="single" w:sz="4" w:space="0" w:color="auto"/>
              <w:bottom w:val="single" w:sz="4" w:space="0" w:color="auto"/>
              <w:right w:val="nil"/>
            </w:tcBorders>
            <w:vAlign w:val="center"/>
            <w:hideMark/>
          </w:tcPr>
          <w:p w14:paraId="5895AC09" w14:textId="77777777" w:rsidR="004001A6" w:rsidRPr="00551134" w:rsidRDefault="004001A6" w:rsidP="002131BC">
            <w:pPr>
              <w:pStyle w:val="TableText"/>
              <w:rPr>
                <w:color w:val="000000"/>
              </w:rPr>
            </w:pPr>
            <w:r w:rsidRPr="00551134">
              <w:t>--</w:t>
            </w:r>
          </w:p>
        </w:tc>
      </w:tr>
      <w:tr w:rsidR="004001A6" w:rsidRPr="00551134" w14:paraId="79F3E27A" w14:textId="77777777" w:rsidTr="001312A9">
        <w:trPr>
          <w:jc w:val="center"/>
        </w:trPr>
        <w:tc>
          <w:tcPr>
            <w:tcW w:w="3510" w:type="dxa"/>
            <w:tcBorders>
              <w:top w:val="single" w:sz="4" w:space="0" w:color="auto"/>
              <w:left w:val="nil"/>
              <w:bottom w:val="single" w:sz="4" w:space="0" w:color="auto"/>
              <w:right w:val="nil"/>
            </w:tcBorders>
            <w:hideMark/>
          </w:tcPr>
          <w:p w14:paraId="70CC59FC" w14:textId="77777777" w:rsidR="004001A6" w:rsidRPr="00551134" w:rsidRDefault="004001A6" w:rsidP="002131BC">
            <w:pPr>
              <w:pStyle w:val="TableRow"/>
            </w:pPr>
            <w:r w:rsidRPr="00551134">
              <w:t>Circulation and Miscellaneous</w:t>
            </w:r>
          </w:p>
        </w:tc>
        <w:tc>
          <w:tcPr>
            <w:tcW w:w="1530" w:type="dxa"/>
            <w:tcBorders>
              <w:top w:val="single" w:sz="4" w:space="0" w:color="auto"/>
              <w:left w:val="nil"/>
              <w:bottom w:val="single" w:sz="4" w:space="0" w:color="auto"/>
              <w:right w:val="nil"/>
            </w:tcBorders>
            <w:vAlign w:val="center"/>
          </w:tcPr>
          <w:p w14:paraId="6AA50C4F" w14:textId="77777777" w:rsidR="004001A6" w:rsidRPr="00551134" w:rsidRDefault="004001A6" w:rsidP="002131BC">
            <w:pPr>
              <w:pStyle w:val="TableRow"/>
            </w:pPr>
          </w:p>
        </w:tc>
        <w:tc>
          <w:tcPr>
            <w:tcW w:w="900" w:type="dxa"/>
            <w:tcBorders>
              <w:top w:val="single" w:sz="4" w:space="0" w:color="auto"/>
              <w:left w:val="nil"/>
              <w:bottom w:val="single" w:sz="4" w:space="0" w:color="auto"/>
              <w:right w:val="nil"/>
            </w:tcBorders>
            <w:vAlign w:val="center"/>
          </w:tcPr>
          <w:p w14:paraId="58D63081" w14:textId="77777777" w:rsidR="004001A6" w:rsidRPr="00551134" w:rsidRDefault="004001A6" w:rsidP="002131BC">
            <w:pPr>
              <w:pStyle w:val="TableRow"/>
            </w:pPr>
          </w:p>
        </w:tc>
        <w:tc>
          <w:tcPr>
            <w:tcW w:w="1800" w:type="dxa"/>
            <w:tcBorders>
              <w:top w:val="single" w:sz="4" w:space="0" w:color="auto"/>
              <w:left w:val="nil"/>
              <w:bottom w:val="single" w:sz="4" w:space="0" w:color="auto"/>
              <w:right w:val="nil"/>
            </w:tcBorders>
            <w:vAlign w:val="center"/>
            <w:hideMark/>
          </w:tcPr>
          <w:p w14:paraId="2C0F9DBB" w14:textId="77777777" w:rsidR="004001A6" w:rsidRPr="00551134" w:rsidRDefault="004001A6" w:rsidP="002131BC">
            <w:pPr>
              <w:pStyle w:val="TableRow"/>
            </w:pPr>
            <w:r w:rsidRPr="00551134">
              <w:t xml:space="preserve"> </w:t>
            </w:r>
          </w:p>
        </w:tc>
        <w:tc>
          <w:tcPr>
            <w:tcW w:w="677" w:type="dxa"/>
            <w:tcBorders>
              <w:top w:val="single" w:sz="4" w:space="0" w:color="auto"/>
              <w:left w:val="nil"/>
              <w:bottom w:val="single" w:sz="4" w:space="0" w:color="auto"/>
              <w:right w:val="nil"/>
            </w:tcBorders>
            <w:vAlign w:val="center"/>
            <w:hideMark/>
          </w:tcPr>
          <w:p w14:paraId="6E22D2BE" w14:textId="77777777" w:rsidR="004001A6" w:rsidRPr="00551134" w:rsidRDefault="004001A6" w:rsidP="002131BC">
            <w:pPr>
              <w:pStyle w:val="TableRow"/>
            </w:pPr>
            <w:r w:rsidRPr="00551134">
              <w:t xml:space="preserve"> </w:t>
            </w:r>
          </w:p>
        </w:tc>
        <w:tc>
          <w:tcPr>
            <w:tcW w:w="1663" w:type="dxa"/>
            <w:tcBorders>
              <w:top w:val="single" w:sz="4" w:space="0" w:color="auto"/>
              <w:left w:val="nil"/>
              <w:bottom w:val="single" w:sz="4" w:space="0" w:color="auto"/>
              <w:right w:val="nil"/>
            </w:tcBorders>
            <w:vAlign w:val="center"/>
            <w:hideMark/>
          </w:tcPr>
          <w:p w14:paraId="48FBABA0" w14:textId="77777777" w:rsidR="004001A6" w:rsidRPr="00551134" w:rsidRDefault="004001A6" w:rsidP="002131BC">
            <w:pPr>
              <w:pStyle w:val="TableRow"/>
            </w:pPr>
            <w:r w:rsidRPr="00551134">
              <w:t xml:space="preserve"> </w:t>
            </w:r>
          </w:p>
        </w:tc>
      </w:tr>
      <w:tr w:rsidR="004001A6" w:rsidRPr="00551134" w14:paraId="3CC13F66" w14:textId="77777777" w:rsidTr="001312A9">
        <w:trPr>
          <w:jc w:val="center"/>
        </w:trPr>
        <w:tc>
          <w:tcPr>
            <w:tcW w:w="3510" w:type="dxa"/>
            <w:tcBorders>
              <w:top w:val="single" w:sz="4" w:space="0" w:color="auto"/>
              <w:left w:val="nil"/>
              <w:bottom w:val="single" w:sz="4" w:space="0" w:color="auto"/>
              <w:right w:val="single" w:sz="4" w:space="0" w:color="auto"/>
            </w:tcBorders>
            <w:hideMark/>
          </w:tcPr>
          <w:p w14:paraId="1C445BDB" w14:textId="77777777" w:rsidR="004001A6" w:rsidRPr="00551134" w:rsidRDefault="004001A6" w:rsidP="002131BC">
            <w:pPr>
              <w:pStyle w:val="TableTextL"/>
            </w:pPr>
            <w:r w:rsidRPr="00551134">
              <w:t>Lift Station (PQP)</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584AC04" w14:textId="77777777" w:rsidR="004001A6" w:rsidRPr="00551134" w:rsidRDefault="004001A6" w:rsidP="002131BC">
            <w:pPr>
              <w:pStyle w:val="TableText"/>
            </w:pPr>
            <w:r w:rsidRPr="00551134">
              <w:t>0.1</w:t>
            </w:r>
          </w:p>
        </w:tc>
        <w:tc>
          <w:tcPr>
            <w:tcW w:w="900" w:type="dxa"/>
            <w:tcBorders>
              <w:top w:val="single" w:sz="4" w:space="0" w:color="auto"/>
              <w:left w:val="single" w:sz="4" w:space="0" w:color="auto"/>
              <w:bottom w:val="single" w:sz="4" w:space="0" w:color="auto"/>
              <w:right w:val="single" w:sz="4" w:space="0" w:color="auto"/>
            </w:tcBorders>
            <w:vAlign w:val="center"/>
            <w:hideMark/>
          </w:tcPr>
          <w:p w14:paraId="4DC7C58E" w14:textId="77777777" w:rsidR="004001A6" w:rsidRPr="00551134" w:rsidRDefault="004001A6" w:rsidP="002131BC">
            <w:pPr>
              <w:pStyle w:val="TableText"/>
            </w:pPr>
            <w:r w:rsidRPr="00551134">
              <w:t>&lt;0.01</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3F2C9F5" w14:textId="77777777" w:rsidR="004001A6" w:rsidRPr="00551134" w:rsidRDefault="004001A6" w:rsidP="002131BC">
            <w:pPr>
              <w:pStyle w:val="TableText"/>
              <w:tabs>
                <w:tab w:val="left" w:pos="726"/>
                <w:tab w:val="center" w:pos="785"/>
              </w:tabs>
            </w:pPr>
            <w:r w:rsidRPr="00551134">
              <w:t>--</w:t>
            </w:r>
          </w:p>
        </w:tc>
        <w:tc>
          <w:tcPr>
            <w:tcW w:w="677" w:type="dxa"/>
            <w:tcBorders>
              <w:top w:val="single" w:sz="4" w:space="0" w:color="auto"/>
              <w:left w:val="single" w:sz="4" w:space="0" w:color="auto"/>
              <w:bottom w:val="single" w:sz="4" w:space="0" w:color="auto"/>
              <w:right w:val="single" w:sz="4" w:space="0" w:color="auto"/>
            </w:tcBorders>
            <w:vAlign w:val="center"/>
            <w:hideMark/>
          </w:tcPr>
          <w:p w14:paraId="143A68AA" w14:textId="77777777" w:rsidR="004001A6" w:rsidRPr="00551134" w:rsidRDefault="004001A6" w:rsidP="002131BC">
            <w:pPr>
              <w:pStyle w:val="TableText"/>
            </w:pPr>
            <w:r w:rsidRPr="00551134">
              <w:rPr>
                <w:color w:val="000000"/>
              </w:rPr>
              <w:t>--</w:t>
            </w:r>
          </w:p>
        </w:tc>
        <w:tc>
          <w:tcPr>
            <w:tcW w:w="1663" w:type="dxa"/>
            <w:tcBorders>
              <w:top w:val="single" w:sz="4" w:space="0" w:color="auto"/>
              <w:left w:val="single" w:sz="4" w:space="0" w:color="auto"/>
              <w:bottom w:val="single" w:sz="4" w:space="0" w:color="auto"/>
              <w:right w:val="nil"/>
            </w:tcBorders>
            <w:vAlign w:val="center"/>
            <w:hideMark/>
          </w:tcPr>
          <w:p w14:paraId="1FCDFF20" w14:textId="77777777" w:rsidR="004001A6" w:rsidRPr="00551134" w:rsidRDefault="004001A6" w:rsidP="002131BC">
            <w:pPr>
              <w:pStyle w:val="TableText"/>
            </w:pPr>
            <w:r w:rsidRPr="00551134">
              <w:rPr>
                <w:color w:val="000000"/>
              </w:rPr>
              <w:t>--</w:t>
            </w:r>
          </w:p>
        </w:tc>
      </w:tr>
      <w:tr w:rsidR="004001A6" w:rsidRPr="00551134" w14:paraId="335465BF" w14:textId="77777777" w:rsidTr="001312A9">
        <w:trPr>
          <w:jc w:val="center"/>
        </w:trPr>
        <w:tc>
          <w:tcPr>
            <w:tcW w:w="3510" w:type="dxa"/>
            <w:tcBorders>
              <w:top w:val="single" w:sz="4" w:space="0" w:color="auto"/>
              <w:left w:val="nil"/>
              <w:bottom w:val="single" w:sz="4" w:space="0" w:color="auto"/>
              <w:right w:val="single" w:sz="4" w:space="0" w:color="auto"/>
            </w:tcBorders>
            <w:hideMark/>
          </w:tcPr>
          <w:p w14:paraId="5CA9FE8D" w14:textId="77777777" w:rsidR="004001A6" w:rsidRPr="00551134" w:rsidRDefault="004001A6" w:rsidP="002131BC">
            <w:pPr>
              <w:pStyle w:val="TableTextL"/>
            </w:pPr>
            <w:r w:rsidRPr="00551134">
              <w:t>Major Circulation</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097408B" w14:textId="6B6B047A" w:rsidR="004001A6" w:rsidRPr="00551134" w:rsidRDefault="004001A6" w:rsidP="002131BC">
            <w:pPr>
              <w:pStyle w:val="TableText"/>
            </w:pPr>
            <w:r w:rsidRPr="00551134">
              <w:t>16.</w:t>
            </w:r>
            <w:r w:rsidR="004464C0">
              <w:t>4</w:t>
            </w:r>
          </w:p>
        </w:tc>
        <w:tc>
          <w:tcPr>
            <w:tcW w:w="900" w:type="dxa"/>
            <w:tcBorders>
              <w:top w:val="single" w:sz="4" w:space="0" w:color="auto"/>
              <w:left w:val="single" w:sz="4" w:space="0" w:color="auto"/>
              <w:bottom w:val="single" w:sz="4" w:space="0" w:color="auto"/>
              <w:right w:val="single" w:sz="4" w:space="0" w:color="auto"/>
            </w:tcBorders>
            <w:vAlign w:val="center"/>
            <w:hideMark/>
          </w:tcPr>
          <w:p w14:paraId="4593B564" w14:textId="77777777" w:rsidR="004001A6" w:rsidRPr="00551134" w:rsidRDefault="004001A6" w:rsidP="002131BC">
            <w:pPr>
              <w:pStyle w:val="TableText"/>
            </w:pPr>
            <w:r w:rsidRPr="00551134">
              <w:t>12.2</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EA28D34" w14:textId="77777777" w:rsidR="004001A6" w:rsidRPr="00551134" w:rsidRDefault="004001A6" w:rsidP="002131BC">
            <w:pPr>
              <w:pStyle w:val="TableText"/>
            </w:pPr>
            <w:r w:rsidRPr="00551134">
              <w:rPr>
                <w:color w:val="000000"/>
              </w:rPr>
              <w:t>--</w:t>
            </w:r>
          </w:p>
        </w:tc>
        <w:tc>
          <w:tcPr>
            <w:tcW w:w="677" w:type="dxa"/>
            <w:tcBorders>
              <w:top w:val="single" w:sz="4" w:space="0" w:color="auto"/>
              <w:left w:val="single" w:sz="4" w:space="0" w:color="auto"/>
              <w:bottom w:val="single" w:sz="4" w:space="0" w:color="auto"/>
              <w:right w:val="single" w:sz="4" w:space="0" w:color="auto"/>
            </w:tcBorders>
            <w:vAlign w:val="center"/>
            <w:hideMark/>
          </w:tcPr>
          <w:p w14:paraId="4D0FDAF5" w14:textId="77777777" w:rsidR="004001A6" w:rsidRPr="00551134" w:rsidRDefault="004001A6" w:rsidP="002131BC">
            <w:pPr>
              <w:pStyle w:val="TableText"/>
            </w:pPr>
            <w:r w:rsidRPr="00551134">
              <w:rPr>
                <w:color w:val="000000"/>
              </w:rPr>
              <w:t>--</w:t>
            </w:r>
          </w:p>
        </w:tc>
        <w:tc>
          <w:tcPr>
            <w:tcW w:w="1663" w:type="dxa"/>
            <w:tcBorders>
              <w:top w:val="single" w:sz="4" w:space="0" w:color="auto"/>
              <w:left w:val="single" w:sz="4" w:space="0" w:color="auto"/>
              <w:bottom w:val="single" w:sz="4" w:space="0" w:color="auto"/>
              <w:right w:val="nil"/>
            </w:tcBorders>
            <w:vAlign w:val="center"/>
            <w:hideMark/>
          </w:tcPr>
          <w:p w14:paraId="744FC563" w14:textId="77777777" w:rsidR="004001A6" w:rsidRPr="00551134" w:rsidRDefault="004001A6" w:rsidP="002131BC">
            <w:pPr>
              <w:pStyle w:val="TableText"/>
            </w:pPr>
            <w:r w:rsidRPr="00551134">
              <w:rPr>
                <w:color w:val="000000"/>
              </w:rPr>
              <w:t>--</w:t>
            </w:r>
          </w:p>
        </w:tc>
      </w:tr>
      <w:tr w:rsidR="004001A6" w:rsidRPr="00551134" w14:paraId="02092A64" w14:textId="77777777" w:rsidTr="001312A9">
        <w:trPr>
          <w:jc w:val="center"/>
        </w:trPr>
        <w:tc>
          <w:tcPr>
            <w:tcW w:w="3510" w:type="dxa"/>
            <w:tcBorders>
              <w:top w:val="single" w:sz="4" w:space="0" w:color="auto"/>
              <w:left w:val="nil"/>
              <w:bottom w:val="single" w:sz="4" w:space="0" w:color="auto"/>
              <w:right w:val="single" w:sz="4" w:space="0" w:color="auto"/>
            </w:tcBorders>
            <w:hideMark/>
          </w:tcPr>
          <w:p w14:paraId="47D010C0" w14:textId="17CD0EEF" w:rsidR="004001A6" w:rsidRPr="00551134" w:rsidRDefault="004001A6" w:rsidP="002131BC">
            <w:pPr>
              <w:pStyle w:val="TableTextL"/>
              <w:rPr>
                <w:b/>
              </w:rPr>
            </w:pPr>
            <w:r w:rsidRPr="00551134">
              <w:rPr>
                <w:b/>
              </w:rPr>
              <w:t xml:space="preserve">Total Russell Ranch </w:t>
            </w:r>
            <w:r w:rsidR="0036093A">
              <w:rPr>
                <w:b/>
              </w:rPr>
              <w:t>Lots 24 through 32</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41F70B7" w14:textId="77777777" w:rsidR="004001A6" w:rsidRPr="00551134" w:rsidRDefault="004001A6" w:rsidP="002131BC">
            <w:pPr>
              <w:pStyle w:val="TableText"/>
              <w:rPr>
                <w:b/>
              </w:rPr>
            </w:pPr>
            <w:r w:rsidRPr="00551134">
              <w:rPr>
                <w:b/>
              </w:rPr>
              <w:t>135.1</w:t>
            </w:r>
          </w:p>
        </w:tc>
        <w:tc>
          <w:tcPr>
            <w:tcW w:w="900" w:type="dxa"/>
            <w:tcBorders>
              <w:top w:val="single" w:sz="4" w:space="0" w:color="auto"/>
              <w:left w:val="single" w:sz="4" w:space="0" w:color="auto"/>
              <w:bottom w:val="single" w:sz="4" w:space="0" w:color="auto"/>
              <w:right w:val="single" w:sz="4" w:space="0" w:color="auto"/>
            </w:tcBorders>
            <w:vAlign w:val="center"/>
            <w:hideMark/>
          </w:tcPr>
          <w:p w14:paraId="1533E397" w14:textId="77777777" w:rsidR="004001A6" w:rsidRPr="00551134" w:rsidRDefault="004001A6" w:rsidP="002131BC">
            <w:pPr>
              <w:pStyle w:val="TableText"/>
              <w:rPr>
                <w:b/>
              </w:rPr>
            </w:pPr>
            <w:r w:rsidRPr="00551134">
              <w:rPr>
                <w:b/>
              </w:rPr>
              <w:t>100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2AED9CC" w14:textId="77777777" w:rsidR="004001A6" w:rsidRPr="00551134" w:rsidRDefault="004001A6" w:rsidP="002131BC">
            <w:pPr>
              <w:pStyle w:val="TableText"/>
              <w:rPr>
                <w:b/>
              </w:rPr>
            </w:pPr>
            <w:r w:rsidRPr="00551134">
              <w:rPr>
                <w:b/>
                <w:bCs/>
                <w:color w:val="000000"/>
              </w:rPr>
              <w:t>--</w:t>
            </w:r>
          </w:p>
        </w:tc>
        <w:tc>
          <w:tcPr>
            <w:tcW w:w="677" w:type="dxa"/>
            <w:tcBorders>
              <w:top w:val="single" w:sz="4" w:space="0" w:color="auto"/>
              <w:left w:val="single" w:sz="4" w:space="0" w:color="auto"/>
              <w:bottom w:val="single" w:sz="4" w:space="0" w:color="auto"/>
              <w:right w:val="single" w:sz="4" w:space="0" w:color="auto"/>
            </w:tcBorders>
            <w:vAlign w:val="center"/>
            <w:hideMark/>
          </w:tcPr>
          <w:p w14:paraId="08E61498" w14:textId="43115BAB" w:rsidR="004001A6" w:rsidRPr="00551134" w:rsidRDefault="004001A6" w:rsidP="002131BC">
            <w:pPr>
              <w:pStyle w:val="TableText"/>
              <w:rPr>
                <w:b/>
              </w:rPr>
            </w:pPr>
            <w:r w:rsidRPr="00551134">
              <w:rPr>
                <w:b/>
              </w:rPr>
              <w:t>38</w:t>
            </w:r>
            <w:r w:rsidR="00DE7DA4">
              <w:rPr>
                <w:b/>
              </w:rPr>
              <w:t>9</w:t>
            </w:r>
          </w:p>
        </w:tc>
        <w:tc>
          <w:tcPr>
            <w:tcW w:w="1663" w:type="dxa"/>
            <w:tcBorders>
              <w:top w:val="single" w:sz="4" w:space="0" w:color="auto"/>
              <w:left w:val="single" w:sz="4" w:space="0" w:color="auto"/>
              <w:bottom w:val="single" w:sz="4" w:space="0" w:color="auto"/>
              <w:right w:val="nil"/>
            </w:tcBorders>
            <w:vAlign w:val="center"/>
            <w:hideMark/>
          </w:tcPr>
          <w:p w14:paraId="7DB0C882" w14:textId="0A618905" w:rsidR="004001A6" w:rsidRPr="00551134" w:rsidRDefault="00930722" w:rsidP="002131BC">
            <w:pPr>
              <w:pStyle w:val="TableText"/>
              <w:rPr>
                <w:b/>
              </w:rPr>
            </w:pPr>
            <w:r>
              <w:rPr>
                <w:b/>
              </w:rPr>
              <w:t>829</w:t>
            </w:r>
          </w:p>
        </w:tc>
      </w:tr>
      <w:tr w:rsidR="004001A6" w:rsidRPr="00551134" w14:paraId="7534F8A7" w14:textId="77777777" w:rsidTr="001312A9">
        <w:trPr>
          <w:jc w:val="center"/>
        </w:trPr>
        <w:tc>
          <w:tcPr>
            <w:tcW w:w="10080" w:type="dxa"/>
            <w:gridSpan w:val="6"/>
            <w:tcBorders>
              <w:top w:val="single" w:sz="4" w:space="0" w:color="auto"/>
              <w:left w:val="nil"/>
              <w:bottom w:val="nil"/>
              <w:right w:val="nil"/>
            </w:tcBorders>
            <w:shd w:val="clear" w:color="auto" w:fill="D9D9D9" w:themeFill="background1" w:themeFillShade="D9"/>
            <w:hideMark/>
          </w:tcPr>
          <w:p w14:paraId="450BEAA1" w14:textId="250923F9" w:rsidR="004001A6" w:rsidRPr="001312A9" w:rsidRDefault="004001A6" w:rsidP="001312A9">
            <w:pPr>
              <w:pStyle w:val="TableSource"/>
            </w:pPr>
            <w:r w:rsidRPr="00551134">
              <w:t xml:space="preserve">Notes: </w:t>
            </w:r>
            <w:r w:rsidRPr="00551134">
              <w:rPr>
                <w:vertAlign w:val="superscript"/>
              </w:rPr>
              <w:t>1</w:t>
            </w:r>
            <w:r w:rsidR="001312A9">
              <w:t xml:space="preserve"> </w:t>
            </w:r>
            <w:r w:rsidRPr="00551134">
              <w:t xml:space="preserve">Population calculated using 2.92 persons per single family unit and 1.94 persons per multifamily unit (City of Folsom 2011). Population in age-restricted units was calculated using </w:t>
            </w:r>
            <w:r w:rsidR="00A3298C">
              <w:t>2</w:t>
            </w:r>
            <w:r w:rsidRPr="00551134">
              <w:t>.0 persons</w:t>
            </w:r>
            <w:r w:rsidR="00A3298C">
              <w:t xml:space="preserve"> </w:t>
            </w:r>
            <w:r w:rsidR="00A3298C">
              <w:t>(Abbas Metzker, pers.comm., 2018)</w:t>
            </w:r>
            <w:r w:rsidR="00A3298C">
              <w:t xml:space="preserve">. </w:t>
            </w:r>
          </w:p>
        </w:tc>
      </w:tr>
    </w:tbl>
    <w:tbl>
      <w:tblPr>
        <w:tblStyle w:val="Default"/>
        <w:tblW w:w="10080" w:type="dxa"/>
        <w:tblBorders>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3690"/>
        <w:gridCol w:w="2070"/>
        <w:gridCol w:w="2070"/>
        <w:gridCol w:w="2250"/>
      </w:tblGrid>
      <w:tr w:rsidR="004001A6" w:rsidRPr="00551134" w14:paraId="45EA6A42" w14:textId="77777777" w:rsidTr="001D4FA2">
        <w:trPr>
          <w:cnfStyle w:val="100000000000" w:firstRow="1" w:lastRow="0" w:firstColumn="0" w:lastColumn="0" w:oddVBand="0" w:evenVBand="0" w:oddHBand="0" w:evenHBand="0" w:firstRowFirstColumn="0" w:firstRowLastColumn="0" w:lastRowFirstColumn="0" w:lastRowLastColumn="0"/>
        </w:trPr>
        <w:tc>
          <w:tcPr>
            <w:tcW w:w="10080" w:type="dxa"/>
            <w:gridSpan w:val="4"/>
            <w:tcBorders>
              <w:top w:val="single" w:sz="4" w:space="0" w:color="auto"/>
              <w:left w:val="nil"/>
              <w:bottom w:val="single" w:sz="4" w:space="0" w:color="auto"/>
              <w:right w:val="nil"/>
            </w:tcBorders>
            <w:shd w:val="clear" w:color="auto" w:fill="auto"/>
            <w:noWrap/>
            <w:hideMark/>
          </w:tcPr>
          <w:p w14:paraId="0C341A87" w14:textId="0397B389" w:rsidR="004001A6" w:rsidRPr="00551134" w:rsidRDefault="004001A6" w:rsidP="00F24C85">
            <w:pPr>
              <w:pStyle w:val="TableHeader"/>
              <w:rPr>
                <w:b w:val="0"/>
              </w:rPr>
            </w:pPr>
            <w:bookmarkStart w:id="65" w:name="_Toc494369395"/>
            <w:bookmarkStart w:id="66" w:name="_Toc423426161"/>
            <w:bookmarkEnd w:id="64"/>
            <w:r w:rsidRPr="00551134">
              <w:rPr>
                <w:b w:val="0"/>
              </w:rPr>
              <w:lastRenderedPageBreak/>
              <w:t>Table 2-3</w:t>
            </w:r>
            <w:r w:rsidRPr="00551134">
              <w:rPr>
                <w:b w:val="0"/>
              </w:rPr>
              <w:tab/>
              <w:t xml:space="preserve">Summary of Changes Associated with </w:t>
            </w:r>
            <w:bookmarkEnd w:id="65"/>
            <w:r w:rsidR="0036093A">
              <w:rPr>
                <w:b w:val="0"/>
              </w:rPr>
              <w:t xml:space="preserve">Lots 24 through 32 </w:t>
            </w:r>
            <w:bookmarkEnd w:id="66"/>
          </w:p>
        </w:tc>
      </w:tr>
      <w:tr w:rsidR="004001A6" w:rsidRPr="00551134" w14:paraId="598CF5F8" w14:textId="77777777" w:rsidTr="001D4FA2">
        <w:tc>
          <w:tcPr>
            <w:tcW w:w="3690" w:type="dxa"/>
            <w:tcBorders>
              <w:top w:val="single" w:sz="4" w:space="0" w:color="auto"/>
              <w:left w:val="nil"/>
              <w:bottom w:val="single" w:sz="4" w:space="0" w:color="auto"/>
              <w:right w:val="single" w:sz="4" w:space="0" w:color="auto"/>
            </w:tcBorders>
            <w:shd w:val="clear" w:color="auto" w:fill="D9D9D9" w:themeFill="background1" w:themeFillShade="D9"/>
            <w:hideMark/>
          </w:tcPr>
          <w:p w14:paraId="4CFB4F2D" w14:textId="77777777" w:rsidR="004001A6" w:rsidRPr="00551134" w:rsidRDefault="004001A6" w:rsidP="002131BC">
            <w:pPr>
              <w:pStyle w:val="TableColumn"/>
            </w:pPr>
            <w:r w:rsidRPr="00551134">
              <w:t>Land Use</w:t>
            </w:r>
          </w:p>
        </w:tc>
        <w:tc>
          <w:tcPr>
            <w:tcW w:w="2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0194C16" w14:textId="77777777" w:rsidR="004001A6" w:rsidRPr="00551134" w:rsidRDefault="004001A6" w:rsidP="002131BC">
            <w:pPr>
              <w:pStyle w:val="TableColumn"/>
            </w:pPr>
            <w:r w:rsidRPr="00551134">
              <w:t>Gross Area (Acres)</w:t>
            </w:r>
          </w:p>
        </w:tc>
        <w:tc>
          <w:tcPr>
            <w:tcW w:w="2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588C08F" w14:textId="77777777" w:rsidR="004001A6" w:rsidRPr="00551134" w:rsidRDefault="004001A6" w:rsidP="002131BC">
            <w:pPr>
              <w:pStyle w:val="TableColumn"/>
            </w:pPr>
            <w:r w:rsidRPr="00551134">
              <w:t>Dwelling Units</w:t>
            </w:r>
          </w:p>
        </w:tc>
        <w:tc>
          <w:tcPr>
            <w:tcW w:w="2250" w:type="dxa"/>
            <w:tcBorders>
              <w:top w:val="single" w:sz="4" w:space="0" w:color="auto"/>
              <w:left w:val="single" w:sz="4" w:space="0" w:color="auto"/>
              <w:bottom w:val="single" w:sz="4" w:space="0" w:color="auto"/>
              <w:right w:val="nil"/>
            </w:tcBorders>
            <w:shd w:val="clear" w:color="auto" w:fill="D9D9D9" w:themeFill="background1" w:themeFillShade="D9"/>
            <w:hideMark/>
          </w:tcPr>
          <w:p w14:paraId="2A4FFC40" w14:textId="77777777" w:rsidR="004001A6" w:rsidRPr="00551134" w:rsidRDefault="004001A6" w:rsidP="002131BC">
            <w:pPr>
              <w:pStyle w:val="TableColumn"/>
            </w:pPr>
            <w:r w:rsidRPr="00551134">
              <w:t>Projected Population (persons)</w:t>
            </w:r>
          </w:p>
        </w:tc>
      </w:tr>
      <w:tr w:rsidR="004001A6" w:rsidRPr="00551134" w14:paraId="4D6E532F" w14:textId="77777777" w:rsidTr="001D4FA2">
        <w:tc>
          <w:tcPr>
            <w:tcW w:w="3690" w:type="dxa"/>
            <w:tcBorders>
              <w:top w:val="single" w:sz="4" w:space="0" w:color="auto"/>
              <w:left w:val="nil"/>
              <w:bottom w:val="single" w:sz="4" w:space="0" w:color="auto"/>
              <w:right w:val="single" w:sz="4" w:space="0" w:color="auto"/>
            </w:tcBorders>
            <w:vAlign w:val="top"/>
            <w:hideMark/>
          </w:tcPr>
          <w:p w14:paraId="0FC51951" w14:textId="77777777" w:rsidR="004001A6" w:rsidRPr="007971C5" w:rsidRDefault="004001A6" w:rsidP="007971C5">
            <w:pPr>
              <w:pStyle w:val="TableTextL0"/>
            </w:pPr>
            <w:r w:rsidRPr="007971C5">
              <w:t>Single Family (SF)</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1768F352" w14:textId="77777777" w:rsidR="004001A6" w:rsidRPr="001D4FA2" w:rsidRDefault="004001A6" w:rsidP="001D4FA2">
            <w:pPr>
              <w:pStyle w:val="TableText"/>
            </w:pPr>
            <w:r w:rsidRPr="001D4FA2">
              <w:t>-33.9</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304B61CA" w14:textId="77777777" w:rsidR="004001A6" w:rsidRPr="001D4FA2" w:rsidRDefault="004001A6" w:rsidP="001D4FA2">
            <w:pPr>
              <w:pStyle w:val="TableText"/>
            </w:pPr>
            <w:r w:rsidRPr="001D4FA2">
              <w:t>-92</w:t>
            </w:r>
          </w:p>
        </w:tc>
        <w:tc>
          <w:tcPr>
            <w:tcW w:w="2250" w:type="dxa"/>
            <w:tcBorders>
              <w:top w:val="single" w:sz="4" w:space="0" w:color="auto"/>
              <w:left w:val="single" w:sz="4" w:space="0" w:color="auto"/>
              <w:bottom w:val="single" w:sz="4" w:space="0" w:color="auto"/>
              <w:right w:val="nil"/>
            </w:tcBorders>
            <w:noWrap/>
            <w:vAlign w:val="bottom"/>
            <w:hideMark/>
          </w:tcPr>
          <w:p w14:paraId="56F3436B" w14:textId="77777777" w:rsidR="004001A6" w:rsidRPr="001D4FA2" w:rsidRDefault="004001A6" w:rsidP="001D4FA2">
            <w:pPr>
              <w:pStyle w:val="TableText"/>
            </w:pPr>
            <w:r w:rsidRPr="001D4FA2">
              <w:t>-269</w:t>
            </w:r>
          </w:p>
        </w:tc>
      </w:tr>
      <w:tr w:rsidR="004001A6" w:rsidRPr="00551134" w14:paraId="164DE6C4" w14:textId="77777777" w:rsidTr="001D4FA2">
        <w:tc>
          <w:tcPr>
            <w:tcW w:w="3690" w:type="dxa"/>
            <w:tcBorders>
              <w:top w:val="single" w:sz="4" w:space="0" w:color="auto"/>
              <w:left w:val="nil"/>
              <w:bottom w:val="single" w:sz="4" w:space="0" w:color="auto"/>
              <w:right w:val="single" w:sz="4" w:space="0" w:color="auto"/>
            </w:tcBorders>
            <w:vAlign w:val="top"/>
            <w:hideMark/>
          </w:tcPr>
          <w:p w14:paraId="1C7A20D2" w14:textId="77777777" w:rsidR="004001A6" w:rsidRPr="007971C5" w:rsidRDefault="004001A6" w:rsidP="007971C5">
            <w:pPr>
              <w:pStyle w:val="TableTextL0"/>
            </w:pPr>
            <w:r w:rsidRPr="007971C5">
              <w:t>Single Family High Density (SFHD)</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1449DD9A" w14:textId="6DCF41F1" w:rsidR="004001A6" w:rsidRPr="001D4FA2" w:rsidRDefault="004001A6" w:rsidP="001D4FA2">
            <w:pPr>
              <w:pStyle w:val="TableText"/>
            </w:pPr>
            <w:r w:rsidRPr="001D4FA2">
              <w:t>-20.</w:t>
            </w:r>
            <w:r w:rsidR="004464C0">
              <w:t>7</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70C71118" w14:textId="77777777" w:rsidR="004001A6" w:rsidRPr="001D4FA2" w:rsidRDefault="004001A6" w:rsidP="001D4FA2">
            <w:pPr>
              <w:pStyle w:val="TableText"/>
            </w:pPr>
            <w:r w:rsidRPr="001D4FA2">
              <w:t>-110</w:t>
            </w:r>
          </w:p>
        </w:tc>
        <w:tc>
          <w:tcPr>
            <w:tcW w:w="2250" w:type="dxa"/>
            <w:tcBorders>
              <w:top w:val="single" w:sz="4" w:space="0" w:color="auto"/>
              <w:left w:val="single" w:sz="4" w:space="0" w:color="auto"/>
              <w:bottom w:val="single" w:sz="4" w:space="0" w:color="auto"/>
              <w:right w:val="nil"/>
            </w:tcBorders>
            <w:noWrap/>
            <w:vAlign w:val="bottom"/>
            <w:hideMark/>
          </w:tcPr>
          <w:p w14:paraId="1FE7AFBF" w14:textId="77777777" w:rsidR="004001A6" w:rsidRPr="001D4FA2" w:rsidRDefault="004001A6" w:rsidP="001D4FA2">
            <w:pPr>
              <w:pStyle w:val="TableText"/>
            </w:pPr>
            <w:r w:rsidRPr="001D4FA2">
              <w:t>-321</w:t>
            </w:r>
          </w:p>
        </w:tc>
      </w:tr>
      <w:tr w:rsidR="004001A6" w:rsidRPr="00551134" w14:paraId="7649317A" w14:textId="77777777" w:rsidTr="001D4FA2">
        <w:tc>
          <w:tcPr>
            <w:tcW w:w="3690" w:type="dxa"/>
            <w:tcBorders>
              <w:top w:val="single" w:sz="4" w:space="0" w:color="auto"/>
              <w:left w:val="nil"/>
              <w:bottom w:val="single" w:sz="4" w:space="0" w:color="auto"/>
              <w:right w:val="single" w:sz="4" w:space="0" w:color="auto"/>
            </w:tcBorders>
            <w:vAlign w:val="top"/>
            <w:hideMark/>
          </w:tcPr>
          <w:p w14:paraId="459A9F68" w14:textId="77777777" w:rsidR="004001A6" w:rsidRPr="007971C5" w:rsidRDefault="004001A6" w:rsidP="007971C5">
            <w:pPr>
              <w:pStyle w:val="TableTextL0"/>
            </w:pPr>
            <w:r w:rsidRPr="007971C5">
              <w:t>Single Family High Density (SFHD)-Private Recreation</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57E22715" w14:textId="77777777" w:rsidR="004001A6" w:rsidRPr="001D4FA2" w:rsidRDefault="004001A6" w:rsidP="001D4FA2">
            <w:pPr>
              <w:pStyle w:val="TableText"/>
            </w:pPr>
            <w:r w:rsidRPr="001D4FA2">
              <w:t>2.2</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1A02235A" w14:textId="77777777" w:rsidR="004001A6" w:rsidRPr="001D4FA2" w:rsidRDefault="004001A6" w:rsidP="001D4FA2">
            <w:pPr>
              <w:pStyle w:val="TableText"/>
            </w:pPr>
            <w:r w:rsidRPr="001D4FA2">
              <w:t>0</w:t>
            </w:r>
          </w:p>
        </w:tc>
        <w:tc>
          <w:tcPr>
            <w:tcW w:w="2250" w:type="dxa"/>
            <w:tcBorders>
              <w:top w:val="single" w:sz="4" w:space="0" w:color="auto"/>
              <w:left w:val="single" w:sz="4" w:space="0" w:color="auto"/>
              <w:bottom w:val="single" w:sz="4" w:space="0" w:color="auto"/>
              <w:right w:val="nil"/>
            </w:tcBorders>
            <w:noWrap/>
            <w:vAlign w:val="bottom"/>
            <w:hideMark/>
          </w:tcPr>
          <w:p w14:paraId="5F12FB8D" w14:textId="77777777" w:rsidR="004001A6" w:rsidRPr="001D4FA2" w:rsidRDefault="004001A6" w:rsidP="001D4FA2">
            <w:pPr>
              <w:pStyle w:val="TableText"/>
            </w:pPr>
            <w:r w:rsidRPr="001D4FA2">
              <w:t>0</w:t>
            </w:r>
          </w:p>
        </w:tc>
      </w:tr>
      <w:tr w:rsidR="004001A6" w:rsidRPr="00551134" w14:paraId="31FA3FA7" w14:textId="77777777" w:rsidTr="001D4FA2">
        <w:tc>
          <w:tcPr>
            <w:tcW w:w="3690" w:type="dxa"/>
            <w:tcBorders>
              <w:top w:val="single" w:sz="4" w:space="0" w:color="auto"/>
              <w:left w:val="nil"/>
              <w:bottom w:val="single" w:sz="4" w:space="0" w:color="auto"/>
              <w:right w:val="single" w:sz="4" w:space="0" w:color="auto"/>
            </w:tcBorders>
            <w:vAlign w:val="top"/>
            <w:hideMark/>
          </w:tcPr>
          <w:p w14:paraId="70FC0CAE" w14:textId="77777777" w:rsidR="004001A6" w:rsidRPr="007971C5" w:rsidRDefault="004001A6" w:rsidP="007971C5">
            <w:pPr>
              <w:pStyle w:val="TableTextL0"/>
            </w:pPr>
            <w:r w:rsidRPr="007971C5">
              <w:t>Single Family High Density (SFHD) – Active Adult</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107F56B1" w14:textId="005F6BEE" w:rsidR="004001A6" w:rsidRPr="001D4FA2" w:rsidRDefault="004001A6" w:rsidP="001D4FA2">
            <w:pPr>
              <w:pStyle w:val="TableText"/>
            </w:pPr>
            <w:r w:rsidRPr="001D4FA2">
              <w:t>4</w:t>
            </w:r>
            <w:r w:rsidR="004464C0">
              <w:t>1</w:t>
            </w:r>
            <w:r w:rsidRPr="001D4FA2">
              <w:t>.</w:t>
            </w:r>
            <w:r w:rsidR="004464C0">
              <w:t>7</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002D71F0" w14:textId="5AD23538" w:rsidR="004001A6" w:rsidRPr="001D4FA2" w:rsidRDefault="004001A6" w:rsidP="001D4FA2">
            <w:pPr>
              <w:pStyle w:val="TableText"/>
            </w:pPr>
            <w:r w:rsidRPr="001D4FA2">
              <w:t>20</w:t>
            </w:r>
            <w:r w:rsidR="00DE7DA4">
              <w:t>8</w:t>
            </w:r>
          </w:p>
        </w:tc>
        <w:tc>
          <w:tcPr>
            <w:tcW w:w="2250" w:type="dxa"/>
            <w:tcBorders>
              <w:top w:val="single" w:sz="4" w:space="0" w:color="auto"/>
              <w:left w:val="single" w:sz="4" w:space="0" w:color="auto"/>
              <w:bottom w:val="single" w:sz="4" w:space="0" w:color="auto"/>
              <w:right w:val="nil"/>
            </w:tcBorders>
            <w:noWrap/>
            <w:vAlign w:val="bottom"/>
            <w:hideMark/>
          </w:tcPr>
          <w:p w14:paraId="6A78A90D" w14:textId="2620293F" w:rsidR="004001A6" w:rsidRPr="001D4FA2" w:rsidRDefault="00930722" w:rsidP="001D4FA2">
            <w:pPr>
              <w:pStyle w:val="TableText"/>
            </w:pPr>
            <w:r>
              <w:t>416</w:t>
            </w:r>
          </w:p>
        </w:tc>
      </w:tr>
      <w:tr w:rsidR="004001A6" w:rsidRPr="00551134" w14:paraId="41FC4094" w14:textId="77777777" w:rsidTr="001D4FA2">
        <w:tc>
          <w:tcPr>
            <w:tcW w:w="3690" w:type="dxa"/>
            <w:tcBorders>
              <w:top w:val="single" w:sz="4" w:space="0" w:color="auto"/>
              <w:left w:val="nil"/>
              <w:bottom w:val="single" w:sz="4" w:space="0" w:color="auto"/>
              <w:right w:val="single" w:sz="4" w:space="0" w:color="auto"/>
            </w:tcBorders>
            <w:vAlign w:val="top"/>
            <w:hideMark/>
          </w:tcPr>
          <w:p w14:paraId="6868A90E" w14:textId="77777777" w:rsidR="004001A6" w:rsidRPr="007971C5" w:rsidRDefault="004001A6" w:rsidP="007971C5">
            <w:pPr>
              <w:pStyle w:val="TableTextL0"/>
            </w:pPr>
            <w:r w:rsidRPr="007971C5">
              <w:t>Multi-Family Low Density (MLD)</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122A718E" w14:textId="67BC3DC2" w:rsidR="004001A6" w:rsidRPr="001D4FA2" w:rsidRDefault="004464C0" w:rsidP="001D4FA2">
            <w:pPr>
              <w:pStyle w:val="TableText"/>
            </w:pPr>
            <w:r>
              <w:t>12.4</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0153048B" w14:textId="77777777" w:rsidR="004001A6" w:rsidRPr="001D4FA2" w:rsidRDefault="004001A6" w:rsidP="001D4FA2">
            <w:pPr>
              <w:pStyle w:val="TableText"/>
            </w:pPr>
            <w:r w:rsidRPr="001D4FA2">
              <w:t>118</w:t>
            </w:r>
          </w:p>
        </w:tc>
        <w:tc>
          <w:tcPr>
            <w:tcW w:w="2250" w:type="dxa"/>
            <w:tcBorders>
              <w:top w:val="single" w:sz="4" w:space="0" w:color="auto"/>
              <w:left w:val="single" w:sz="4" w:space="0" w:color="auto"/>
              <w:bottom w:val="single" w:sz="4" w:space="0" w:color="auto"/>
              <w:right w:val="nil"/>
            </w:tcBorders>
            <w:noWrap/>
            <w:vAlign w:val="bottom"/>
            <w:hideMark/>
          </w:tcPr>
          <w:p w14:paraId="68E2058F" w14:textId="77777777" w:rsidR="004001A6" w:rsidRPr="001D4FA2" w:rsidRDefault="004001A6" w:rsidP="001D4FA2">
            <w:pPr>
              <w:pStyle w:val="TableText"/>
            </w:pPr>
            <w:r w:rsidRPr="001D4FA2">
              <w:t>229</w:t>
            </w:r>
          </w:p>
        </w:tc>
      </w:tr>
      <w:tr w:rsidR="004001A6" w:rsidRPr="00551134" w14:paraId="5B7CBECA" w14:textId="77777777" w:rsidTr="001D4FA2">
        <w:tc>
          <w:tcPr>
            <w:tcW w:w="3690" w:type="dxa"/>
            <w:tcBorders>
              <w:top w:val="single" w:sz="4" w:space="0" w:color="auto"/>
              <w:left w:val="nil"/>
              <w:bottom w:val="single" w:sz="4" w:space="0" w:color="auto"/>
              <w:right w:val="single" w:sz="4" w:space="0" w:color="auto"/>
            </w:tcBorders>
            <w:vAlign w:val="top"/>
            <w:hideMark/>
          </w:tcPr>
          <w:p w14:paraId="054635DA" w14:textId="77777777" w:rsidR="004001A6" w:rsidRPr="00551134" w:rsidRDefault="004001A6" w:rsidP="002131BC">
            <w:pPr>
              <w:pStyle w:val="TableText"/>
              <w:jc w:val="left"/>
              <w:rPr>
                <w:b/>
              </w:rPr>
            </w:pPr>
            <w:r w:rsidRPr="00551134">
              <w:rPr>
                <w:b/>
              </w:rPr>
              <w:t>Subtotal Residential</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718C95A1" w14:textId="3B9A3370" w:rsidR="004001A6" w:rsidRPr="001D4FA2" w:rsidRDefault="004001A6" w:rsidP="001D4FA2">
            <w:pPr>
              <w:pStyle w:val="TableText"/>
            </w:pPr>
            <w:r w:rsidRPr="001D4FA2">
              <w:t>1.</w:t>
            </w:r>
            <w:r w:rsidR="004464C0">
              <w:t>7</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39552C7D" w14:textId="3ADB14C1" w:rsidR="004001A6" w:rsidRPr="001D4FA2" w:rsidRDefault="004001A6" w:rsidP="001D4FA2">
            <w:pPr>
              <w:pStyle w:val="TableText"/>
            </w:pPr>
            <w:r w:rsidRPr="001D4FA2">
              <w:t>12</w:t>
            </w:r>
            <w:r w:rsidR="007452DF">
              <w:t>4</w:t>
            </w:r>
          </w:p>
        </w:tc>
        <w:tc>
          <w:tcPr>
            <w:tcW w:w="2250" w:type="dxa"/>
            <w:tcBorders>
              <w:top w:val="single" w:sz="4" w:space="0" w:color="auto"/>
              <w:left w:val="single" w:sz="4" w:space="0" w:color="auto"/>
              <w:bottom w:val="single" w:sz="4" w:space="0" w:color="auto"/>
              <w:right w:val="nil"/>
            </w:tcBorders>
            <w:noWrap/>
            <w:vAlign w:val="bottom"/>
            <w:hideMark/>
          </w:tcPr>
          <w:p w14:paraId="13987993" w14:textId="77777777" w:rsidR="004001A6" w:rsidRPr="001D4FA2" w:rsidRDefault="004001A6" w:rsidP="001D4FA2">
            <w:pPr>
              <w:pStyle w:val="TableText"/>
            </w:pPr>
            <w:r w:rsidRPr="001D4FA2">
              <w:t>8</w:t>
            </w:r>
          </w:p>
        </w:tc>
      </w:tr>
      <w:tr w:rsidR="004001A6" w:rsidRPr="00551134" w14:paraId="146006B1" w14:textId="77777777" w:rsidTr="001D4FA2">
        <w:tc>
          <w:tcPr>
            <w:tcW w:w="3690" w:type="dxa"/>
            <w:tcBorders>
              <w:top w:val="single" w:sz="4" w:space="0" w:color="auto"/>
              <w:left w:val="nil"/>
              <w:bottom w:val="single" w:sz="4" w:space="0" w:color="auto"/>
              <w:right w:val="single" w:sz="4" w:space="0" w:color="auto"/>
            </w:tcBorders>
            <w:vAlign w:val="top"/>
            <w:hideMark/>
          </w:tcPr>
          <w:p w14:paraId="5BB022AC" w14:textId="77777777" w:rsidR="004001A6" w:rsidRPr="00551134" w:rsidRDefault="004001A6" w:rsidP="002131BC">
            <w:pPr>
              <w:pStyle w:val="TableText"/>
              <w:jc w:val="left"/>
            </w:pPr>
            <w:r w:rsidRPr="00551134">
              <w:t>Open Space-Slope (OS)</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0F2F11C7" w14:textId="77777777" w:rsidR="004001A6" w:rsidRPr="001D4FA2" w:rsidRDefault="004001A6" w:rsidP="001D4FA2">
            <w:pPr>
              <w:pStyle w:val="TableText"/>
            </w:pPr>
            <w:r w:rsidRPr="001D4FA2">
              <w:t>-7.4</w:t>
            </w:r>
          </w:p>
        </w:tc>
        <w:tc>
          <w:tcPr>
            <w:tcW w:w="2070" w:type="dxa"/>
            <w:tcBorders>
              <w:top w:val="single" w:sz="4" w:space="0" w:color="auto"/>
              <w:left w:val="single" w:sz="4" w:space="0" w:color="auto"/>
              <w:bottom w:val="single" w:sz="4" w:space="0" w:color="auto"/>
              <w:right w:val="single" w:sz="4" w:space="0" w:color="auto"/>
            </w:tcBorders>
            <w:noWrap/>
            <w:hideMark/>
          </w:tcPr>
          <w:p w14:paraId="1BC9CB59" w14:textId="77777777" w:rsidR="004001A6" w:rsidRPr="001D4FA2" w:rsidRDefault="004001A6" w:rsidP="001D4FA2">
            <w:pPr>
              <w:pStyle w:val="TableText"/>
            </w:pPr>
            <w:r w:rsidRPr="001D4FA2">
              <w:t>--</w:t>
            </w:r>
          </w:p>
        </w:tc>
        <w:tc>
          <w:tcPr>
            <w:tcW w:w="2250" w:type="dxa"/>
            <w:tcBorders>
              <w:top w:val="single" w:sz="4" w:space="0" w:color="auto"/>
              <w:left w:val="single" w:sz="4" w:space="0" w:color="auto"/>
              <w:bottom w:val="single" w:sz="4" w:space="0" w:color="auto"/>
              <w:right w:val="nil"/>
            </w:tcBorders>
            <w:noWrap/>
            <w:hideMark/>
          </w:tcPr>
          <w:p w14:paraId="278AD6D2" w14:textId="77777777" w:rsidR="004001A6" w:rsidRPr="001D4FA2" w:rsidRDefault="004001A6" w:rsidP="001D4FA2">
            <w:pPr>
              <w:pStyle w:val="TableText"/>
            </w:pPr>
            <w:r w:rsidRPr="001D4FA2">
              <w:t>--</w:t>
            </w:r>
          </w:p>
        </w:tc>
      </w:tr>
      <w:tr w:rsidR="004001A6" w:rsidRPr="00551134" w14:paraId="7B3C3158" w14:textId="77777777" w:rsidTr="001D4FA2">
        <w:tc>
          <w:tcPr>
            <w:tcW w:w="3690" w:type="dxa"/>
            <w:tcBorders>
              <w:top w:val="single" w:sz="4" w:space="0" w:color="auto"/>
              <w:left w:val="nil"/>
              <w:bottom w:val="single" w:sz="4" w:space="0" w:color="auto"/>
              <w:right w:val="single" w:sz="4" w:space="0" w:color="auto"/>
            </w:tcBorders>
            <w:vAlign w:val="top"/>
            <w:hideMark/>
          </w:tcPr>
          <w:p w14:paraId="42ED63F5" w14:textId="77777777" w:rsidR="004001A6" w:rsidRPr="00551134" w:rsidRDefault="004001A6" w:rsidP="002131BC">
            <w:pPr>
              <w:pStyle w:val="TableText"/>
              <w:jc w:val="left"/>
            </w:pPr>
            <w:r w:rsidRPr="00551134">
              <w:t>Open Space-Measure “W” (OS)</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28207590" w14:textId="77777777" w:rsidR="004001A6" w:rsidRPr="001D4FA2" w:rsidRDefault="004001A6" w:rsidP="001D4FA2">
            <w:pPr>
              <w:pStyle w:val="TableText"/>
            </w:pPr>
            <w:r w:rsidRPr="001D4FA2">
              <w:t>0</w:t>
            </w:r>
          </w:p>
        </w:tc>
        <w:tc>
          <w:tcPr>
            <w:tcW w:w="2070" w:type="dxa"/>
            <w:tcBorders>
              <w:top w:val="single" w:sz="4" w:space="0" w:color="auto"/>
              <w:left w:val="single" w:sz="4" w:space="0" w:color="auto"/>
              <w:bottom w:val="single" w:sz="4" w:space="0" w:color="auto"/>
              <w:right w:val="single" w:sz="4" w:space="0" w:color="auto"/>
            </w:tcBorders>
            <w:noWrap/>
            <w:hideMark/>
          </w:tcPr>
          <w:p w14:paraId="004ADAB3" w14:textId="77777777" w:rsidR="004001A6" w:rsidRPr="001D4FA2" w:rsidRDefault="004001A6" w:rsidP="001D4FA2">
            <w:pPr>
              <w:pStyle w:val="TableText"/>
            </w:pPr>
            <w:r w:rsidRPr="001D4FA2">
              <w:t>--</w:t>
            </w:r>
          </w:p>
        </w:tc>
        <w:tc>
          <w:tcPr>
            <w:tcW w:w="2250" w:type="dxa"/>
            <w:tcBorders>
              <w:top w:val="single" w:sz="4" w:space="0" w:color="auto"/>
              <w:left w:val="single" w:sz="4" w:space="0" w:color="auto"/>
              <w:bottom w:val="single" w:sz="4" w:space="0" w:color="auto"/>
              <w:right w:val="nil"/>
            </w:tcBorders>
            <w:noWrap/>
            <w:hideMark/>
          </w:tcPr>
          <w:p w14:paraId="52B4C025" w14:textId="77777777" w:rsidR="004001A6" w:rsidRPr="001D4FA2" w:rsidRDefault="004001A6" w:rsidP="001D4FA2">
            <w:pPr>
              <w:pStyle w:val="TableText"/>
            </w:pPr>
            <w:r w:rsidRPr="001D4FA2">
              <w:t>--</w:t>
            </w:r>
          </w:p>
        </w:tc>
      </w:tr>
      <w:tr w:rsidR="004001A6" w:rsidRPr="00551134" w14:paraId="429943A6" w14:textId="77777777" w:rsidTr="001D4FA2">
        <w:tc>
          <w:tcPr>
            <w:tcW w:w="3690" w:type="dxa"/>
            <w:tcBorders>
              <w:top w:val="single" w:sz="4" w:space="0" w:color="auto"/>
              <w:left w:val="nil"/>
              <w:bottom w:val="single" w:sz="4" w:space="0" w:color="auto"/>
              <w:right w:val="single" w:sz="4" w:space="0" w:color="auto"/>
            </w:tcBorders>
            <w:vAlign w:val="top"/>
            <w:hideMark/>
          </w:tcPr>
          <w:p w14:paraId="4F3DE664" w14:textId="77777777" w:rsidR="004001A6" w:rsidRPr="00551134" w:rsidRDefault="004001A6" w:rsidP="002131BC">
            <w:pPr>
              <w:pStyle w:val="TableText"/>
              <w:jc w:val="left"/>
            </w:pPr>
            <w:r w:rsidRPr="00551134">
              <w:t>Lift Station (PQP)</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14BC7A0D" w14:textId="77777777" w:rsidR="004001A6" w:rsidRPr="001D4FA2" w:rsidRDefault="004001A6" w:rsidP="001D4FA2">
            <w:pPr>
              <w:pStyle w:val="TableText"/>
            </w:pPr>
            <w:r w:rsidRPr="001D4FA2">
              <w:t>0</w:t>
            </w:r>
          </w:p>
        </w:tc>
        <w:tc>
          <w:tcPr>
            <w:tcW w:w="2070" w:type="dxa"/>
            <w:tcBorders>
              <w:top w:val="single" w:sz="4" w:space="0" w:color="auto"/>
              <w:left w:val="single" w:sz="4" w:space="0" w:color="auto"/>
              <w:bottom w:val="single" w:sz="4" w:space="0" w:color="auto"/>
              <w:right w:val="single" w:sz="4" w:space="0" w:color="auto"/>
            </w:tcBorders>
            <w:noWrap/>
            <w:hideMark/>
          </w:tcPr>
          <w:p w14:paraId="1DA2F188" w14:textId="77777777" w:rsidR="004001A6" w:rsidRPr="001D4FA2" w:rsidRDefault="004001A6" w:rsidP="001D4FA2">
            <w:pPr>
              <w:pStyle w:val="TableText"/>
            </w:pPr>
            <w:r w:rsidRPr="001D4FA2">
              <w:t>--</w:t>
            </w:r>
          </w:p>
        </w:tc>
        <w:tc>
          <w:tcPr>
            <w:tcW w:w="2250" w:type="dxa"/>
            <w:tcBorders>
              <w:top w:val="single" w:sz="4" w:space="0" w:color="auto"/>
              <w:left w:val="single" w:sz="4" w:space="0" w:color="auto"/>
              <w:bottom w:val="single" w:sz="4" w:space="0" w:color="auto"/>
              <w:right w:val="nil"/>
            </w:tcBorders>
            <w:noWrap/>
            <w:hideMark/>
          </w:tcPr>
          <w:p w14:paraId="0F18B9B6" w14:textId="77777777" w:rsidR="004001A6" w:rsidRPr="001D4FA2" w:rsidRDefault="004001A6" w:rsidP="001D4FA2">
            <w:pPr>
              <w:pStyle w:val="TableText"/>
            </w:pPr>
            <w:r w:rsidRPr="001D4FA2">
              <w:t>--</w:t>
            </w:r>
          </w:p>
        </w:tc>
      </w:tr>
      <w:tr w:rsidR="004001A6" w:rsidRPr="00551134" w14:paraId="3EF60861" w14:textId="77777777" w:rsidTr="001D4FA2">
        <w:tc>
          <w:tcPr>
            <w:tcW w:w="3690" w:type="dxa"/>
            <w:tcBorders>
              <w:top w:val="single" w:sz="4" w:space="0" w:color="auto"/>
              <w:left w:val="nil"/>
              <w:bottom w:val="single" w:sz="4" w:space="0" w:color="auto"/>
              <w:right w:val="single" w:sz="4" w:space="0" w:color="auto"/>
            </w:tcBorders>
            <w:vAlign w:val="top"/>
            <w:hideMark/>
          </w:tcPr>
          <w:p w14:paraId="0CC50A8E" w14:textId="77777777" w:rsidR="004001A6" w:rsidRPr="00551134" w:rsidRDefault="004001A6" w:rsidP="002131BC">
            <w:pPr>
              <w:pStyle w:val="TableText"/>
              <w:jc w:val="left"/>
            </w:pPr>
            <w:r w:rsidRPr="00551134">
              <w:t>Major Circulation</w:t>
            </w:r>
          </w:p>
        </w:tc>
        <w:tc>
          <w:tcPr>
            <w:tcW w:w="2070" w:type="dxa"/>
            <w:tcBorders>
              <w:top w:val="single" w:sz="4" w:space="0" w:color="auto"/>
              <w:left w:val="single" w:sz="4" w:space="0" w:color="auto"/>
              <w:bottom w:val="single" w:sz="4" w:space="0" w:color="auto"/>
              <w:right w:val="single" w:sz="4" w:space="0" w:color="auto"/>
            </w:tcBorders>
            <w:noWrap/>
            <w:vAlign w:val="bottom"/>
            <w:hideMark/>
          </w:tcPr>
          <w:p w14:paraId="7E32957E" w14:textId="25B4307F" w:rsidR="004001A6" w:rsidRPr="001D4FA2" w:rsidRDefault="004001A6" w:rsidP="001D4FA2">
            <w:pPr>
              <w:pStyle w:val="TableText"/>
            </w:pPr>
            <w:r w:rsidRPr="001D4FA2">
              <w:t>5.</w:t>
            </w:r>
            <w:r w:rsidR="004464C0">
              <w:t>7</w:t>
            </w:r>
          </w:p>
        </w:tc>
        <w:tc>
          <w:tcPr>
            <w:tcW w:w="2070" w:type="dxa"/>
            <w:tcBorders>
              <w:top w:val="single" w:sz="4" w:space="0" w:color="auto"/>
              <w:left w:val="single" w:sz="4" w:space="0" w:color="auto"/>
              <w:bottom w:val="single" w:sz="4" w:space="0" w:color="auto"/>
              <w:right w:val="single" w:sz="4" w:space="0" w:color="auto"/>
            </w:tcBorders>
            <w:noWrap/>
            <w:hideMark/>
          </w:tcPr>
          <w:p w14:paraId="759DED8B" w14:textId="77777777" w:rsidR="004001A6" w:rsidRPr="001D4FA2" w:rsidRDefault="004001A6" w:rsidP="001D4FA2">
            <w:pPr>
              <w:pStyle w:val="TableText"/>
            </w:pPr>
            <w:r w:rsidRPr="001D4FA2">
              <w:t>--</w:t>
            </w:r>
          </w:p>
        </w:tc>
        <w:tc>
          <w:tcPr>
            <w:tcW w:w="2250" w:type="dxa"/>
            <w:tcBorders>
              <w:top w:val="single" w:sz="4" w:space="0" w:color="auto"/>
              <w:left w:val="single" w:sz="4" w:space="0" w:color="auto"/>
              <w:bottom w:val="single" w:sz="4" w:space="0" w:color="auto"/>
              <w:right w:val="nil"/>
            </w:tcBorders>
            <w:noWrap/>
            <w:hideMark/>
          </w:tcPr>
          <w:p w14:paraId="46AEE78E" w14:textId="77777777" w:rsidR="004001A6" w:rsidRPr="001D4FA2" w:rsidRDefault="004001A6" w:rsidP="001D4FA2">
            <w:pPr>
              <w:pStyle w:val="TableText"/>
            </w:pPr>
            <w:r w:rsidRPr="001D4FA2">
              <w:t>--</w:t>
            </w:r>
          </w:p>
        </w:tc>
      </w:tr>
      <w:tr w:rsidR="004001A6" w:rsidRPr="00551134" w14:paraId="200FCF03" w14:textId="77777777" w:rsidTr="001D4FA2">
        <w:tc>
          <w:tcPr>
            <w:tcW w:w="3690" w:type="dxa"/>
            <w:tcBorders>
              <w:top w:val="single" w:sz="4" w:space="0" w:color="auto"/>
              <w:left w:val="nil"/>
              <w:bottom w:val="single" w:sz="4" w:space="0" w:color="auto"/>
              <w:right w:val="single" w:sz="4" w:space="0" w:color="auto"/>
            </w:tcBorders>
            <w:vAlign w:val="top"/>
            <w:hideMark/>
          </w:tcPr>
          <w:p w14:paraId="7FAC4A40" w14:textId="60495220" w:rsidR="004001A6" w:rsidRPr="00551134" w:rsidRDefault="004001A6" w:rsidP="002131BC">
            <w:pPr>
              <w:pStyle w:val="TableText"/>
              <w:jc w:val="left"/>
              <w:rPr>
                <w:b/>
                <w:bCs/>
              </w:rPr>
            </w:pPr>
            <w:r w:rsidRPr="00551134">
              <w:rPr>
                <w:b/>
              </w:rPr>
              <w:t xml:space="preserve">Total Russell Ranch </w:t>
            </w:r>
            <w:r w:rsidR="0036093A">
              <w:rPr>
                <w:b/>
              </w:rPr>
              <w:t>Lots 24 through 32</w:t>
            </w:r>
          </w:p>
        </w:tc>
        <w:tc>
          <w:tcPr>
            <w:tcW w:w="2070" w:type="dxa"/>
            <w:tcBorders>
              <w:top w:val="single" w:sz="4" w:space="0" w:color="auto"/>
              <w:left w:val="single" w:sz="4" w:space="0" w:color="auto"/>
              <w:bottom w:val="single" w:sz="4" w:space="0" w:color="auto"/>
              <w:right w:val="single" w:sz="4" w:space="0" w:color="auto"/>
            </w:tcBorders>
            <w:noWrap/>
            <w:hideMark/>
          </w:tcPr>
          <w:p w14:paraId="0FA9715D" w14:textId="77777777" w:rsidR="004001A6" w:rsidRPr="001D4FA2" w:rsidRDefault="004001A6" w:rsidP="001D4FA2">
            <w:pPr>
              <w:pStyle w:val="TableText"/>
            </w:pPr>
            <w:r w:rsidRPr="001D4FA2">
              <w:t>0</w:t>
            </w:r>
          </w:p>
        </w:tc>
        <w:tc>
          <w:tcPr>
            <w:tcW w:w="2070" w:type="dxa"/>
            <w:tcBorders>
              <w:top w:val="single" w:sz="4" w:space="0" w:color="auto"/>
              <w:left w:val="single" w:sz="4" w:space="0" w:color="auto"/>
              <w:bottom w:val="single" w:sz="4" w:space="0" w:color="auto"/>
              <w:right w:val="single" w:sz="4" w:space="0" w:color="auto"/>
            </w:tcBorders>
            <w:noWrap/>
            <w:hideMark/>
          </w:tcPr>
          <w:p w14:paraId="726EB6DA" w14:textId="01B7F2CE" w:rsidR="004001A6" w:rsidRPr="001D4FA2" w:rsidRDefault="004001A6" w:rsidP="001D4FA2">
            <w:pPr>
              <w:pStyle w:val="TableText"/>
            </w:pPr>
            <w:r w:rsidRPr="001D4FA2">
              <w:t>12</w:t>
            </w:r>
            <w:r w:rsidR="00DE7DA4">
              <w:t>4</w:t>
            </w:r>
          </w:p>
        </w:tc>
        <w:tc>
          <w:tcPr>
            <w:tcW w:w="2250" w:type="dxa"/>
            <w:tcBorders>
              <w:top w:val="single" w:sz="4" w:space="0" w:color="auto"/>
              <w:left w:val="single" w:sz="4" w:space="0" w:color="auto"/>
              <w:bottom w:val="single" w:sz="4" w:space="0" w:color="auto"/>
              <w:right w:val="nil"/>
            </w:tcBorders>
            <w:noWrap/>
            <w:hideMark/>
          </w:tcPr>
          <w:p w14:paraId="1C69C0A2" w14:textId="08EA6F47" w:rsidR="004001A6" w:rsidRPr="001D4FA2" w:rsidRDefault="00930722" w:rsidP="001D4FA2">
            <w:pPr>
              <w:pStyle w:val="TableText"/>
            </w:pPr>
            <w:r>
              <w:t>55</w:t>
            </w:r>
          </w:p>
        </w:tc>
      </w:tr>
    </w:tbl>
    <w:p w14:paraId="1985567F" w14:textId="2DA4EE15" w:rsidR="004001A6" w:rsidRPr="00551134" w:rsidRDefault="004001A6" w:rsidP="004001A6">
      <w:pPr>
        <w:pStyle w:val="BodyText"/>
        <w:spacing w:before="240"/>
      </w:pPr>
      <w:bookmarkStart w:id="67" w:name="_Toc392591252"/>
      <w:bookmarkStart w:id="68" w:name="_Toc392591253"/>
      <w:bookmarkStart w:id="69" w:name="_Toc392591254"/>
      <w:bookmarkStart w:id="70" w:name="_Toc392591255"/>
      <w:bookmarkStart w:id="71" w:name="_Toc392591275"/>
      <w:bookmarkStart w:id="72" w:name="_Toc392591377"/>
      <w:bookmarkStart w:id="73" w:name="_Toc392591383"/>
      <w:bookmarkStart w:id="74" w:name="_Toc392591384"/>
      <w:bookmarkStart w:id="75" w:name="_Toc392591420"/>
      <w:bookmarkStart w:id="76" w:name="_Toc392591423"/>
      <w:bookmarkStart w:id="77" w:name="_Toc392591425"/>
      <w:bookmarkStart w:id="78" w:name="_Toc393273923"/>
      <w:bookmarkStart w:id="79" w:name="_Toc404530516"/>
      <w:bookmarkStart w:id="80" w:name="_Toc423426128"/>
      <w:bookmarkEnd w:id="55"/>
      <w:bookmarkEnd w:id="56"/>
      <w:bookmarkEnd w:id="67"/>
      <w:bookmarkEnd w:id="68"/>
      <w:bookmarkEnd w:id="69"/>
      <w:bookmarkEnd w:id="70"/>
      <w:bookmarkEnd w:id="71"/>
      <w:bookmarkEnd w:id="72"/>
      <w:bookmarkEnd w:id="73"/>
      <w:bookmarkEnd w:id="74"/>
      <w:bookmarkEnd w:id="75"/>
      <w:bookmarkEnd w:id="76"/>
      <w:bookmarkEnd w:id="77"/>
      <w:r w:rsidRPr="00551134">
        <w:t xml:space="preserve">As shown on Exhibit 2-1, the project site would be developed in five villages. Villages 1, 2, and 4 would be part of an age-restricted active adult community, Village 3 would contain market-rate single-family homes, and Village 5 would contain townhomes. The projected population under the original 2011 FPASP allocation was estimated at 1,067 persons, whereas the population under the approved entitlements was estimated at 774 persons (Table 2-2). The projected population for Russell Ranch if this project is approved would be </w:t>
      </w:r>
      <w:r w:rsidR="00930722">
        <w:t>829</w:t>
      </w:r>
      <w:r w:rsidRPr="00551134">
        <w:t xml:space="preserve"> persons. This is </w:t>
      </w:r>
      <w:r w:rsidR="00930722">
        <w:t>200</w:t>
      </w:r>
      <w:r w:rsidRPr="00551134">
        <w:t xml:space="preserve"> fewer people than under the original 2011 FPASP, and </w:t>
      </w:r>
      <w:r w:rsidR="00930722">
        <w:t>55</w:t>
      </w:r>
      <w:r w:rsidR="007452DF" w:rsidRPr="00551134">
        <w:t xml:space="preserve"> </w:t>
      </w:r>
      <w:r w:rsidRPr="00551134">
        <w:t xml:space="preserve">more people than the approved entitlements (Tables </w:t>
      </w:r>
      <w:r w:rsidR="005A23D3">
        <w:t>1-1</w:t>
      </w:r>
      <w:r w:rsidRPr="00551134">
        <w:t xml:space="preserve"> and 2-3). </w:t>
      </w:r>
    </w:p>
    <w:p w14:paraId="2B5406A7" w14:textId="77777777" w:rsidR="004001A6" w:rsidRPr="00551134" w:rsidRDefault="004001A6" w:rsidP="004001A6">
      <w:pPr>
        <w:pStyle w:val="Heading3"/>
      </w:pPr>
      <w:r w:rsidRPr="00551134">
        <w:t>Open Space and Recreation</w:t>
      </w:r>
    </w:p>
    <w:p w14:paraId="518FF734" w14:textId="6D41782D" w:rsidR="004001A6" w:rsidRPr="00551134" w:rsidRDefault="004001A6" w:rsidP="004001A6">
      <w:pPr>
        <w:pStyle w:val="BodyText"/>
      </w:pPr>
      <w:r w:rsidRPr="00551134">
        <w:t>As shown in Table 2-3, and Exhibits 2-2 and 2-3, the proposed entitlements would not result in a change to “Measure W” OS acreage</w:t>
      </w:r>
      <w:r w:rsidR="00DC3928">
        <w:rPr>
          <w:rStyle w:val="FootnoteReference"/>
        </w:rPr>
        <w:footnoteReference w:id="3"/>
      </w:r>
      <w:r w:rsidRPr="00551134">
        <w:t>. Consistent with the FPASP, Quimby park dedication requirements are satisfied by parks located throughout the entire FPASP area, with the project contributing its fair share through dedication within the project and an in-lieu fee. Pursuant to the approved entitlements, the applicant would satisfy its total project requirement through dedication of a 5.2-acre park that has been reserved and an in-lieu fee, consistent with FPASP requirements.</w:t>
      </w:r>
    </w:p>
    <w:p w14:paraId="1B0B6B1F" w14:textId="213F4AB4" w:rsidR="004001A6" w:rsidRPr="00551134" w:rsidRDefault="004001A6" w:rsidP="004001A6">
      <w:pPr>
        <w:pStyle w:val="BodyText"/>
      </w:pPr>
      <w:r w:rsidRPr="00551134">
        <w:t>As part of the proposed entitlements, the applicant proposes an additional 2.2-acre area (east of Empire Ranch Road) for a private recreation facility that would serve the new active</w:t>
      </w:r>
      <w:r w:rsidR="007F23D6">
        <w:t>-</w:t>
      </w:r>
      <w:r w:rsidRPr="00551134">
        <w:t xml:space="preserve">adult community and a 0.7-acre private park (west of Empire Ranch Road) that would serve the new townhomes within the MLD land use (see Exhibits 2-2 and 2-3). As shown in Table 2-3, the addition of a new private recreation facility and private park results in an increase in private recreation amenities as compared to the </w:t>
      </w:r>
      <w:r w:rsidR="00DE49D1">
        <w:t>A</w:t>
      </w:r>
      <w:r w:rsidRPr="00551134">
        <w:t xml:space="preserve">pproved </w:t>
      </w:r>
      <w:r w:rsidR="00DE49D1">
        <w:t>E</w:t>
      </w:r>
      <w:r w:rsidRPr="00551134">
        <w:t>ntitlements.</w:t>
      </w:r>
    </w:p>
    <w:p w14:paraId="04C3A515" w14:textId="05F74847" w:rsidR="004001A6" w:rsidRPr="00551134" w:rsidRDefault="004001A6" w:rsidP="004001A6">
      <w:pPr>
        <w:pStyle w:val="BodyText"/>
      </w:pPr>
      <w:r w:rsidRPr="00551134">
        <w:br w:type="page"/>
      </w:r>
    </w:p>
    <w:p w14:paraId="60A0D112" w14:textId="77777777" w:rsidR="004001A6" w:rsidRPr="00551134" w:rsidRDefault="004001A6" w:rsidP="004001A6">
      <w:pPr>
        <w:pStyle w:val="BodyText"/>
      </w:pPr>
      <w:r w:rsidRPr="00551134">
        <w:rPr>
          <w:noProof/>
        </w:rPr>
        <w:lastRenderedPageBreak/>
        <w:drawing>
          <wp:anchor distT="0" distB="0" distL="114300" distR="114300" simplePos="0" relativeHeight="251661312" behindDoc="1" locked="0" layoutInCell="1" allowOverlap="1" wp14:anchorId="32AEDC59" wp14:editId="6F035B4B">
            <wp:simplePos x="0" y="0"/>
            <wp:positionH relativeFrom="page">
              <wp:align>right</wp:align>
            </wp:positionH>
            <wp:positionV relativeFrom="page">
              <wp:align>bottom</wp:align>
            </wp:positionV>
            <wp:extent cx="7772400" cy="100584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7772400" cy="10058400"/>
                    </a:xfrm>
                    <a:prstGeom prst="rect">
                      <a:avLst/>
                    </a:prstGeom>
                    <a:noFill/>
                  </pic:spPr>
                </pic:pic>
              </a:graphicData>
            </a:graphic>
            <wp14:sizeRelH relativeFrom="margin">
              <wp14:pctWidth>0</wp14:pctWidth>
            </wp14:sizeRelH>
            <wp14:sizeRelV relativeFrom="margin">
              <wp14:pctHeight>0</wp14:pctHeight>
            </wp14:sizeRelV>
          </wp:anchor>
        </w:drawing>
      </w:r>
    </w:p>
    <w:p w14:paraId="14819375" w14:textId="77777777" w:rsidR="004001A6" w:rsidRPr="00551134" w:rsidRDefault="004001A6" w:rsidP="004001A6">
      <w:pPr>
        <w:pStyle w:val="ExhibitSourcePortrait"/>
      </w:pPr>
    </w:p>
    <w:p w14:paraId="4A02A2E8" w14:textId="77777777" w:rsidR="004001A6" w:rsidRPr="00551134" w:rsidRDefault="004001A6" w:rsidP="004001A6">
      <w:pPr>
        <w:pStyle w:val="ExhibitTitlePortrait"/>
      </w:pPr>
      <w:bookmarkStart w:id="81" w:name="_Toc494369388"/>
      <w:r w:rsidRPr="00551134">
        <w:t>Exhibit 2-1</w:t>
      </w:r>
      <w:r w:rsidRPr="00551134">
        <w:tab/>
        <w:t>Small Lot Vesting Tentative Subdivision Map</w:t>
      </w:r>
      <w:bookmarkEnd w:id="81"/>
    </w:p>
    <w:p w14:paraId="623068FC" w14:textId="77777777" w:rsidR="004001A6" w:rsidRPr="00551134" w:rsidRDefault="004001A6" w:rsidP="004001A6">
      <w:pPr>
        <w:rPr>
          <w:rFonts w:ascii="Franklin Gothic Demi" w:hAnsi="Franklin Gothic Demi"/>
        </w:rPr>
        <w:sectPr w:rsidR="004001A6" w:rsidRPr="00551134" w:rsidSect="00115768">
          <w:headerReference w:type="even" r:id="rId39"/>
          <w:headerReference w:type="default" r:id="rId40"/>
          <w:headerReference w:type="first" r:id="rId41"/>
          <w:footerReference w:type="first" r:id="rId42"/>
          <w:pgSz w:w="12240" w:h="15840"/>
          <w:pgMar w:top="1080" w:right="1080" w:bottom="1080" w:left="1080" w:header="576" w:footer="576" w:gutter="0"/>
          <w:pgNumType w:chapStyle="1"/>
          <w:cols w:space="720"/>
          <w:titlePg/>
          <w:docGrid w:linePitch="299"/>
        </w:sectPr>
      </w:pPr>
    </w:p>
    <w:p w14:paraId="7638690E" w14:textId="77777777" w:rsidR="004001A6" w:rsidRPr="00551134" w:rsidRDefault="004001A6" w:rsidP="004001A6">
      <w:pPr>
        <w:pStyle w:val="BodyText"/>
      </w:pPr>
      <w:r w:rsidRPr="00551134">
        <w:rPr>
          <w:noProof/>
        </w:rPr>
        <w:lastRenderedPageBreak/>
        <w:drawing>
          <wp:anchor distT="0" distB="0" distL="114300" distR="114300" simplePos="0" relativeHeight="251662336" behindDoc="1" locked="0" layoutInCell="1" allowOverlap="1" wp14:anchorId="5F3C8C58" wp14:editId="7A6D3D12">
            <wp:simplePos x="0" y="0"/>
            <wp:positionH relativeFrom="page">
              <wp:align>right</wp:align>
            </wp:positionH>
            <wp:positionV relativeFrom="page">
              <wp:align>bottom</wp:align>
            </wp:positionV>
            <wp:extent cx="10058400" cy="777240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17010090_01_002_General_Plan_Amendment"/>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0058400" cy="7772400"/>
                    </a:xfrm>
                    <a:prstGeom prst="rect">
                      <a:avLst/>
                    </a:prstGeom>
                    <a:noFill/>
                  </pic:spPr>
                </pic:pic>
              </a:graphicData>
            </a:graphic>
            <wp14:sizeRelH relativeFrom="page">
              <wp14:pctWidth>0</wp14:pctWidth>
            </wp14:sizeRelH>
            <wp14:sizeRelV relativeFrom="page">
              <wp14:pctHeight>0</wp14:pctHeight>
            </wp14:sizeRelV>
          </wp:anchor>
        </w:drawing>
      </w:r>
    </w:p>
    <w:p w14:paraId="6D23324C" w14:textId="77777777" w:rsidR="004001A6" w:rsidRPr="00551134" w:rsidRDefault="004001A6" w:rsidP="004001A6">
      <w:pPr>
        <w:pStyle w:val="ExhibitSourceLandscape"/>
        <w:spacing w:before="9240"/>
      </w:pPr>
    </w:p>
    <w:p w14:paraId="7A4D8352" w14:textId="77777777" w:rsidR="004001A6" w:rsidRPr="00551134" w:rsidRDefault="004001A6" w:rsidP="004001A6">
      <w:pPr>
        <w:pStyle w:val="ExhibitTitleLandscape"/>
        <w:tabs>
          <w:tab w:val="right" w:pos="11520"/>
        </w:tabs>
      </w:pPr>
      <w:bookmarkStart w:id="82" w:name="_Toc494369389"/>
      <w:r w:rsidRPr="00551134">
        <w:t>Exhibit 2-2</w:t>
      </w:r>
      <w:r w:rsidRPr="00551134">
        <w:tab/>
        <w:t>General Plan Amendment Land Use Comparison</w:t>
      </w:r>
      <w:bookmarkEnd w:id="82"/>
    </w:p>
    <w:p w14:paraId="0AB3C86B" w14:textId="77777777" w:rsidR="004001A6" w:rsidRPr="00551134" w:rsidRDefault="004001A6" w:rsidP="004001A6">
      <w:pPr>
        <w:pStyle w:val="BodyText"/>
      </w:pPr>
      <w:r w:rsidRPr="00551134">
        <w:rPr>
          <w:noProof/>
        </w:rPr>
        <w:lastRenderedPageBreak/>
        <w:drawing>
          <wp:anchor distT="0" distB="0" distL="114300" distR="114300" simplePos="0" relativeHeight="251663360" behindDoc="1" locked="0" layoutInCell="1" allowOverlap="1" wp14:anchorId="405876CD" wp14:editId="319BF009">
            <wp:simplePos x="0" y="0"/>
            <wp:positionH relativeFrom="page">
              <wp:align>right</wp:align>
            </wp:positionH>
            <wp:positionV relativeFrom="page">
              <wp:posOffset>-17253</wp:posOffset>
            </wp:positionV>
            <wp:extent cx="10058400" cy="77724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17010090_01_001_Specific_Plan_Amendment"/>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0058400" cy="7772400"/>
                    </a:xfrm>
                    <a:prstGeom prst="rect">
                      <a:avLst/>
                    </a:prstGeom>
                    <a:noFill/>
                  </pic:spPr>
                </pic:pic>
              </a:graphicData>
            </a:graphic>
            <wp14:sizeRelH relativeFrom="page">
              <wp14:pctWidth>0</wp14:pctWidth>
            </wp14:sizeRelH>
            <wp14:sizeRelV relativeFrom="page">
              <wp14:pctHeight>0</wp14:pctHeight>
            </wp14:sizeRelV>
          </wp:anchor>
        </w:drawing>
      </w:r>
    </w:p>
    <w:p w14:paraId="2E1C6C71" w14:textId="77777777" w:rsidR="004001A6" w:rsidRPr="00551134" w:rsidRDefault="004001A6" w:rsidP="004001A6">
      <w:pPr>
        <w:pStyle w:val="ExhibitSourceLandscape"/>
        <w:spacing w:before="9240"/>
      </w:pPr>
    </w:p>
    <w:p w14:paraId="1378EE0A" w14:textId="77777777" w:rsidR="004001A6" w:rsidRPr="00551134" w:rsidRDefault="004001A6" w:rsidP="004001A6">
      <w:pPr>
        <w:pStyle w:val="ExhibitTitleLandscape"/>
        <w:tabs>
          <w:tab w:val="right" w:pos="11520"/>
        </w:tabs>
      </w:pPr>
      <w:bookmarkStart w:id="83" w:name="_Toc494369390"/>
      <w:r w:rsidRPr="00551134">
        <w:t>Exhibit 2-3</w:t>
      </w:r>
      <w:r w:rsidRPr="00551134">
        <w:tab/>
        <w:t>Specific Plan Amendment Land Use Comparison</w:t>
      </w:r>
      <w:bookmarkEnd w:id="83"/>
    </w:p>
    <w:p w14:paraId="2150B7F2" w14:textId="77777777" w:rsidR="004001A6" w:rsidRPr="00551134" w:rsidRDefault="004001A6" w:rsidP="004001A6">
      <w:pPr>
        <w:rPr>
          <w:rFonts w:ascii="Franklin Gothic Demi" w:hAnsi="Franklin Gothic Demi"/>
        </w:rPr>
        <w:sectPr w:rsidR="004001A6" w:rsidRPr="00551134">
          <w:pgSz w:w="15840" w:h="12240" w:orient="landscape"/>
          <w:pgMar w:top="1080" w:right="1080" w:bottom="1080" w:left="1080" w:header="576" w:footer="576" w:gutter="0"/>
          <w:pgNumType w:chapStyle="1"/>
          <w:cols w:space="720"/>
        </w:sectPr>
      </w:pPr>
    </w:p>
    <w:p w14:paraId="726381F2" w14:textId="77777777" w:rsidR="007971C5" w:rsidRPr="00551134" w:rsidRDefault="007971C5" w:rsidP="007971C5">
      <w:pPr>
        <w:pStyle w:val="Heading3"/>
      </w:pPr>
      <w:bookmarkStart w:id="84" w:name="_Toc494369360"/>
      <w:r w:rsidRPr="00551134">
        <w:lastRenderedPageBreak/>
        <w:t>Development Agreement</w:t>
      </w:r>
    </w:p>
    <w:p w14:paraId="21DEF291" w14:textId="618DD948" w:rsidR="007971C5" w:rsidRDefault="007971C5" w:rsidP="007971C5">
      <w:pPr>
        <w:pStyle w:val="BodyText"/>
      </w:pPr>
      <w:r w:rsidRPr="00551134">
        <w:t xml:space="preserve">The entire Russell Ranch property is covered by Amendment No. 1 to the First Amended and Restated Development Agreement by and between the City of Folsom and TNHC Russell Ranch LLC Relative to the Russell Ranch Project. The proposed amendment to the Development Agreement </w:t>
      </w:r>
      <w:r>
        <w:t xml:space="preserve">related to Lots 24 through 32, only, and </w:t>
      </w:r>
      <w:r w:rsidRPr="00551134">
        <w:t>would be to incorporate the revised maps and related entitlements within the scope of the Development Agreement, to the extent determined necessary through consultation with the City Attorney and the applicant’s legal counsel.</w:t>
      </w:r>
    </w:p>
    <w:p w14:paraId="30AD8F3D" w14:textId="6905E2E9" w:rsidR="004001A6" w:rsidRPr="00551134" w:rsidRDefault="004001A6" w:rsidP="007971C5">
      <w:pPr>
        <w:pStyle w:val="Heading2"/>
      </w:pPr>
      <w:r w:rsidRPr="00551134">
        <w:t>Required Discretionary Actions</w:t>
      </w:r>
      <w:bookmarkEnd w:id="78"/>
      <w:bookmarkEnd w:id="79"/>
      <w:bookmarkEnd w:id="80"/>
      <w:bookmarkEnd w:id="84"/>
    </w:p>
    <w:p w14:paraId="0D5CE637" w14:textId="3EC85129" w:rsidR="004001A6" w:rsidRPr="00551134" w:rsidRDefault="004001A6" w:rsidP="004001A6">
      <w:pPr>
        <w:pStyle w:val="BodyText"/>
      </w:pPr>
      <w:r w:rsidRPr="00551134">
        <w:t>The applicant is requesting entitlements to enable development of an active</w:t>
      </w:r>
      <w:r w:rsidR="007F23D6">
        <w:t>-</w:t>
      </w:r>
      <w:r w:rsidRPr="00551134">
        <w:t>adult community east of Empire Ranch Road and accommodate MLD homes west of Empire Ranch Road (Exhibits 2-2 and 2-3). The requested entitlements include:</w:t>
      </w:r>
    </w:p>
    <w:p w14:paraId="3FF8714C" w14:textId="624AAC49" w:rsidR="004001A6" w:rsidRPr="00551134" w:rsidRDefault="004001A6" w:rsidP="004001A6">
      <w:pPr>
        <w:pStyle w:val="Bullet1nospace"/>
      </w:pPr>
      <w:r w:rsidRPr="00551134">
        <w:t>Large</w:t>
      </w:r>
      <w:r w:rsidR="007F23D6">
        <w:t>-</w:t>
      </w:r>
      <w:r w:rsidRPr="00551134">
        <w:t>Lot (Exhibit 2-4) and Small</w:t>
      </w:r>
      <w:r w:rsidR="007F23D6">
        <w:t>-</w:t>
      </w:r>
      <w:r w:rsidRPr="00551134">
        <w:t>Lot Vesting Tentative Subdivision Maps (Exhibits 2-1 and 2-5);</w:t>
      </w:r>
    </w:p>
    <w:p w14:paraId="391F359E" w14:textId="77777777" w:rsidR="004001A6" w:rsidRPr="00551134" w:rsidRDefault="004001A6" w:rsidP="004001A6">
      <w:pPr>
        <w:pStyle w:val="Bullet1nospace"/>
      </w:pPr>
      <w:r w:rsidRPr="00551134">
        <w:t>General Plan Amendment (Exhibit 2-3);</w:t>
      </w:r>
    </w:p>
    <w:p w14:paraId="7D58D366" w14:textId="77777777" w:rsidR="004001A6" w:rsidRPr="00551134" w:rsidRDefault="004001A6" w:rsidP="004001A6">
      <w:pPr>
        <w:pStyle w:val="Bullet1nospace"/>
      </w:pPr>
      <w:r w:rsidRPr="00551134">
        <w:t>Specific Plan Amendment (Exhibit 2-4);</w:t>
      </w:r>
    </w:p>
    <w:p w14:paraId="53B2EA90" w14:textId="77777777" w:rsidR="004001A6" w:rsidRPr="00551134" w:rsidRDefault="004001A6" w:rsidP="004001A6">
      <w:pPr>
        <w:pStyle w:val="Bullet1nospace"/>
      </w:pPr>
      <w:r w:rsidRPr="00551134">
        <w:t>Planned Development (PD) Amendment; and</w:t>
      </w:r>
    </w:p>
    <w:p w14:paraId="11DD6F8E" w14:textId="77777777" w:rsidR="004001A6" w:rsidRPr="00551134" w:rsidRDefault="004001A6" w:rsidP="004001A6">
      <w:pPr>
        <w:pStyle w:val="Bullet1nospace"/>
      </w:pPr>
      <w:r w:rsidRPr="00551134">
        <w:t>Development Agreement Amendment.</w:t>
      </w:r>
    </w:p>
    <w:p w14:paraId="770D5ADF" w14:textId="77777777" w:rsidR="004001A6" w:rsidRPr="00551134" w:rsidRDefault="004001A6" w:rsidP="004001A6">
      <w:pPr>
        <w:pStyle w:val="Heading3"/>
      </w:pPr>
      <w:r w:rsidRPr="00551134">
        <w:t>Lead Agency</w:t>
      </w:r>
    </w:p>
    <w:p w14:paraId="5664175E" w14:textId="4A114586" w:rsidR="004001A6" w:rsidRPr="00551134" w:rsidRDefault="004001A6" w:rsidP="004001A6">
      <w:pPr>
        <w:pStyle w:val="BodyText"/>
        <w:rPr>
          <w:spacing w:val="-2"/>
        </w:rPr>
      </w:pPr>
      <w:r w:rsidRPr="00551134">
        <w:rPr>
          <w:spacing w:val="-2"/>
        </w:rPr>
        <w:t xml:space="preserve">Table 2-4, below, shows the anticipated entitlements, approvals, and permits needed to develop the project as it moves forward through the entitlement process. It should be noted that if the </w:t>
      </w:r>
      <w:r w:rsidR="00C03722">
        <w:rPr>
          <w:spacing w:val="-2"/>
        </w:rPr>
        <w:t>a</w:t>
      </w:r>
      <w:r w:rsidRPr="00551134">
        <w:rPr>
          <w:spacing w:val="-2"/>
        </w:rPr>
        <w:t xml:space="preserve">ddendum is approved, no physical development </w:t>
      </w:r>
      <w:r w:rsidR="00DE49D1">
        <w:rPr>
          <w:spacing w:val="-2"/>
        </w:rPr>
        <w:t xml:space="preserve">different from that allowed by the </w:t>
      </w:r>
      <w:r w:rsidR="003B5C67">
        <w:rPr>
          <w:spacing w:val="-2"/>
        </w:rPr>
        <w:t>a</w:t>
      </w:r>
      <w:r w:rsidR="00DE49D1">
        <w:rPr>
          <w:spacing w:val="-2"/>
        </w:rPr>
        <w:t xml:space="preserve">pproved </w:t>
      </w:r>
      <w:r w:rsidR="003B5C67">
        <w:rPr>
          <w:spacing w:val="-2"/>
        </w:rPr>
        <w:t>e</w:t>
      </w:r>
      <w:r w:rsidR="00DE49D1">
        <w:rPr>
          <w:spacing w:val="-2"/>
        </w:rPr>
        <w:t xml:space="preserve">ntitlements </w:t>
      </w:r>
      <w:r w:rsidRPr="00551134">
        <w:rPr>
          <w:spacing w:val="-2"/>
        </w:rPr>
        <w:t>would commence until such time the applicant secures all entitlements noted below.</w:t>
      </w:r>
    </w:p>
    <w:tbl>
      <w:tblPr>
        <w:tblW w:w="10080" w:type="dxa"/>
        <w:jc w:val="center"/>
        <w:tblBorders>
          <w:bottom w:val="single" w:sz="4" w:space="0" w:color="auto"/>
          <w:insideH w:val="single" w:sz="4" w:space="0" w:color="auto"/>
          <w:insideV w:val="single" w:sz="4" w:space="0" w:color="auto"/>
        </w:tblBorders>
        <w:tblCellMar>
          <w:top w:w="43" w:type="dxa"/>
          <w:left w:w="115" w:type="dxa"/>
          <w:bottom w:w="43" w:type="dxa"/>
          <w:right w:w="115" w:type="dxa"/>
        </w:tblCellMar>
        <w:tblLook w:val="04A0" w:firstRow="1" w:lastRow="0" w:firstColumn="1" w:lastColumn="0" w:noHBand="0" w:noVBand="1"/>
      </w:tblPr>
      <w:tblGrid>
        <w:gridCol w:w="5040"/>
        <w:gridCol w:w="5040"/>
      </w:tblGrid>
      <w:tr w:rsidR="004001A6" w:rsidRPr="00551134" w14:paraId="5998B475" w14:textId="77777777" w:rsidTr="002131BC">
        <w:trPr>
          <w:tblHeader/>
          <w:jc w:val="center"/>
        </w:trPr>
        <w:tc>
          <w:tcPr>
            <w:tcW w:w="10080" w:type="dxa"/>
            <w:gridSpan w:val="2"/>
            <w:tcBorders>
              <w:top w:val="single" w:sz="4" w:space="0" w:color="auto"/>
              <w:left w:val="nil"/>
              <w:bottom w:val="single" w:sz="4" w:space="0" w:color="auto"/>
              <w:right w:val="nil"/>
            </w:tcBorders>
            <w:vAlign w:val="center"/>
            <w:hideMark/>
          </w:tcPr>
          <w:p w14:paraId="58E162D0" w14:textId="77777777" w:rsidR="004001A6" w:rsidRPr="00551134" w:rsidRDefault="004001A6" w:rsidP="002131BC">
            <w:pPr>
              <w:pStyle w:val="TableHeader"/>
            </w:pPr>
            <w:bookmarkStart w:id="85" w:name="_Toc404365477"/>
            <w:bookmarkStart w:id="86" w:name="_Toc423426163"/>
            <w:bookmarkStart w:id="87" w:name="_Toc494369396"/>
            <w:r w:rsidRPr="00551134">
              <w:t>Table 2-4</w:t>
            </w:r>
            <w:r w:rsidRPr="00551134">
              <w:tab/>
              <w:t>Entitlements, Approvals and Permits</w:t>
            </w:r>
            <w:bookmarkEnd w:id="85"/>
            <w:bookmarkEnd w:id="86"/>
            <w:bookmarkEnd w:id="87"/>
          </w:p>
        </w:tc>
      </w:tr>
      <w:tr w:rsidR="004001A6" w:rsidRPr="00551134" w14:paraId="2759D997" w14:textId="77777777" w:rsidTr="002131BC">
        <w:trPr>
          <w:tblHeader/>
          <w:jc w:val="center"/>
        </w:trPr>
        <w:tc>
          <w:tcPr>
            <w:tcW w:w="50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24FBFC0" w14:textId="77777777" w:rsidR="004001A6" w:rsidRPr="00551134" w:rsidRDefault="004001A6" w:rsidP="002131BC">
            <w:pPr>
              <w:pStyle w:val="TableColumn"/>
            </w:pPr>
            <w:r w:rsidRPr="00551134">
              <w:t>Entitlement/Approval or Permit Needed</w:t>
            </w:r>
          </w:p>
        </w:tc>
        <w:tc>
          <w:tcPr>
            <w:tcW w:w="5040"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587BFB05" w14:textId="77777777" w:rsidR="004001A6" w:rsidRPr="00551134" w:rsidRDefault="004001A6" w:rsidP="002131BC">
            <w:pPr>
              <w:pStyle w:val="TableColumn"/>
              <w:rPr>
                <w:highlight w:val="yellow"/>
              </w:rPr>
            </w:pPr>
            <w:r w:rsidRPr="00551134">
              <w:t>Agency</w:t>
            </w:r>
          </w:p>
        </w:tc>
      </w:tr>
      <w:tr w:rsidR="004001A6" w:rsidRPr="00551134" w14:paraId="6B8834B4" w14:textId="77777777" w:rsidTr="002131BC">
        <w:trPr>
          <w:jc w:val="center"/>
        </w:trPr>
        <w:tc>
          <w:tcPr>
            <w:tcW w:w="5040" w:type="dxa"/>
            <w:tcBorders>
              <w:top w:val="single" w:sz="4" w:space="0" w:color="auto"/>
              <w:left w:val="nil"/>
              <w:bottom w:val="single" w:sz="4" w:space="0" w:color="auto"/>
              <w:right w:val="single" w:sz="4" w:space="0" w:color="auto"/>
            </w:tcBorders>
            <w:hideMark/>
          </w:tcPr>
          <w:p w14:paraId="3CFD497A" w14:textId="65C04B60" w:rsidR="004001A6" w:rsidRPr="00551134" w:rsidRDefault="004001A6" w:rsidP="002131BC">
            <w:pPr>
              <w:pStyle w:val="TableTextL"/>
            </w:pPr>
            <w:r w:rsidRPr="00551134">
              <w:t>Large</w:t>
            </w:r>
            <w:r w:rsidR="007F23D6">
              <w:t>-</w:t>
            </w:r>
            <w:r w:rsidRPr="00551134">
              <w:t>Lot Vesting Tentative Subdivision Map</w:t>
            </w:r>
          </w:p>
        </w:tc>
        <w:tc>
          <w:tcPr>
            <w:tcW w:w="5040" w:type="dxa"/>
            <w:tcBorders>
              <w:top w:val="single" w:sz="4" w:space="0" w:color="auto"/>
              <w:left w:val="single" w:sz="4" w:space="0" w:color="auto"/>
              <w:bottom w:val="single" w:sz="4" w:space="0" w:color="auto"/>
              <w:right w:val="nil"/>
            </w:tcBorders>
            <w:hideMark/>
          </w:tcPr>
          <w:p w14:paraId="5BF89C12" w14:textId="77777777" w:rsidR="004001A6" w:rsidRPr="00551134" w:rsidRDefault="004001A6" w:rsidP="002131BC">
            <w:pPr>
              <w:pStyle w:val="TableText"/>
            </w:pPr>
            <w:r w:rsidRPr="00551134">
              <w:t>Folsom City Council</w:t>
            </w:r>
          </w:p>
        </w:tc>
      </w:tr>
      <w:tr w:rsidR="004001A6" w:rsidRPr="00551134" w14:paraId="3E3CA36E" w14:textId="77777777" w:rsidTr="002131BC">
        <w:trPr>
          <w:jc w:val="center"/>
        </w:trPr>
        <w:tc>
          <w:tcPr>
            <w:tcW w:w="5040" w:type="dxa"/>
            <w:tcBorders>
              <w:top w:val="single" w:sz="4" w:space="0" w:color="auto"/>
              <w:left w:val="nil"/>
              <w:bottom w:val="single" w:sz="4" w:space="0" w:color="auto"/>
              <w:right w:val="single" w:sz="4" w:space="0" w:color="auto"/>
            </w:tcBorders>
            <w:hideMark/>
          </w:tcPr>
          <w:p w14:paraId="635AD93F" w14:textId="1D18A06E" w:rsidR="004001A6" w:rsidRPr="00551134" w:rsidRDefault="004001A6" w:rsidP="002131BC">
            <w:pPr>
              <w:pStyle w:val="TableTextL"/>
            </w:pPr>
            <w:r w:rsidRPr="00551134">
              <w:t>Small</w:t>
            </w:r>
            <w:r w:rsidR="007F23D6">
              <w:t>-</w:t>
            </w:r>
            <w:r w:rsidRPr="00551134">
              <w:t>Lot Vesting Tentative Subdivision Map</w:t>
            </w:r>
          </w:p>
        </w:tc>
        <w:tc>
          <w:tcPr>
            <w:tcW w:w="5040" w:type="dxa"/>
            <w:tcBorders>
              <w:top w:val="single" w:sz="4" w:space="0" w:color="auto"/>
              <w:left w:val="single" w:sz="4" w:space="0" w:color="auto"/>
              <w:bottom w:val="single" w:sz="4" w:space="0" w:color="auto"/>
              <w:right w:val="nil"/>
            </w:tcBorders>
            <w:hideMark/>
          </w:tcPr>
          <w:p w14:paraId="2F4D2978" w14:textId="77777777" w:rsidR="004001A6" w:rsidRPr="00551134" w:rsidRDefault="004001A6" w:rsidP="002131BC">
            <w:pPr>
              <w:pStyle w:val="TableText"/>
            </w:pPr>
            <w:r w:rsidRPr="00551134">
              <w:t>Folsom City Council</w:t>
            </w:r>
          </w:p>
        </w:tc>
      </w:tr>
      <w:tr w:rsidR="004001A6" w:rsidRPr="00551134" w14:paraId="67FC6984" w14:textId="77777777" w:rsidTr="002131BC">
        <w:trPr>
          <w:jc w:val="center"/>
        </w:trPr>
        <w:tc>
          <w:tcPr>
            <w:tcW w:w="5040" w:type="dxa"/>
            <w:tcBorders>
              <w:top w:val="single" w:sz="4" w:space="0" w:color="auto"/>
              <w:left w:val="nil"/>
              <w:bottom w:val="single" w:sz="4" w:space="0" w:color="auto"/>
              <w:right w:val="single" w:sz="4" w:space="0" w:color="auto"/>
            </w:tcBorders>
            <w:hideMark/>
          </w:tcPr>
          <w:p w14:paraId="37568DB3" w14:textId="207037FC" w:rsidR="004001A6" w:rsidRPr="00551134" w:rsidRDefault="004001A6" w:rsidP="002131BC">
            <w:pPr>
              <w:pStyle w:val="TableTextL"/>
            </w:pPr>
            <w:r w:rsidRPr="00551134">
              <w:t>Development Agreement</w:t>
            </w:r>
            <w:r w:rsidR="00DE49D1">
              <w:t>, Amendment No. 2</w:t>
            </w:r>
          </w:p>
        </w:tc>
        <w:tc>
          <w:tcPr>
            <w:tcW w:w="5040" w:type="dxa"/>
            <w:tcBorders>
              <w:top w:val="single" w:sz="4" w:space="0" w:color="auto"/>
              <w:left w:val="single" w:sz="4" w:space="0" w:color="auto"/>
              <w:bottom w:val="single" w:sz="4" w:space="0" w:color="auto"/>
              <w:right w:val="nil"/>
            </w:tcBorders>
            <w:hideMark/>
          </w:tcPr>
          <w:p w14:paraId="0E86E499" w14:textId="77777777" w:rsidR="004001A6" w:rsidRPr="00551134" w:rsidRDefault="004001A6" w:rsidP="002131BC">
            <w:pPr>
              <w:pStyle w:val="TableText"/>
            </w:pPr>
            <w:r w:rsidRPr="00551134">
              <w:t>Folsom City Council</w:t>
            </w:r>
          </w:p>
        </w:tc>
      </w:tr>
      <w:tr w:rsidR="004001A6" w:rsidRPr="00551134" w14:paraId="4D03FDAB" w14:textId="77777777" w:rsidTr="002131BC">
        <w:trPr>
          <w:jc w:val="center"/>
        </w:trPr>
        <w:tc>
          <w:tcPr>
            <w:tcW w:w="5040" w:type="dxa"/>
            <w:tcBorders>
              <w:top w:val="single" w:sz="4" w:space="0" w:color="auto"/>
              <w:left w:val="nil"/>
              <w:bottom w:val="single" w:sz="4" w:space="0" w:color="auto"/>
              <w:right w:val="single" w:sz="4" w:space="0" w:color="auto"/>
            </w:tcBorders>
            <w:hideMark/>
          </w:tcPr>
          <w:p w14:paraId="5968E609" w14:textId="77777777" w:rsidR="004001A6" w:rsidRPr="00551134" w:rsidRDefault="004001A6" w:rsidP="002131BC">
            <w:pPr>
              <w:pStyle w:val="TableTextL"/>
            </w:pPr>
            <w:r w:rsidRPr="00551134">
              <w:t>Grading Permit</w:t>
            </w:r>
          </w:p>
        </w:tc>
        <w:tc>
          <w:tcPr>
            <w:tcW w:w="5040" w:type="dxa"/>
            <w:tcBorders>
              <w:top w:val="single" w:sz="4" w:space="0" w:color="auto"/>
              <w:left w:val="single" w:sz="4" w:space="0" w:color="auto"/>
              <w:bottom w:val="single" w:sz="4" w:space="0" w:color="auto"/>
              <w:right w:val="nil"/>
            </w:tcBorders>
            <w:hideMark/>
          </w:tcPr>
          <w:p w14:paraId="284DD57E" w14:textId="13A50BCF" w:rsidR="004001A6" w:rsidRPr="00551134" w:rsidRDefault="00DC3928" w:rsidP="00F8550F">
            <w:pPr>
              <w:pStyle w:val="TableText"/>
            </w:pPr>
            <w:r>
              <w:t>City of Folsom</w:t>
            </w:r>
            <w:r w:rsidR="00F8550F">
              <w:t xml:space="preserve"> Engineer</w:t>
            </w:r>
          </w:p>
        </w:tc>
      </w:tr>
    </w:tbl>
    <w:p w14:paraId="10D7627B" w14:textId="77777777" w:rsidR="004001A6" w:rsidRPr="00551134" w:rsidRDefault="004001A6" w:rsidP="004001A6">
      <w:pPr>
        <w:pStyle w:val="Heading3"/>
        <w:rPr>
          <w:rFonts w:cs="Times New Roman"/>
        </w:rPr>
      </w:pPr>
      <w:r w:rsidRPr="00551134">
        <w:t>Responsible Agencies</w:t>
      </w:r>
    </w:p>
    <w:p w14:paraId="31E9CDFE" w14:textId="3DC2CDC7" w:rsidR="004001A6" w:rsidRPr="00551134" w:rsidRDefault="004001A6" w:rsidP="004001A6">
      <w:pPr>
        <w:pStyle w:val="BodyText"/>
      </w:pPr>
      <w:r w:rsidRPr="00551134">
        <w:t xml:space="preserve">In addition to the list of entitlements, approvals, and/or permits identified in Table 2-4 above that must be obtained from the City of Folsom, the following approvals, consultations, and/or permits may be required from other agencies prior to physical development of the site. However, none of the entitlements listed below would be required prior to consideration of this </w:t>
      </w:r>
      <w:r w:rsidR="00C03722">
        <w:t>a</w:t>
      </w:r>
      <w:r w:rsidRPr="00551134">
        <w:t>ddendum.</w:t>
      </w:r>
      <w:r w:rsidR="007F23D6">
        <w:t xml:space="preserve"> Where permits have been obtained or progress made, it is noted in specific resources chapters of this document. </w:t>
      </w:r>
    </w:p>
    <w:p w14:paraId="1E2B35C1" w14:textId="77777777" w:rsidR="002F58E4" w:rsidRDefault="002F58E4">
      <w:pPr>
        <w:spacing w:after="160" w:line="259" w:lineRule="auto"/>
      </w:pPr>
      <w:r>
        <w:br w:type="page"/>
      </w:r>
    </w:p>
    <w:p w14:paraId="52716CF4" w14:textId="48F94725" w:rsidR="004001A6" w:rsidRPr="00551134" w:rsidRDefault="004001A6" w:rsidP="004001A6">
      <w:pPr>
        <w:pStyle w:val="BodyText"/>
      </w:pPr>
      <w:r w:rsidRPr="00551134">
        <w:rPr>
          <w:noProof/>
        </w:rPr>
        <w:lastRenderedPageBreak/>
        <w:drawing>
          <wp:anchor distT="0" distB="0" distL="114300" distR="114300" simplePos="0" relativeHeight="251664384" behindDoc="1" locked="0" layoutInCell="1" allowOverlap="1" wp14:anchorId="4F11CB68" wp14:editId="62003D39">
            <wp:simplePos x="0" y="0"/>
            <wp:positionH relativeFrom="page">
              <wp:align>left</wp:align>
            </wp:positionH>
            <wp:positionV relativeFrom="page">
              <wp:align>top</wp:align>
            </wp:positionV>
            <wp:extent cx="7772400" cy="100584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17010090_01_004_Vesting_Tentative_Large_Lot"/>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p>
    <w:p w14:paraId="646DB29E" w14:textId="77777777" w:rsidR="004001A6" w:rsidRPr="00551134" w:rsidRDefault="004001A6" w:rsidP="004001A6">
      <w:pPr>
        <w:pStyle w:val="ExhibitSourcePortrait"/>
      </w:pPr>
    </w:p>
    <w:p w14:paraId="5F6A3967" w14:textId="4CD31385" w:rsidR="004001A6" w:rsidRPr="00551134" w:rsidRDefault="004001A6" w:rsidP="004001A6">
      <w:pPr>
        <w:pStyle w:val="ExhibitTitlePortrait"/>
      </w:pPr>
      <w:bookmarkStart w:id="88" w:name="_Toc494369391"/>
      <w:r w:rsidRPr="00551134">
        <w:t>Exhibit 2-4</w:t>
      </w:r>
      <w:r w:rsidRPr="00551134">
        <w:tab/>
        <w:t>Large</w:t>
      </w:r>
      <w:r w:rsidR="007F23D6">
        <w:t>-</w:t>
      </w:r>
      <w:r w:rsidRPr="00551134">
        <w:t>Lot Vesting Tentative Subdivision Map</w:t>
      </w:r>
      <w:bookmarkEnd w:id="88"/>
    </w:p>
    <w:p w14:paraId="092914BD" w14:textId="77777777" w:rsidR="004001A6" w:rsidRPr="00551134" w:rsidRDefault="004001A6" w:rsidP="004001A6">
      <w:pPr>
        <w:spacing w:after="200"/>
        <w:rPr>
          <w:rFonts w:ascii="Franklin Gothic Demi" w:hAnsi="Franklin Gothic Demi"/>
        </w:rPr>
      </w:pPr>
      <w:r w:rsidRPr="00551134">
        <w:br w:type="page"/>
      </w:r>
    </w:p>
    <w:p w14:paraId="080D54DB" w14:textId="77777777" w:rsidR="004001A6" w:rsidRPr="00551134" w:rsidRDefault="004001A6" w:rsidP="004001A6">
      <w:pPr>
        <w:pStyle w:val="BodyText"/>
      </w:pPr>
      <w:r w:rsidRPr="00551134">
        <w:rPr>
          <w:noProof/>
        </w:rPr>
        <w:lastRenderedPageBreak/>
        <w:drawing>
          <wp:anchor distT="0" distB="0" distL="114300" distR="114300" simplePos="0" relativeHeight="251666432" behindDoc="1" locked="0" layoutInCell="1" allowOverlap="1" wp14:anchorId="5CC1394A" wp14:editId="1C27BB13">
            <wp:simplePos x="0" y="0"/>
            <wp:positionH relativeFrom="page">
              <wp:align>center</wp:align>
            </wp:positionH>
            <wp:positionV relativeFrom="page">
              <wp:align>top</wp:align>
            </wp:positionV>
            <wp:extent cx="7772400" cy="100584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X17010090_01_005_Village_5_Lotting_Pla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p w14:paraId="027CFFE6" w14:textId="77777777" w:rsidR="004001A6" w:rsidRPr="00551134" w:rsidRDefault="004001A6" w:rsidP="004001A6">
      <w:pPr>
        <w:pStyle w:val="ExhibitSourcePortrait"/>
      </w:pPr>
    </w:p>
    <w:p w14:paraId="1071BFB9" w14:textId="457A04F2" w:rsidR="004001A6" w:rsidRPr="00551134" w:rsidRDefault="004001A6" w:rsidP="004001A6">
      <w:pPr>
        <w:pStyle w:val="ExhibitTitlePortrait"/>
      </w:pPr>
      <w:bookmarkStart w:id="89" w:name="_Toc494369392"/>
      <w:r w:rsidRPr="00551134">
        <w:t>Exhibit 2-5</w:t>
      </w:r>
      <w:r w:rsidRPr="00551134">
        <w:tab/>
        <w:t>Village 5 Small</w:t>
      </w:r>
      <w:r w:rsidR="007F23D6">
        <w:t>-</w:t>
      </w:r>
      <w:r w:rsidRPr="00551134">
        <w:t>Lot Vesting Tentative Subdivision Map</w:t>
      </w:r>
      <w:bookmarkEnd w:id="89"/>
    </w:p>
    <w:p w14:paraId="76D4D347" w14:textId="77777777" w:rsidR="004001A6" w:rsidRPr="00551134" w:rsidRDefault="004001A6" w:rsidP="004001A6">
      <w:pPr>
        <w:spacing w:after="200"/>
        <w:rPr>
          <w:rFonts w:ascii="Franklin Gothic Demi" w:hAnsi="Franklin Gothic Demi"/>
        </w:rPr>
      </w:pPr>
      <w:r w:rsidRPr="00551134">
        <w:br w:type="page"/>
      </w:r>
    </w:p>
    <w:p w14:paraId="10A1F7FC" w14:textId="77777777" w:rsidR="002F58E4" w:rsidRPr="00551134" w:rsidRDefault="002F58E4" w:rsidP="002F58E4">
      <w:pPr>
        <w:pStyle w:val="Heading4"/>
      </w:pPr>
      <w:r w:rsidRPr="00551134">
        <w:lastRenderedPageBreak/>
        <w:t>Federal Actions/Permits</w:t>
      </w:r>
    </w:p>
    <w:p w14:paraId="30B3497A" w14:textId="755D335E" w:rsidR="002F58E4" w:rsidRDefault="002F58E4" w:rsidP="002F58E4">
      <w:pPr>
        <w:pStyle w:val="Bullet112ptAfter"/>
        <w:numPr>
          <w:ilvl w:val="0"/>
          <w:numId w:val="1"/>
        </w:numPr>
      </w:pPr>
      <w:r w:rsidRPr="00551134">
        <w:t xml:space="preserve">U.S. Army Corps of Engineers: Department of the Army permit under Section 404 of the </w:t>
      </w:r>
      <w:r>
        <w:t>Clean Water Act (“CWA”)</w:t>
      </w:r>
      <w:r w:rsidRPr="00551134">
        <w:t xml:space="preserve"> for discharges of dredge or fill material into waters of the U.S.</w:t>
      </w:r>
    </w:p>
    <w:p w14:paraId="6916995F" w14:textId="77777777" w:rsidR="002F58E4" w:rsidRDefault="002F58E4" w:rsidP="002F58E4">
      <w:pPr>
        <w:pStyle w:val="Bullet112ptAfter"/>
        <w:numPr>
          <w:ilvl w:val="0"/>
          <w:numId w:val="1"/>
        </w:numPr>
      </w:pPr>
      <w:r w:rsidRPr="00551134">
        <w:t xml:space="preserve"> Consultation for impacts on cultural resources pursuant to Section 106 of the National Historic Preservation Act.</w:t>
      </w:r>
    </w:p>
    <w:p w14:paraId="5401F52F" w14:textId="77777777" w:rsidR="002F58E4" w:rsidRPr="00551134" w:rsidRDefault="002F58E4" w:rsidP="002F58E4">
      <w:pPr>
        <w:pStyle w:val="Bullet112ptAfter"/>
        <w:numPr>
          <w:ilvl w:val="0"/>
          <w:numId w:val="1"/>
        </w:numPr>
      </w:pPr>
      <w:r w:rsidRPr="00551134">
        <w:t>U.S. Environmental Protection Agency: concurrence with Section 404 CWA permit.</w:t>
      </w:r>
    </w:p>
    <w:p w14:paraId="6A27E217" w14:textId="7844AEFD" w:rsidR="002F58E4" w:rsidRPr="00551134" w:rsidRDefault="002F58E4" w:rsidP="002F58E4">
      <w:pPr>
        <w:pStyle w:val="Bullet112ptAfter"/>
        <w:numPr>
          <w:ilvl w:val="0"/>
          <w:numId w:val="1"/>
        </w:numPr>
      </w:pPr>
      <w:r w:rsidRPr="00551134">
        <w:t xml:space="preserve">U.S. Fish and Wildlife Service: </w:t>
      </w:r>
      <w:r>
        <w:t>C</w:t>
      </w:r>
      <w:r w:rsidRPr="00551134">
        <w:t>onsultation and issuance of incidental-take authorization for the take of federally listed endangered and threatened species</w:t>
      </w:r>
      <w:r>
        <w:t xml:space="preserve"> </w:t>
      </w:r>
      <w:r w:rsidRPr="00551134">
        <w:t xml:space="preserve">pursuant to Section 7 of the </w:t>
      </w:r>
      <w:r>
        <w:t>Endangered Species Act (“</w:t>
      </w:r>
      <w:r w:rsidRPr="00551134">
        <w:t>ESA</w:t>
      </w:r>
      <w:r>
        <w:t>”)</w:t>
      </w:r>
      <w:r w:rsidRPr="00551134">
        <w:t>.</w:t>
      </w:r>
    </w:p>
    <w:p w14:paraId="5DBA4F0A" w14:textId="77777777" w:rsidR="004001A6" w:rsidRPr="00551134" w:rsidRDefault="004001A6" w:rsidP="004001A6">
      <w:pPr>
        <w:pStyle w:val="Heading4"/>
      </w:pPr>
      <w:r w:rsidRPr="00551134">
        <w:t>STATE ACTIONS/PERMITS</w:t>
      </w:r>
    </w:p>
    <w:p w14:paraId="4F772366" w14:textId="77777777" w:rsidR="004001A6" w:rsidRPr="00551134" w:rsidRDefault="004001A6" w:rsidP="004001A6">
      <w:pPr>
        <w:pStyle w:val="Bullet112ptAfter"/>
        <w:numPr>
          <w:ilvl w:val="0"/>
          <w:numId w:val="1"/>
        </w:numPr>
      </w:pPr>
      <w:r w:rsidRPr="00551134">
        <w:t>California Department of Fish and Wildlife, Sacramento Valley—Central Sierra Region: California Endangered Species Act consultation and issuance of take authorization (if needed) (California Fish and Game Code Section 2081), streambed alteration agreement (California Fish and Game Code Section 1602), and protection of raptors (California Fish and Game Code Section 3503.5).</w:t>
      </w:r>
    </w:p>
    <w:p w14:paraId="2895E80F" w14:textId="58178E90" w:rsidR="004001A6" w:rsidRPr="00551134" w:rsidRDefault="004001A6" w:rsidP="004001A6">
      <w:pPr>
        <w:pStyle w:val="Bullet112ptAfter"/>
        <w:numPr>
          <w:ilvl w:val="0"/>
          <w:numId w:val="1"/>
        </w:numPr>
      </w:pPr>
      <w:r w:rsidRPr="00551134">
        <w:t xml:space="preserve">California Department of Transportation: encroachment permits; approval of landscaping plans and specifications for landscape corridor adjacent to </w:t>
      </w:r>
      <w:r w:rsidR="00430AFC">
        <w:t>US 50</w:t>
      </w:r>
      <w:r w:rsidRPr="00551134">
        <w:t>.</w:t>
      </w:r>
    </w:p>
    <w:p w14:paraId="19F43F6C" w14:textId="7DFA0B21" w:rsidR="004001A6" w:rsidRPr="00551134" w:rsidRDefault="004001A6" w:rsidP="004001A6">
      <w:pPr>
        <w:pStyle w:val="Bullet112ptAfter"/>
        <w:numPr>
          <w:ilvl w:val="0"/>
          <w:numId w:val="1"/>
        </w:numPr>
      </w:pPr>
      <w:r w:rsidRPr="00551134">
        <w:t xml:space="preserve">Central Valley Regional Water Quality Control Board (Region 5): National Pollutant Discharge Elimination System (NPDES) construction stormwater permit (Notice of Intent to proceed under General Construction Permit) for disturbance of more than 1 acre; discharge permit for stormwater; general order for dewatering; and Section 401 </w:t>
      </w:r>
      <w:r w:rsidR="00A173B1">
        <w:t>Clean Water Act (“</w:t>
      </w:r>
      <w:r w:rsidRPr="00551134">
        <w:t>CWA</w:t>
      </w:r>
      <w:r w:rsidR="00A173B1">
        <w:t>”)</w:t>
      </w:r>
      <w:r w:rsidRPr="00551134">
        <w:t xml:space="preserve"> certification or waste discharge requirements; </w:t>
      </w:r>
      <w:r w:rsidR="00A173B1">
        <w:t>CWA</w:t>
      </w:r>
      <w:r w:rsidRPr="00551134">
        <w:t>, Section 401 Water Quality Certification; NPDES permit coverage for hydrostatic testing of pipeline (coverage expected under General Order for Low Threat Discharges to Surface Water).</w:t>
      </w:r>
    </w:p>
    <w:p w14:paraId="4A31E002" w14:textId="77777777" w:rsidR="004001A6" w:rsidRPr="00551134" w:rsidRDefault="004001A6" w:rsidP="004001A6">
      <w:pPr>
        <w:pStyle w:val="Bullet112ptAfter"/>
        <w:numPr>
          <w:ilvl w:val="0"/>
          <w:numId w:val="1"/>
        </w:numPr>
      </w:pPr>
      <w:r w:rsidRPr="00551134">
        <w:t>State Historic Preservation Officer (SHPO): approval of a Programmatic Agreement and/or MOU for Section 106 compliance with the National Historic Preservation Act.</w:t>
      </w:r>
    </w:p>
    <w:p w14:paraId="766B9B65" w14:textId="77777777" w:rsidR="004001A6" w:rsidRPr="00551134" w:rsidRDefault="004001A6" w:rsidP="004001A6">
      <w:pPr>
        <w:pStyle w:val="Bullet112ptAfter"/>
        <w:numPr>
          <w:ilvl w:val="0"/>
          <w:numId w:val="1"/>
        </w:numPr>
      </w:pPr>
      <w:r w:rsidRPr="00551134">
        <w:t>California Department of Public Health: approval of an amendment to the City’s Public Water System Permit.</w:t>
      </w:r>
    </w:p>
    <w:p w14:paraId="19355666" w14:textId="77777777" w:rsidR="004001A6" w:rsidRPr="00551134" w:rsidRDefault="004001A6" w:rsidP="004001A6">
      <w:pPr>
        <w:pStyle w:val="Heading4"/>
      </w:pPr>
      <w:r w:rsidRPr="00551134">
        <w:t>REGIONAL AND LOCAL ACTIONS/PERMITS</w:t>
      </w:r>
    </w:p>
    <w:p w14:paraId="2E403F54" w14:textId="77777777" w:rsidR="004001A6" w:rsidRPr="00551134" w:rsidRDefault="004001A6" w:rsidP="004001A6">
      <w:pPr>
        <w:pStyle w:val="Bullet112ptAfter"/>
        <w:numPr>
          <w:ilvl w:val="0"/>
          <w:numId w:val="1"/>
        </w:numPr>
      </w:pPr>
      <w:r w:rsidRPr="00551134">
        <w:t>Sacramento Metropolitan Air Quality Management District: authority to construct (for devices that emit air pollutants), health risk assessment, and Air Quality Management Plan consistency determination.</w:t>
      </w:r>
    </w:p>
    <w:p w14:paraId="71CA3CCC" w14:textId="77777777" w:rsidR="004001A6" w:rsidRPr="00551134" w:rsidRDefault="004001A6" w:rsidP="004001A6">
      <w:pPr>
        <w:pStyle w:val="Bullet112ptAfter"/>
        <w:numPr>
          <w:ilvl w:val="0"/>
          <w:numId w:val="1"/>
        </w:numPr>
      </w:pPr>
      <w:r w:rsidRPr="00551134">
        <w:t>Sacramento County: approval of roadway encroachment permit for pipeline construction, rezoning, use permit, and approval of grading permit.</w:t>
      </w:r>
    </w:p>
    <w:p w14:paraId="768B62A8" w14:textId="507531E9" w:rsidR="004001A6" w:rsidRDefault="004001A6" w:rsidP="004001A6">
      <w:pPr>
        <w:pStyle w:val="Bullet112ptAfter"/>
        <w:numPr>
          <w:ilvl w:val="0"/>
          <w:numId w:val="1"/>
        </w:numPr>
      </w:pPr>
      <w:r w:rsidRPr="00551134">
        <w:t>City of Folsom: roadway encroachment permit for pipeline construction, tree removal permit (if needed), rezoning, and use permit.</w:t>
      </w:r>
    </w:p>
    <w:p w14:paraId="3B08893E" w14:textId="4C986A9F" w:rsidR="0001053E" w:rsidRDefault="0001053E">
      <w:pPr>
        <w:spacing w:after="160" w:line="259" w:lineRule="auto"/>
      </w:pPr>
      <w:r>
        <w:br w:type="page"/>
      </w:r>
    </w:p>
    <w:p w14:paraId="0E3F2EB4" w14:textId="3F10A850" w:rsidR="0001053E" w:rsidRDefault="0001053E" w:rsidP="0001053E">
      <w:pPr>
        <w:pStyle w:val="BodyText"/>
      </w:pPr>
    </w:p>
    <w:p w14:paraId="7D15E21F" w14:textId="1C775663" w:rsidR="0001053E" w:rsidRDefault="0001053E" w:rsidP="0001053E">
      <w:pPr>
        <w:pStyle w:val="BodyText"/>
      </w:pPr>
      <w:r>
        <w:t>This page intentionally left blank.</w:t>
      </w:r>
    </w:p>
    <w:p w14:paraId="2939E424" w14:textId="77777777" w:rsidR="0001053E" w:rsidRPr="00551134" w:rsidRDefault="0001053E" w:rsidP="0001053E">
      <w:pPr>
        <w:pStyle w:val="BodyText"/>
      </w:pPr>
    </w:p>
    <w:p w14:paraId="5C54AD4F" w14:textId="77777777" w:rsidR="004001A6" w:rsidRPr="00551134" w:rsidRDefault="004001A6" w:rsidP="004001A6">
      <w:pPr>
        <w:pStyle w:val="Heading1"/>
        <w:sectPr w:rsidR="004001A6" w:rsidRPr="00551134" w:rsidSect="00E328AF">
          <w:headerReference w:type="default" r:id="rId47"/>
          <w:headerReference w:type="first" r:id="rId48"/>
          <w:pgSz w:w="12240" w:h="15840"/>
          <w:pgMar w:top="1080" w:right="1080" w:bottom="1080" w:left="1080" w:header="576" w:footer="576" w:gutter="0"/>
          <w:pgNumType w:chapStyle="1"/>
          <w:cols w:space="720"/>
          <w:docGrid w:linePitch="360"/>
        </w:sectPr>
      </w:pPr>
      <w:bookmarkStart w:id="90" w:name="_Toc423426129"/>
    </w:p>
    <w:p w14:paraId="3789874B" w14:textId="7ED35291" w:rsidR="004001A6" w:rsidRPr="00551134" w:rsidRDefault="004001A6" w:rsidP="004001A6">
      <w:pPr>
        <w:pStyle w:val="Heading1"/>
      </w:pPr>
      <w:bookmarkStart w:id="91" w:name="_Toc494369361"/>
      <w:r w:rsidRPr="00551134">
        <w:lastRenderedPageBreak/>
        <w:t>SUPPLEMENTAL ENVIRONMENTAL REVIEW</w:t>
      </w:r>
      <w:bookmarkEnd w:id="90"/>
      <w:r w:rsidR="00C31E52">
        <w:br/>
        <w:t>checklist instructions</w:t>
      </w:r>
      <w:bookmarkEnd w:id="91"/>
    </w:p>
    <w:p w14:paraId="321808B0" w14:textId="77777777" w:rsidR="004001A6" w:rsidRPr="00551134" w:rsidRDefault="004001A6" w:rsidP="004001A6">
      <w:pPr>
        <w:pStyle w:val="Heading2"/>
      </w:pPr>
      <w:bookmarkStart w:id="92" w:name="_Toc423426130"/>
      <w:bookmarkStart w:id="93" w:name="_Toc494369362"/>
      <w:r w:rsidRPr="00551134">
        <w:t>Explanation of Checklist Evaluation Categories</w:t>
      </w:r>
      <w:bookmarkEnd w:id="92"/>
      <w:bookmarkEnd w:id="93"/>
    </w:p>
    <w:p w14:paraId="5F120381" w14:textId="1AC521C0" w:rsidR="004001A6" w:rsidRPr="00551134" w:rsidRDefault="004001A6" w:rsidP="004001A6">
      <w:pPr>
        <w:pStyle w:val="BodyText"/>
      </w:pPr>
      <w:r w:rsidRPr="00551134">
        <w:t xml:space="preserve">The purpose of this checklist is to evaluate the categories in terms of any “changed condition” (i.e., changed circumstances, project changes, or new information of substantial importance) that may result in environmental impact significance conclusions different from those found in the Russell Ranch EIR. </w:t>
      </w:r>
      <w:r w:rsidR="00DE4FCF">
        <w:t>For the discussion that follows, t</w:t>
      </w:r>
      <w:r w:rsidR="00DE4FCF" w:rsidRPr="00551134">
        <w:t xml:space="preserve">he FPASP EIR/EIS </w:t>
      </w:r>
      <w:r w:rsidR="00DC3928">
        <w:t xml:space="preserve">and the Backbone MND </w:t>
      </w:r>
      <w:r w:rsidR="00DE4FCF" w:rsidRPr="00551134">
        <w:t xml:space="preserve">is also referenced as the Russell Ranch EIR </w:t>
      </w:r>
      <w:r w:rsidR="00DE4FCF">
        <w:t xml:space="preserve">because </w:t>
      </w:r>
      <w:r w:rsidR="00B658D0">
        <w:t>the Russell Ranch EIR</w:t>
      </w:r>
      <w:r w:rsidR="00DE4FCF">
        <w:t xml:space="preserve"> </w:t>
      </w:r>
      <w:r w:rsidR="00DE4FCF" w:rsidRPr="00551134">
        <w:t xml:space="preserve">incorporated by reference </w:t>
      </w:r>
      <w:r w:rsidR="00DE4FCF">
        <w:t>applicable</w:t>
      </w:r>
      <w:r w:rsidR="00DE4FCF" w:rsidRPr="00551134">
        <w:t xml:space="preserve"> portions of the FPASP EIR/EIS</w:t>
      </w:r>
      <w:r w:rsidR="00DC3928">
        <w:t xml:space="preserve"> and the Backbone MND</w:t>
      </w:r>
      <w:r w:rsidR="00DE4FCF" w:rsidRPr="00551134">
        <w:t>.</w:t>
      </w:r>
      <w:r w:rsidR="00DE4FCF">
        <w:t xml:space="preserve"> </w:t>
      </w:r>
      <w:r w:rsidRPr="00551134">
        <w:t xml:space="preserve">The row titles of the checklist include the full range of environmental topics, as presented in Appendix G of the State CEQA Guidelines. The column titles of the checklist have been modified from the Appendix G presentation to help answer the questions to be addressed pursuant to CEQA Section 21166 and State CEQA Guidelines Section 15162. A “no” answer does not necessarily mean that there are no potential impacts relative to the environmental category, but that there is no change in the condition or status of the impact because it was analyzed and addressed with mitigation measures in the Russell Ranch EIR. For instance, the environmental categories might be answered with a “no” in the checklist because the impacts associated with the project were adequately addressed in the Russell Ranch EIR, and the environmental impact significance conclusions of the Russell Ranch EIR remain applicable. The purpose of each column of the checklist is described below. </w:t>
      </w:r>
    </w:p>
    <w:p w14:paraId="511D5536" w14:textId="3209FA4F" w:rsidR="004001A6" w:rsidRPr="00551134" w:rsidRDefault="004001A6" w:rsidP="004001A6">
      <w:pPr>
        <w:pStyle w:val="Heading3"/>
      </w:pPr>
      <w:r w:rsidRPr="00551134">
        <w:t xml:space="preserve">Where </w:t>
      </w:r>
      <w:r w:rsidR="0017507A">
        <w:t>Topic</w:t>
      </w:r>
      <w:r w:rsidR="0017507A">
        <w:rPr>
          <w:rStyle w:val="FootnoteReference"/>
        </w:rPr>
        <w:footnoteReference w:id="4"/>
      </w:r>
      <w:r w:rsidR="0017507A">
        <w:t xml:space="preserve"> </w:t>
      </w:r>
      <w:r w:rsidRPr="00551134">
        <w:t>was Analyzed</w:t>
      </w:r>
    </w:p>
    <w:p w14:paraId="6D5AE14A" w14:textId="686C67D7" w:rsidR="004001A6" w:rsidRPr="00551134" w:rsidRDefault="004001A6" w:rsidP="004001A6">
      <w:pPr>
        <w:pStyle w:val="BodyText"/>
      </w:pPr>
      <w:r w:rsidRPr="00551134">
        <w:t xml:space="preserve">This column provides a cross-reference to the pages of the Russell Ranch EIR or FPASP EIR/EIS where information and analysis may be found relative to the environmental issue listed under each topic. </w:t>
      </w:r>
    </w:p>
    <w:p w14:paraId="5281CA92" w14:textId="77777777" w:rsidR="004001A6" w:rsidRPr="00551134" w:rsidRDefault="004001A6" w:rsidP="004001A6">
      <w:pPr>
        <w:pStyle w:val="Heading3"/>
      </w:pPr>
      <w:r w:rsidRPr="00551134">
        <w:t>Do Proposed Changes Involve New Significant Impacts?</w:t>
      </w:r>
    </w:p>
    <w:p w14:paraId="58451216" w14:textId="3BE91FF3" w:rsidR="004001A6" w:rsidRPr="00551134" w:rsidRDefault="004001A6" w:rsidP="004001A6">
      <w:pPr>
        <w:pStyle w:val="BodyText"/>
      </w:pPr>
      <w:r w:rsidRPr="00551134">
        <w:t xml:space="preserve">The significance of the changes proposed to the approved FPASP, as it is described </w:t>
      </w:r>
      <w:r w:rsidR="005938F8">
        <w:t xml:space="preserve">and thereafter amended </w:t>
      </w:r>
      <w:r w:rsidRPr="00551134">
        <w:t>in the certified Russell Ranch EIR,</w:t>
      </w:r>
      <w:r w:rsidRPr="00551134">
        <w:rPr>
          <w:i/>
        </w:rPr>
        <w:t xml:space="preserve"> </w:t>
      </w:r>
      <w:r w:rsidRPr="00551134">
        <w:t xml:space="preserve">is indicated in the columns to the right of the environmental issues. </w:t>
      </w:r>
    </w:p>
    <w:p w14:paraId="6CD3C808" w14:textId="77777777" w:rsidR="004001A6" w:rsidRPr="00551134" w:rsidRDefault="004001A6" w:rsidP="004001A6">
      <w:pPr>
        <w:pStyle w:val="Heading3"/>
      </w:pPr>
      <w:r w:rsidRPr="00551134">
        <w:t>Any new Circumstances Involving New or Substantially More Severe Significant Impacts?</w:t>
      </w:r>
    </w:p>
    <w:p w14:paraId="13ADC648" w14:textId="77777777" w:rsidR="004001A6" w:rsidRPr="00551134" w:rsidRDefault="004001A6" w:rsidP="004001A6">
      <w:pPr>
        <w:pStyle w:val="BodyText"/>
      </w:pPr>
      <w:r w:rsidRPr="00551134">
        <w:t>Pursuant to Section 15162(a)(2) of the CEQA Guidelines, this column indicates whether there have been changes to the project site or the vicinity (circumstances under which the project is undertaken) that have occurred subsequent to the prior environmental documents, which would result in the current project having new significant environmental impacts that were not considered in the prior environmental documents or having substantial increases in the severity of previously identified significant impacts.</w:t>
      </w:r>
    </w:p>
    <w:p w14:paraId="0C9C76E0" w14:textId="77777777" w:rsidR="004001A6" w:rsidRPr="00551134" w:rsidRDefault="004001A6" w:rsidP="004001A6">
      <w:pPr>
        <w:pStyle w:val="Heading3"/>
      </w:pPr>
      <w:r w:rsidRPr="00551134">
        <w:lastRenderedPageBreak/>
        <w:t>Any New Information Requiring New Analysis or Verification?</w:t>
      </w:r>
    </w:p>
    <w:p w14:paraId="6989241F" w14:textId="4930CAFA" w:rsidR="004001A6" w:rsidRPr="00551134" w:rsidRDefault="004001A6" w:rsidP="004001A6">
      <w:pPr>
        <w:pStyle w:val="BodyText"/>
      </w:pPr>
      <w:r w:rsidRPr="00551134">
        <w:t xml:space="preserve">Pursuant to Section 15162(a)(3)(A-D) of the CEQA Guidelines, this column indicates whether new information of substantial importance which was not known and could not have been known with the exercise of reasonable diligence at the time the previous environmental documents were certified as complete is available, requiring an update to the analysis of the previous environmental documents to verify that the environmental conclusions and mitigation measures remain valid. If the new information shows that: (A) the project will have one or more significant effects not discussed in the prior environmental documents; or (B) that significant effects previously examined will be substantially more severe than shown in the prior environmental documents; or (C) that mitigation measures or alternatives previously found not to be feasible would in fact be feasible and would substantially reduce one or more significant effects or the project, but the project proponents decline to adopt the </w:t>
      </w:r>
      <w:r w:rsidR="001A3E22">
        <w:t>m</w:t>
      </w:r>
      <w:r w:rsidRPr="00551134">
        <w:t xml:space="preserve">itigation </w:t>
      </w:r>
      <w:r w:rsidR="001A3E22">
        <w:t>m</w:t>
      </w:r>
      <w:r w:rsidRPr="00551134">
        <w:t xml:space="preserve">easure or alternative; or (D) that mitigation measures or alternatives which are considerably different from those analyzed in the prior environmental documents would substantially reduce one or more significant effects on the environment, but the project proponents decline to adopt the </w:t>
      </w:r>
      <w:r w:rsidR="001A3E22">
        <w:t>m</w:t>
      </w:r>
      <w:r w:rsidRPr="00551134">
        <w:t xml:space="preserve">itigation </w:t>
      </w:r>
      <w:r w:rsidR="001A3E22">
        <w:t>m</w:t>
      </w:r>
      <w:r w:rsidRPr="00551134">
        <w:t xml:space="preserve">easure or alternative, the question would be answered “yes” requiring the preparation of a subsequent EIR or supplement to the EIR. However, if the additional analysis completed as part of this Environmental Checklist Review finds that the conclusions of the prior environmental documents remain the same and no new significant impacts are identified, or identified significant environmental impacts are not found to be substantially more severe, the question would be answered “no” and no additional EIR documentation (supplement to the EIR or subsequent EIR) would be required. </w:t>
      </w:r>
    </w:p>
    <w:p w14:paraId="4D3BB4AB" w14:textId="77777777" w:rsidR="004001A6" w:rsidRPr="00551134" w:rsidRDefault="004001A6" w:rsidP="004001A6">
      <w:pPr>
        <w:pStyle w:val="BodyText"/>
      </w:pPr>
      <w:r w:rsidRPr="00551134">
        <w:t xml:space="preserve">Notably, where the only basis for preparing a subsequent EIR or a supplement to an EIR is a new significant impact or a substantial increase in the severity of a previously identified impact, the need for the new EIR can be avoided if the project applicant agrees to one or more mitigation measures that can reduce the significant effect(s) at issue to less than significant levels. (See </w:t>
      </w:r>
      <w:r w:rsidRPr="00551134">
        <w:rPr>
          <w:i/>
        </w:rPr>
        <w:t xml:space="preserve">River Valley Preservation Project v. Metropolitan Transit Development Board </w:t>
      </w:r>
      <w:r w:rsidRPr="00551134">
        <w:t>(1995) 37 Cal.App.4th 154, 168.)</w:t>
      </w:r>
    </w:p>
    <w:p w14:paraId="068EE42F" w14:textId="77777777" w:rsidR="004001A6" w:rsidRPr="00551134" w:rsidRDefault="004001A6" w:rsidP="004001A6">
      <w:pPr>
        <w:pStyle w:val="Heading3"/>
      </w:pPr>
      <w:r w:rsidRPr="00551134">
        <w:t>Do Prior Environmental Documents Mitigations Address/Resolve Impacts?</w:t>
      </w:r>
    </w:p>
    <w:p w14:paraId="32D48D4E" w14:textId="77777777" w:rsidR="004001A6" w:rsidRPr="00551134" w:rsidRDefault="004001A6" w:rsidP="004001A6">
      <w:pPr>
        <w:pStyle w:val="BodyText"/>
      </w:pPr>
      <w:r w:rsidRPr="00551134">
        <w:t>This column indicates whether the prior environmental documents and adopted CEQA Findings provide mitigation measures to address effects in the related impact category. In some cases, the mitigation measures have already been implemented. A “yes” response will be provided in either instance. If “NA” is indicated, this Environmental Checklist Review concludes that there was no impact, or the impact was less-than-significant and, therefore, no mitigation measures are needed.</w:t>
      </w:r>
    </w:p>
    <w:p w14:paraId="1F3DC5F3" w14:textId="77777777" w:rsidR="004001A6" w:rsidRPr="00551134" w:rsidRDefault="004001A6" w:rsidP="004001A6">
      <w:pPr>
        <w:pStyle w:val="Heading2"/>
      </w:pPr>
      <w:bookmarkStart w:id="94" w:name="_Toc423426131"/>
      <w:bookmarkStart w:id="95" w:name="_Toc494369363"/>
      <w:r w:rsidRPr="00551134">
        <w:t>Discussion and Mitigation Sections</w:t>
      </w:r>
      <w:bookmarkEnd w:id="94"/>
      <w:bookmarkEnd w:id="95"/>
    </w:p>
    <w:p w14:paraId="1FDFC23D" w14:textId="77777777" w:rsidR="004001A6" w:rsidRPr="00551134" w:rsidRDefault="004001A6" w:rsidP="004001A6">
      <w:pPr>
        <w:pStyle w:val="Heading3"/>
      </w:pPr>
      <w:r w:rsidRPr="00551134">
        <w:t>Discussion</w:t>
      </w:r>
    </w:p>
    <w:p w14:paraId="662B5229" w14:textId="77777777" w:rsidR="004001A6" w:rsidRPr="00551134" w:rsidRDefault="004001A6" w:rsidP="004001A6">
      <w:pPr>
        <w:pStyle w:val="BodyText"/>
      </w:pPr>
      <w:r w:rsidRPr="00551134">
        <w:t>A discussion of the elements of the checklist is provided under each environmental category to clarify the answers. The discussion provides information about the particular environmental issue, how the project relates to the issue, and the status of any mitigation that may be required or that has already been implemented.</w:t>
      </w:r>
    </w:p>
    <w:p w14:paraId="26FBCAFC" w14:textId="77777777" w:rsidR="004001A6" w:rsidRPr="00551134" w:rsidRDefault="004001A6" w:rsidP="004001A6">
      <w:pPr>
        <w:pStyle w:val="Heading3"/>
      </w:pPr>
      <w:r w:rsidRPr="00551134">
        <w:t>Mitigation Measures</w:t>
      </w:r>
    </w:p>
    <w:p w14:paraId="24A6E217" w14:textId="77777777" w:rsidR="004001A6" w:rsidRPr="00551134" w:rsidRDefault="004001A6" w:rsidP="004001A6">
      <w:pPr>
        <w:pStyle w:val="BodyText"/>
        <w:rPr>
          <w:spacing w:val="-2"/>
        </w:rPr>
      </w:pPr>
      <w:r w:rsidRPr="00551134">
        <w:rPr>
          <w:spacing w:val="-2"/>
        </w:rPr>
        <w:t xml:space="preserve">Applicable mitigation measures from the prior environmental review that would apply to the proposed amendment are listed under each environmental category. New mitigation measures are included, if needed. </w:t>
      </w:r>
    </w:p>
    <w:p w14:paraId="313C5D34" w14:textId="77777777" w:rsidR="004001A6" w:rsidRPr="00551134" w:rsidRDefault="004001A6" w:rsidP="004001A6">
      <w:pPr>
        <w:pStyle w:val="Heading3"/>
      </w:pPr>
      <w:r w:rsidRPr="00551134">
        <w:lastRenderedPageBreak/>
        <w:t>Conclusions</w:t>
      </w:r>
    </w:p>
    <w:p w14:paraId="73D06D5A" w14:textId="77777777" w:rsidR="004001A6" w:rsidRPr="00551134" w:rsidRDefault="004001A6" w:rsidP="004001A6">
      <w:pPr>
        <w:pStyle w:val="BodyText"/>
      </w:pPr>
      <w:r w:rsidRPr="00551134">
        <w:t>A discussion of the conclusion relating to the need for additional environmental documentation is contained in each section.</w:t>
      </w:r>
    </w:p>
    <w:p w14:paraId="1E001141" w14:textId="77777777" w:rsidR="004001A6" w:rsidRPr="00551134" w:rsidRDefault="004001A6" w:rsidP="004001A6">
      <w:pPr>
        <w:pStyle w:val="Heading3"/>
      </w:pPr>
      <w:r w:rsidRPr="00551134">
        <w:t>Acronyms Used in Checklist Tables</w:t>
      </w:r>
    </w:p>
    <w:p w14:paraId="03A2B253" w14:textId="77777777" w:rsidR="004001A6" w:rsidRPr="00551134" w:rsidRDefault="004001A6" w:rsidP="004001A6">
      <w:pPr>
        <w:pStyle w:val="BodyText"/>
        <w:keepNext/>
      </w:pPr>
      <w:r w:rsidRPr="00551134">
        <w:t>Acronyms used in the Environmental Checklist tables and discussions include:</w:t>
      </w:r>
    </w:p>
    <w:tbl>
      <w:tblPr>
        <w:tblW w:w="10080" w:type="dxa"/>
        <w:jc w:val="center"/>
        <w:tblCellMar>
          <w:top w:w="43" w:type="dxa"/>
          <w:left w:w="43" w:type="dxa"/>
          <w:bottom w:w="43" w:type="dxa"/>
          <w:right w:w="43" w:type="dxa"/>
        </w:tblCellMar>
        <w:tblLook w:val="04A0" w:firstRow="1" w:lastRow="0" w:firstColumn="1" w:lastColumn="0" w:noHBand="0" w:noVBand="1"/>
      </w:tblPr>
      <w:tblGrid>
        <w:gridCol w:w="2250"/>
        <w:gridCol w:w="7830"/>
      </w:tblGrid>
      <w:tr w:rsidR="004001A6" w:rsidRPr="00551134" w14:paraId="4F4DE0CC" w14:textId="77777777" w:rsidTr="002131BC">
        <w:trPr>
          <w:jc w:val="center"/>
        </w:trPr>
        <w:tc>
          <w:tcPr>
            <w:tcW w:w="2250" w:type="dxa"/>
          </w:tcPr>
          <w:p w14:paraId="139FC71D" w14:textId="77777777" w:rsidR="004001A6" w:rsidRPr="00551134" w:rsidRDefault="004001A6" w:rsidP="002131BC">
            <w:pPr>
              <w:pStyle w:val="BodyText"/>
              <w:spacing w:after="0"/>
            </w:pPr>
            <w:r w:rsidRPr="00551134">
              <w:t xml:space="preserve">EIR </w:t>
            </w:r>
          </w:p>
        </w:tc>
        <w:tc>
          <w:tcPr>
            <w:tcW w:w="7830" w:type="dxa"/>
          </w:tcPr>
          <w:p w14:paraId="73A65669" w14:textId="77777777" w:rsidR="004001A6" w:rsidRPr="00551134" w:rsidRDefault="004001A6" w:rsidP="002131BC">
            <w:pPr>
              <w:pStyle w:val="BodyText"/>
              <w:spacing w:after="0"/>
            </w:pPr>
            <w:r w:rsidRPr="00551134">
              <w:t>Environmental Impact Report</w:t>
            </w:r>
          </w:p>
        </w:tc>
      </w:tr>
      <w:tr w:rsidR="004001A6" w:rsidRPr="00551134" w14:paraId="4989A620" w14:textId="77777777" w:rsidTr="002131BC">
        <w:trPr>
          <w:jc w:val="center"/>
        </w:trPr>
        <w:tc>
          <w:tcPr>
            <w:tcW w:w="2250" w:type="dxa"/>
          </w:tcPr>
          <w:p w14:paraId="79B5C640" w14:textId="77777777" w:rsidR="004001A6" w:rsidRPr="00551134" w:rsidRDefault="004001A6" w:rsidP="002131BC">
            <w:pPr>
              <w:pStyle w:val="BodyText"/>
              <w:spacing w:after="0"/>
            </w:pPr>
            <w:r w:rsidRPr="00551134">
              <w:t xml:space="preserve">EIR/EIS </w:t>
            </w:r>
          </w:p>
        </w:tc>
        <w:tc>
          <w:tcPr>
            <w:tcW w:w="7830" w:type="dxa"/>
          </w:tcPr>
          <w:p w14:paraId="4D8384C7" w14:textId="77777777" w:rsidR="004001A6" w:rsidRPr="00551134" w:rsidRDefault="004001A6" w:rsidP="002131BC">
            <w:pPr>
              <w:pStyle w:val="BodyText"/>
              <w:spacing w:after="0"/>
            </w:pPr>
            <w:r w:rsidRPr="00551134">
              <w:t>Environmental Impact Report/Environmental Impact Statement</w:t>
            </w:r>
          </w:p>
        </w:tc>
      </w:tr>
      <w:tr w:rsidR="004001A6" w:rsidRPr="00551134" w14:paraId="66D6FC7C" w14:textId="77777777" w:rsidTr="002131BC">
        <w:trPr>
          <w:jc w:val="center"/>
        </w:trPr>
        <w:tc>
          <w:tcPr>
            <w:tcW w:w="2250" w:type="dxa"/>
          </w:tcPr>
          <w:p w14:paraId="40B6FFAD" w14:textId="77777777" w:rsidR="004001A6" w:rsidRPr="00551134" w:rsidRDefault="004001A6" w:rsidP="002131BC">
            <w:pPr>
              <w:pStyle w:val="BodyText"/>
              <w:spacing w:after="0"/>
            </w:pPr>
            <w:r w:rsidRPr="00551134">
              <w:t xml:space="preserve">MM </w:t>
            </w:r>
          </w:p>
        </w:tc>
        <w:tc>
          <w:tcPr>
            <w:tcW w:w="7830" w:type="dxa"/>
          </w:tcPr>
          <w:p w14:paraId="477B78D2" w14:textId="77777777" w:rsidR="004001A6" w:rsidRPr="00551134" w:rsidRDefault="004001A6" w:rsidP="002131BC">
            <w:pPr>
              <w:pStyle w:val="BodyText"/>
              <w:spacing w:after="0"/>
            </w:pPr>
            <w:r w:rsidRPr="00551134">
              <w:t>Mitigation Measure</w:t>
            </w:r>
          </w:p>
        </w:tc>
      </w:tr>
      <w:tr w:rsidR="004001A6" w:rsidRPr="00551134" w14:paraId="6C8557EC" w14:textId="77777777" w:rsidTr="002131BC">
        <w:trPr>
          <w:jc w:val="center"/>
        </w:trPr>
        <w:tc>
          <w:tcPr>
            <w:tcW w:w="2250" w:type="dxa"/>
          </w:tcPr>
          <w:p w14:paraId="60A105F9" w14:textId="77777777" w:rsidR="004001A6" w:rsidRPr="00551134" w:rsidRDefault="004001A6" w:rsidP="002131BC">
            <w:pPr>
              <w:pStyle w:val="BodyText"/>
              <w:spacing w:after="0"/>
            </w:pPr>
            <w:r w:rsidRPr="00551134">
              <w:t xml:space="preserve">NA </w:t>
            </w:r>
          </w:p>
        </w:tc>
        <w:tc>
          <w:tcPr>
            <w:tcW w:w="7830" w:type="dxa"/>
          </w:tcPr>
          <w:p w14:paraId="1C6F1500" w14:textId="77777777" w:rsidR="004001A6" w:rsidRPr="00551134" w:rsidRDefault="004001A6" w:rsidP="002131BC">
            <w:pPr>
              <w:pStyle w:val="BodyText"/>
              <w:spacing w:after="0"/>
            </w:pPr>
            <w:r w:rsidRPr="00551134">
              <w:t>not applicable</w:t>
            </w:r>
          </w:p>
        </w:tc>
      </w:tr>
      <w:tr w:rsidR="004001A6" w:rsidRPr="00551134" w14:paraId="0F0B9B50" w14:textId="77777777" w:rsidTr="002131BC">
        <w:trPr>
          <w:jc w:val="center"/>
        </w:trPr>
        <w:tc>
          <w:tcPr>
            <w:tcW w:w="2250" w:type="dxa"/>
          </w:tcPr>
          <w:p w14:paraId="528AD80B" w14:textId="77777777" w:rsidR="004001A6" w:rsidRPr="00551134" w:rsidRDefault="004001A6" w:rsidP="002131BC">
            <w:pPr>
              <w:pStyle w:val="BodyText"/>
              <w:spacing w:after="0"/>
            </w:pPr>
            <w:r w:rsidRPr="00551134">
              <w:t>RR</w:t>
            </w:r>
          </w:p>
        </w:tc>
        <w:tc>
          <w:tcPr>
            <w:tcW w:w="7830" w:type="dxa"/>
          </w:tcPr>
          <w:p w14:paraId="338EF9A2" w14:textId="77777777" w:rsidR="004001A6" w:rsidRPr="00551134" w:rsidRDefault="004001A6" w:rsidP="002131BC">
            <w:pPr>
              <w:pStyle w:val="BodyText"/>
              <w:spacing w:after="0"/>
            </w:pPr>
            <w:r w:rsidRPr="00551134">
              <w:t>Russell Ranch</w:t>
            </w:r>
          </w:p>
        </w:tc>
      </w:tr>
    </w:tbl>
    <w:p w14:paraId="4B520F46" w14:textId="77777777" w:rsidR="004001A6" w:rsidRPr="00551134" w:rsidRDefault="004001A6" w:rsidP="004001A6">
      <w:pPr>
        <w:pStyle w:val="BodyText"/>
      </w:pPr>
    </w:p>
    <w:p w14:paraId="2620C7A6" w14:textId="77777777" w:rsidR="004001A6" w:rsidRPr="00551134" w:rsidRDefault="004001A6" w:rsidP="004001A6">
      <w:pPr>
        <w:spacing w:after="200"/>
      </w:pPr>
      <w:r w:rsidRPr="00551134">
        <w:br w:type="page"/>
      </w:r>
    </w:p>
    <w:p w14:paraId="5297EF44" w14:textId="77777777" w:rsidR="004001A6" w:rsidRPr="00551134" w:rsidRDefault="004001A6" w:rsidP="004001A6">
      <w:pPr>
        <w:pStyle w:val="BodyText"/>
      </w:pPr>
    </w:p>
    <w:p w14:paraId="29C2D3E1" w14:textId="77777777" w:rsidR="004001A6" w:rsidRPr="00551134" w:rsidRDefault="004001A6" w:rsidP="004001A6">
      <w:pPr>
        <w:pStyle w:val="BodyText"/>
      </w:pPr>
      <w:r w:rsidRPr="00551134">
        <w:t>This page intentionally left blank.</w:t>
      </w:r>
    </w:p>
    <w:p w14:paraId="32471FDA" w14:textId="77777777" w:rsidR="004001A6" w:rsidRPr="00551134" w:rsidRDefault="004001A6" w:rsidP="004001A6">
      <w:pPr>
        <w:pStyle w:val="BodyText"/>
      </w:pPr>
    </w:p>
    <w:p w14:paraId="6D9DC21D" w14:textId="77777777" w:rsidR="004001A6" w:rsidRPr="00551134" w:rsidRDefault="004001A6" w:rsidP="004001A6">
      <w:pPr>
        <w:pStyle w:val="BodyText"/>
      </w:pPr>
    </w:p>
    <w:p w14:paraId="582CBD28" w14:textId="77777777" w:rsidR="004001A6" w:rsidRPr="00551134" w:rsidRDefault="004001A6" w:rsidP="004001A6">
      <w:pPr>
        <w:pStyle w:val="BodyText"/>
        <w:sectPr w:rsidR="004001A6" w:rsidRPr="00551134" w:rsidSect="00115768">
          <w:headerReference w:type="even" r:id="rId49"/>
          <w:headerReference w:type="first" r:id="rId50"/>
          <w:pgSz w:w="12240" w:h="15840"/>
          <w:pgMar w:top="1080" w:right="1080" w:bottom="1080" w:left="1080" w:header="576" w:footer="576" w:gutter="0"/>
          <w:pgNumType w:start="1" w:chapStyle="1"/>
          <w:cols w:space="720"/>
          <w:titlePg/>
          <w:docGrid w:linePitch="360"/>
        </w:sectPr>
      </w:pPr>
    </w:p>
    <w:p w14:paraId="476193A7" w14:textId="77777777" w:rsidR="004001A6" w:rsidRPr="00551134" w:rsidRDefault="004001A6" w:rsidP="004001A6">
      <w:pPr>
        <w:pStyle w:val="Heading1"/>
      </w:pPr>
      <w:bookmarkStart w:id="96" w:name="_Toc423426132"/>
      <w:bookmarkStart w:id="97" w:name="_Toc494369364"/>
      <w:r w:rsidRPr="00551134">
        <w:lastRenderedPageBreak/>
        <w:t>Environmental Checklist</w:t>
      </w:r>
      <w:bookmarkEnd w:id="96"/>
      <w:bookmarkEnd w:id="97"/>
    </w:p>
    <w:p w14:paraId="056A4BA2" w14:textId="77777777" w:rsidR="004001A6" w:rsidRPr="00551134" w:rsidRDefault="004001A6" w:rsidP="004001A6">
      <w:pPr>
        <w:pStyle w:val="Heading2"/>
      </w:pPr>
      <w:bookmarkStart w:id="98" w:name="_Toc423426133"/>
      <w:bookmarkStart w:id="99" w:name="_Toc494369365"/>
      <w:r w:rsidRPr="00551134">
        <w:t>Aesthetics</w:t>
      </w:r>
      <w:bookmarkEnd w:id="98"/>
      <w:bookmarkEnd w:id="99"/>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10"/>
        <w:gridCol w:w="1530"/>
        <w:gridCol w:w="1890"/>
        <w:gridCol w:w="1507"/>
        <w:gridCol w:w="1643"/>
      </w:tblGrid>
      <w:tr w:rsidR="004001A6" w:rsidRPr="00551134" w14:paraId="3D4CEC70" w14:textId="77777777" w:rsidTr="002131BC">
        <w:trPr>
          <w:tblHeader/>
          <w:jc w:val="center"/>
        </w:trPr>
        <w:tc>
          <w:tcPr>
            <w:tcW w:w="3510" w:type="dxa"/>
            <w:shd w:val="clear" w:color="auto" w:fill="auto"/>
            <w:vAlign w:val="center"/>
          </w:tcPr>
          <w:p w14:paraId="59E430C9" w14:textId="77777777" w:rsidR="004001A6" w:rsidRPr="00551134" w:rsidRDefault="004001A6" w:rsidP="002131BC">
            <w:pPr>
              <w:pStyle w:val="TableColumn"/>
            </w:pPr>
            <w:r w:rsidRPr="00551134">
              <w:t>Environmental Issue Area</w:t>
            </w:r>
          </w:p>
        </w:tc>
        <w:tc>
          <w:tcPr>
            <w:tcW w:w="1530" w:type="dxa"/>
            <w:shd w:val="clear" w:color="auto" w:fill="auto"/>
            <w:vAlign w:val="center"/>
          </w:tcPr>
          <w:p w14:paraId="22306BEF" w14:textId="38E27372" w:rsidR="004001A6" w:rsidRPr="00551134" w:rsidRDefault="004001A6" w:rsidP="002131BC">
            <w:pPr>
              <w:pStyle w:val="TableColumn"/>
            </w:pPr>
            <w:r w:rsidRPr="00551134">
              <w:t xml:space="preserve">Where </w:t>
            </w:r>
            <w:r w:rsidR="0017507A">
              <w:t>Topic</w:t>
            </w:r>
            <w:r w:rsidRPr="00551134">
              <w:t xml:space="preserve"> Was Analyzed in the RR EIR or FPASP EIR/EIS</w:t>
            </w:r>
          </w:p>
        </w:tc>
        <w:tc>
          <w:tcPr>
            <w:tcW w:w="1890" w:type="dxa"/>
            <w:shd w:val="clear" w:color="auto" w:fill="auto"/>
            <w:vAlign w:val="center"/>
          </w:tcPr>
          <w:p w14:paraId="36A96C4B" w14:textId="77777777" w:rsidR="004001A6" w:rsidRPr="00551134" w:rsidRDefault="004001A6" w:rsidP="002131BC">
            <w:pPr>
              <w:pStyle w:val="TableColumn"/>
            </w:pPr>
            <w:r w:rsidRPr="00551134">
              <w:t>Do Any New Circumstances Involve New or Substantially More Severe Significant Impacts?</w:t>
            </w:r>
          </w:p>
        </w:tc>
        <w:tc>
          <w:tcPr>
            <w:tcW w:w="1507" w:type="dxa"/>
            <w:shd w:val="clear" w:color="auto" w:fill="auto"/>
            <w:vAlign w:val="center"/>
          </w:tcPr>
          <w:p w14:paraId="1CAC4321" w14:textId="77777777" w:rsidR="004001A6" w:rsidRPr="00551134" w:rsidRDefault="004001A6" w:rsidP="002131BC">
            <w:pPr>
              <w:pStyle w:val="TableColumn"/>
            </w:pPr>
            <w:r w:rsidRPr="00551134">
              <w:t>Any New Information Requiring New Analysis or Verification?</w:t>
            </w:r>
          </w:p>
        </w:tc>
        <w:tc>
          <w:tcPr>
            <w:tcW w:w="1643" w:type="dxa"/>
            <w:shd w:val="clear" w:color="auto" w:fill="auto"/>
            <w:vAlign w:val="center"/>
          </w:tcPr>
          <w:p w14:paraId="17980037" w14:textId="77777777" w:rsidR="004001A6" w:rsidRPr="00551134" w:rsidRDefault="004001A6" w:rsidP="002131BC">
            <w:pPr>
              <w:pStyle w:val="TableColumn"/>
            </w:pPr>
            <w:r w:rsidRPr="00551134">
              <w:t>Do Prior Environmental Documents Mitigations Address/Resolve Impacts?</w:t>
            </w:r>
          </w:p>
        </w:tc>
      </w:tr>
      <w:tr w:rsidR="004001A6" w:rsidRPr="00551134" w14:paraId="585ECC10" w14:textId="77777777" w:rsidTr="002131BC">
        <w:trPr>
          <w:tblHeader/>
          <w:jc w:val="center"/>
        </w:trPr>
        <w:tc>
          <w:tcPr>
            <w:tcW w:w="10080" w:type="dxa"/>
            <w:gridSpan w:val="5"/>
            <w:shd w:val="clear" w:color="auto" w:fill="D9D9D9" w:themeFill="background1" w:themeFillShade="D9"/>
          </w:tcPr>
          <w:p w14:paraId="4B174FD7" w14:textId="77777777" w:rsidR="004001A6" w:rsidRPr="00551134" w:rsidRDefault="004001A6" w:rsidP="002131BC">
            <w:pPr>
              <w:pStyle w:val="TableRow"/>
            </w:pPr>
            <w:r w:rsidRPr="00551134">
              <w:t>1.</w:t>
            </w:r>
            <w:r w:rsidRPr="00551134">
              <w:tab/>
              <w:t>Aesthetics. Would the project:</w:t>
            </w:r>
          </w:p>
        </w:tc>
      </w:tr>
      <w:tr w:rsidR="004001A6" w:rsidRPr="00551134" w14:paraId="2196F5E6" w14:textId="77777777" w:rsidTr="002131BC">
        <w:trPr>
          <w:jc w:val="center"/>
        </w:trPr>
        <w:tc>
          <w:tcPr>
            <w:tcW w:w="3510" w:type="dxa"/>
            <w:shd w:val="clear" w:color="auto" w:fill="auto"/>
          </w:tcPr>
          <w:p w14:paraId="47C75D4D" w14:textId="77777777" w:rsidR="004001A6" w:rsidRPr="00551134" w:rsidRDefault="004001A6" w:rsidP="002131BC">
            <w:pPr>
              <w:pStyle w:val="TableText"/>
              <w:numPr>
                <w:ilvl w:val="0"/>
                <w:numId w:val="8"/>
              </w:numPr>
              <w:jc w:val="left"/>
            </w:pPr>
            <w:r w:rsidRPr="00551134">
              <w:t>Have a substantial adverse effect on a scenic vista?</w:t>
            </w:r>
          </w:p>
        </w:tc>
        <w:tc>
          <w:tcPr>
            <w:tcW w:w="1530" w:type="dxa"/>
            <w:shd w:val="clear" w:color="auto" w:fill="auto"/>
          </w:tcPr>
          <w:p w14:paraId="4653247F" w14:textId="77777777" w:rsidR="004001A6" w:rsidRPr="00551134" w:rsidRDefault="004001A6" w:rsidP="002131BC">
            <w:pPr>
              <w:pStyle w:val="TableText"/>
            </w:pPr>
            <w:r w:rsidRPr="00551134">
              <w:t>RR EIR Setting 4.1-3 to 4.1-12</w:t>
            </w:r>
          </w:p>
          <w:p w14:paraId="7EABE796" w14:textId="77777777" w:rsidR="004001A6" w:rsidRPr="00551134" w:rsidRDefault="004001A6" w:rsidP="002131BC">
            <w:pPr>
              <w:pStyle w:val="TableText"/>
            </w:pPr>
            <w:r w:rsidRPr="00551134">
              <w:t>Impact 4.1-1</w:t>
            </w:r>
          </w:p>
          <w:p w14:paraId="23E06253" w14:textId="77777777" w:rsidR="004001A6" w:rsidRPr="00551134" w:rsidRDefault="004001A6" w:rsidP="002131BC">
            <w:pPr>
              <w:pStyle w:val="TableText"/>
            </w:pPr>
          </w:p>
          <w:p w14:paraId="7228D54D" w14:textId="77777777" w:rsidR="004001A6" w:rsidRPr="00551134" w:rsidRDefault="004001A6" w:rsidP="002131BC">
            <w:pPr>
              <w:pStyle w:val="TableText"/>
            </w:pPr>
            <w:r w:rsidRPr="00551134">
              <w:t>FPASP EIR/EIS Setting pp. 3A.1-2 to 3A.1-22</w:t>
            </w:r>
          </w:p>
          <w:p w14:paraId="238BF24C" w14:textId="77777777" w:rsidR="004001A6" w:rsidRPr="00551134" w:rsidRDefault="004001A6" w:rsidP="002131BC">
            <w:pPr>
              <w:pStyle w:val="TableText"/>
            </w:pPr>
            <w:r w:rsidRPr="00551134">
              <w:t>Impact 3A.1-1</w:t>
            </w:r>
          </w:p>
        </w:tc>
        <w:tc>
          <w:tcPr>
            <w:tcW w:w="1890" w:type="dxa"/>
            <w:shd w:val="clear" w:color="auto" w:fill="auto"/>
          </w:tcPr>
          <w:p w14:paraId="4ADB02E2" w14:textId="77777777" w:rsidR="004001A6" w:rsidRPr="00551134" w:rsidRDefault="004001A6" w:rsidP="002131BC">
            <w:pPr>
              <w:pStyle w:val="TableText"/>
            </w:pPr>
            <w:r w:rsidRPr="00551134">
              <w:t>No</w:t>
            </w:r>
          </w:p>
        </w:tc>
        <w:tc>
          <w:tcPr>
            <w:tcW w:w="1507" w:type="dxa"/>
            <w:shd w:val="clear" w:color="auto" w:fill="auto"/>
          </w:tcPr>
          <w:p w14:paraId="4F0A778F" w14:textId="77777777" w:rsidR="004001A6" w:rsidRPr="00551134" w:rsidRDefault="004001A6" w:rsidP="002131BC">
            <w:pPr>
              <w:pStyle w:val="TableText"/>
            </w:pPr>
            <w:r w:rsidRPr="00551134">
              <w:t>No</w:t>
            </w:r>
          </w:p>
        </w:tc>
        <w:tc>
          <w:tcPr>
            <w:tcW w:w="1643" w:type="dxa"/>
            <w:shd w:val="clear" w:color="auto" w:fill="auto"/>
          </w:tcPr>
          <w:p w14:paraId="5F999286" w14:textId="03FD0DAF" w:rsidR="004001A6" w:rsidRPr="00551134" w:rsidRDefault="004001A6" w:rsidP="00DC3928">
            <w:pPr>
              <w:pStyle w:val="TableText"/>
            </w:pPr>
            <w:r w:rsidRPr="00551134">
              <w:t>Yes, but impact still remains significant and unavoidable</w:t>
            </w:r>
            <w:r w:rsidR="00DC3928">
              <w:t xml:space="preserve"> </w:t>
            </w:r>
          </w:p>
        </w:tc>
      </w:tr>
      <w:tr w:rsidR="004001A6" w:rsidRPr="00551134" w14:paraId="1C36DD26" w14:textId="77777777" w:rsidTr="002131BC">
        <w:trPr>
          <w:jc w:val="center"/>
        </w:trPr>
        <w:tc>
          <w:tcPr>
            <w:tcW w:w="3510" w:type="dxa"/>
            <w:shd w:val="clear" w:color="auto" w:fill="auto"/>
          </w:tcPr>
          <w:p w14:paraId="37643C84" w14:textId="77777777" w:rsidR="004001A6" w:rsidRPr="00551134" w:rsidRDefault="004001A6" w:rsidP="002131BC">
            <w:pPr>
              <w:pStyle w:val="TableText"/>
              <w:numPr>
                <w:ilvl w:val="0"/>
                <w:numId w:val="8"/>
              </w:numPr>
              <w:jc w:val="left"/>
            </w:pPr>
            <w:r w:rsidRPr="00551134">
              <w:t>Substantially damage scenic resources, including but not limited to, trees, rock outcroppings, and historic buildings within a state scenic highway?</w:t>
            </w:r>
          </w:p>
        </w:tc>
        <w:tc>
          <w:tcPr>
            <w:tcW w:w="1530" w:type="dxa"/>
            <w:shd w:val="clear" w:color="auto" w:fill="auto"/>
          </w:tcPr>
          <w:p w14:paraId="1B726421" w14:textId="77777777" w:rsidR="004001A6" w:rsidRPr="00551134" w:rsidRDefault="004001A6" w:rsidP="002131BC">
            <w:pPr>
              <w:pStyle w:val="TableText"/>
            </w:pPr>
            <w:r w:rsidRPr="00551134">
              <w:t xml:space="preserve">RR EIR Setting p. 4.0-2 </w:t>
            </w:r>
          </w:p>
          <w:p w14:paraId="0E78071B" w14:textId="77777777" w:rsidR="004001A6" w:rsidRPr="00551134" w:rsidRDefault="004001A6" w:rsidP="002131BC">
            <w:pPr>
              <w:pStyle w:val="TableText"/>
            </w:pPr>
            <w:r w:rsidRPr="00551134">
              <w:t>FPASP EIR/EIS Setting p. 3A.1-26</w:t>
            </w:r>
          </w:p>
          <w:p w14:paraId="2DB5445E" w14:textId="77777777" w:rsidR="004001A6" w:rsidRPr="00551134" w:rsidRDefault="004001A6" w:rsidP="002131BC">
            <w:pPr>
              <w:pStyle w:val="TableText"/>
            </w:pPr>
            <w:r w:rsidRPr="00551134">
              <w:t>Impact 3A.1-2</w:t>
            </w:r>
          </w:p>
        </w:tc>
        <w:tc>
          <w:tcPr>
            <w:tcW w:w="1890" w:type="dxa"/>
            <w:shd w:val="clear" w:color="auto" w:fill="auto"/>
          </w:tcPr>
          <w:p w14:paraId="1E0C8E69" w14:textId="77777777" w:rsidR="004001A6" w:rsidRPr="00551134" w:rsidRDefault="004001A6" w:rsidP="002131BC">
            <w:pPr>
              <w:pStyle w:val="TableText"/>
            </w:pPr>
            <w:r w:rsidRPr="00551134">
              <w:t>No</w:t>
            </w:r>
          </w:p>
        </w:tc>
        <w:tc>
          <w:tcPr>
            <w:tcW w:w="1507" w:type="dxa"/>
            <w:shd w:val="clear" w:color="auto" w:fill="auto"/>
          </w:tcPr>
          <w:p w14:paraId="62C017D3" w14:textId="77777777" w:rsidR="004001A6" w:rsidRPr="00551134" w:rsidRDefault="004001A6" w:rsidP="002131BC">
            <w:pPr>
              <w:pStyle w:val="TableText"/>
            </w:pPr>
            <w:r w:rsidRPr="00551134">
              <w:t>No</w:t>
            </w:r>
          </w:p>
        </w:tc>
        <w:tc>
          <w:tcPr>
            <w:tcW w:w="1643" w:type="dxa"/>
            <w:shd w:val="clear" w:color="auto" w:fill="auto"/>
          </w:tcPr>
          <w:p w14:paraId="7E5EF701" w14:textId="77777777" w:rsidR="004001A6" w:rsidRPr="00551134" w:rsidRDefault="004001A6" w:rsidP="002131BC">
            <w:pPr>
              <w:pStyle w:val="TableText"/>
            </w:pPr>
            <w:r w:rsidRPr="00551134">
              <w:t>Yes</w:t>
            </w:r>
          </w:p>
        </w:tc>
      </w:tr>
      <w:tr w:rsidR="004001A6" w:rsidRPr="00551134" w14:paraId="29A448CB" w14:textId="77777777" w:rsidTr="002131BC">
        <w:trPr>
          <w:jc w:val="center"/>
        </w:trPr>
        <w:tc>
          <w:tcPr>
            <w:tcW w:w="3510" w:type="dxa"/>
            <w:shd w:val="clear" w:color="auto" w:fill="auto"/>
          </w:tcPr>
          <w:p w14:paraId="7FCEB0F9" w14:textId="77777777" w:rsidR="004001A6" w:rsidRPr="00551134" w:rsidRDefault="004001A6" w:rsidP="002131BC">
            <w:pPr>
              <w:pStyle w:val="TableText"/>
              <w:numPr>
                <w:ilvl w:val="0"/>
                <w:numId w:val="8"/>
              </w:numPr>
              <w:jc w:val="left"/>
            </w:pPr>
            <w:r w:rsidRPr="00551134">
              <w:t>Substantially degrade the existing visual character or quality of the site and its surroundings?</w:t>
            </w:r>
          </w:p>
        </w:tc>
        <w:tc>
          <w:tcPr>
            <w:tcW w:w="1530" w:type="dxa"/>
            <w:shd w:val="clear" w:color="auto" w:fill="auto"/>
          </w:tcPr>
          <w:p w14:paraId="37684D2C" w14:textId="77777777" w:rsidR="004001A6" w:rsidRPr="00551134" w:rsidRDefault="004001A6" w:rsidP="002131BC">
            <w:pPr>
              <w:pStyle w:val="TableText"/>
            </w:pPr>
            <w:r w:rsidRPr="00551134">
              <w:t>RR EIR Setting 4.1-1 to 4.1-12</w:t>
            </w:r>
          </w:p>
          <w:p w14:paraId="37656F9F" w14:textId="77777777" w:rsidR="004001A6" w:rsidRPr="00551134" w:rsidRDefault="004001A6" w:rsidP="002131BC">
            <w:pPr>
              <w:pStyle w:val="TableText"/>
            </w:pPr>
            <w:r w:rsidRPr="00551134">
              <w:t>Impact 4.1-1</w:t>
            </w:r>
          </w:p>
          <w:p w14:paraId="4977EA0C" w14:textId="77777777" w:rsidR="004001A6" w:rsidRPr="00551134" w:rsidRDefault="004001A6" w:rsidP="002131BC">
            <w:pPr>
              <w:pStyle w:val="TableText"/>
            </w:pPr>
          </w:p>
          <w:p w14:paraId="185AAC8C" w14:textId="77777777" w:rsidR="004001A6" w:rsidRPr="00551134" w:rsidRDefault="004001A6" w:rsidP="002131BC">
            <w:pPr>
              <w:pStyle w:val="TableText"/>
            </w:pPr>
            <w:r w:rsidRPr="00551134">
              <w:t>FPASP EIR/EIS Setting pp. 3A.1-1 to 3A.1-20</w:t>
            </w:r>
          </w:p>
          <w:p w14:paraId="699A36B2" w14:textId="77777777" w:rsidR="004001A6" w:rsidRPr="00551134" w:rsidRDefault="004001A6" w:rsidP="002131BC">
            <w:pPr>
              <w:pStyle w:val="TableText"/>
            </w:pPr>
            <w:r w:rsidRPr="00551134">
              <w:t>Impacts 3A.1-3 and 3A.1-4</w:t>
            </w:r>
          </w:p>
        </w:tc>
        <w:tc>
          <w:tcPr>
            <w:tcW w:w="1890" w:type="dxa"/>
            <w:shd w:val="clear" w:color="auto" w:fill="auto"/>
          </w:tcPr>
          <w:p w14:paraId="5C314193" w14:textId="77777777" w:rsidR="004001A6" w:rsidRPr="00551134" w:rsidRDefault="004001A6" w:rsidP="002131BC">
            <w:pPr>
              <w:pStyle w:val="TableText"/>
            </w:pPr>
            <w:r w:rsidRPr="00551134">
              <w:t>No</w:t>
            </w:r>
          </w:p>
        </w:tc>
        <w:tc>
          <w:tcPr>
            <w:tcW w:w="1507" w:type="dxa"/>
            <w:shd w:val="clear" w:color="auto" w:fill="auto"/>
          </w:tcPr>
          <w:p w14:paraId="68AD885B" w14:textId="77777777" w:rsidR="004001A6" w:rsidRPr="00551134" w:rsidRDefault="004001A6" w:rsidP="002131BC">
            <w:pPr>
              <w:pStyle w:val="TableText"/>
            </w:pPr>
            <w:r w:rsidRPr="00551134">
              <w:t>No</w:t>
            </w:r>
          </w:p>
        </w:tc>
        <w:tc>
          <w:tcPr>
            <w:tcW w:w="1643" w:type="dxa"/>
            <w:shd w:val="clear" w:color="auto" w:fill="auto"/>
          </w:tcPr>
          <w:p w14:paraId="6454F0BC" w14:textId="77777777" w:rsidR="004001A6" w:rsidRPr="00551134" w:rsidRDefault="004001A6" w:rsidP="002131BC">
            <w:pPr>
              <w:pStyle w:val="TableText"/>
            </w:pPr>
            <w:r w:rsidRPr="00551134">
              <w:t>Yes, but impact still remains significant and unavoidable</w:t>
            </w:r>
          </w:p>
        </w:tc>
      </w:tr>
      <w:tr w:rsidR="004001A6" w:rsidRPr="00551134" w14:paraId="1B1A4ACC" w14:textId="77777777" w:rsidTr="002131BC">
        <w:trPr>
          <w:jc w:val="center"/>
        </w:trPr>
        <w:tc>
          <w:tcPr>
            <w:tcW w:w="3510" w:type="dxa"/>
            <w:shd w:val="clear" w:color="auto" w:fill="auto"/>
          </w:tcPr>
          <w:p w14:paraId="1E896E30" w14:textId="77777777" w:rsidR="004001A6" w:rsidRPr="00551134" w:rsidRDefault="004001A6" w:rsidP="002131BC">
            <w:pPr>
              <w:pStyle w:val="TableText"/>
              <w:numPr>
                <w:ilvl w:val="0"/>
                <w:numId w:val="8"/>
              </w:numPr>
              <w:jc w:val="left"/>
            </w:pPr>
            <w:r w:rsidRPr="00551134">
              <w:t>Create a new source of substantial light or glare which would adversely affect day or nighttime views in the area?</w:t>
            </w:r>
          </w:p>
        </w:tc>
        <w:tc>
          <w:tcPr>
            <w:tcW w:w="1530" w:type="dxa"/>
            <w:shd w:val="clear" w:color="auto" w:fill="auto"/>
          </w:tcPr>
          <w:p w14:paraId="1954E422" w14:textId="77777777" w:rsidR="004001A6" w:rsidRPr="00551134" w:rsidRDefault="004001A6" w:rsidP="002131BC">
            <w:pPr>
              <w:pStyle w:val="TableText"/>
              <w:rPr>
                <w:spacing w:val="-2"/>
              </w:rPr>
            </w:pPr>
            <w:r w:rsidRPr="00551134">
              <w:rPr>
                <w:spacing w:val="-2"/>
              </w:rPr>
              <w:t>RR EIR Setting 4.1-1 to 4.1-12</w:t>
            </w:r>
          </w:p>
          <w:p w14:paraId="68C0A4C5" w14:textId="77777777" w:rsidR="004001A6" w:rsidRPr="00551134" w:rsidRDefault="004001A6" w:rsidP="002131BC">
            <w:pPr>
              <w:pStyle w:val="TableText"/>
            </w:pPr>
            <w:r w:rsidRPr="00551134">
              <w:rPr>
                <w:spacing w:val="-2"/>
              </w:rPr>
              <w:t>Impact 4.1-2</w:t>
            </w:r>
          </w:p>
          <w:p w14:paraId="417E1127" w14:textId="77777777" w:rsidR="004001A6" w:rsidRPr="00551134" w:rsidRDefault="004001A6" w:rsidP="002131BC">
            <w:pPr>
              <w:pStyle w:val="TableText"/>
            </w:pPr>
          </w:p>
          <w:p w14:paraId="1C64DB1D" w14:textId="77777777" w:rsidR="004001A6" w:rsidRPr="00551134" w:rsidRDefault="004001A6" w:rsidP="002131BC">
            <w:pPr>
              <w:pStyle w:val="TableText"/>
            </w:pPr>
            <w:r w:rsidRPr="00551134">
              <w:t>FPASP EIR/EIS Setting p. 3A.1-22</w:t>
            </w:r>
          </w:p>
          <w:p w14:paraId="6436A81F" w14:textId="77777777" w:rsidR="004001A6" w:rsidRPr="00551134" w:rsidRDefault="004001A6" w:rsidP="002131BC">
            <w:pPr>
              <w:pStyle w:val="TableText"/>
              <w:rPr>
                <w:spacing w:val="-2"/>
              </w:rPr>
            </w:pPr>
            <w:r w:rsidRPr="00551134">
              <w:rPr>
                <w:spacing w:val="-2"/>
              </w:rPr>
              <w:t>Impacts 3A.1-5, 3A.1</w:t>
            </w:r>
            <w:r w:rsidRPr="00551134">
              <w:rPr>
                <w:spacing w:val="-2"/>
              </w:rPr>
              <w:noBreakHyphen/>
              <w:t>6</w:t>
            </w:r>
          </w:p>
        </w:tc>
        <w:tc>
          <w:tcPr>
            <w:tcW w:w="1890" w:type="dxa"/>
            <w:shd w:val="clear" w:color="auto" w:fill="auto"/>
          </w:tcPr>
          <w:p w14:paraId="1FDC9D22" w14:textId="77777777" w:rsidR="004001A6" w:rsidRPr="00551134" w:rsidRDefault="004001A6" w:rsidP="002131BC">
            <w:pPr>
              <w:pStyle w:val="TableText"/>
            </w:pPr>
            <w:r w:rsidRPr="00551134">
              <w:t>No</w:t>
            </w:r>
          </w:p>
        </w:tc>
        <w:tc>
          <w:tcPr>
            <w:tcW w:w="1507" w:type="dxa"/>
            <w:shd w:val="clear" w:color="auto" w:fill="auto"/>
          </w:tcPr>
          <w:p w14:paraId="6D84DC18" w14:textId="77777777" w:rsidR="004001A6" w:rsidRPr="00551134" w:rsidRDefault="004001A6" w:rsidP="002131BC">
            <w:pPr>
              <w:pStyle w:val="TableText"/>
            </w:pPr>
            <w:r w:rsidRPr="00551134">
              <w:t>No</w:t>
            </w:r>
          </w:p>
        </w:tc>
        <w:tc>
          <w:tcPr>
            <w:tcW w:w="1643" w:type="dxa"/>
            <w:shd w:val="clear" w:color="auto" w:fill="auto"/>
          </w:tcPr>
          <w:p w14:paraId="1CFC6E25" w14:textId="77777777" w:rsidR="004001A6" w:rsidRPr="00551134" w:rsidRDefault="004001A6" w:rsidP="002131BC">
            <w:pPr>
              <w:pStyle w:val="TableText"/>
            </w:pPr>
            <w:r w:rsidRPr="00551134">
              <w:t>Yes</w:t>
            </w:r>
          </w:p>
        </w:tc>
      </w:tr>
    </w:tbl>
    <w:p w14:paraId="5AB44747" w14:textId="77777777" w:rsidR="004001A6" w:rsidRPr="00551134" w:rsidRDefault="004001A6" w:rsidP="004001A6">
      <w:pPr>
        <w:pStyle w:val="Heading3"/>
      </w:pPr>
      <w:r w:rsidRPr="00551134">
        <w:t>Discussion</w:t>
      </w:r>
    </w:p>
    <w:p w14:paraId="511F6075" w14:textId="4669E899" w:rsidR="004001A6" w:rsidRPr="00551134" w:rsidRDefault="004001A6" w:rsidP="004001A6">
      <w:pPr>
        <w:pStyle w:val="BodyText"/>
      </w:pPr>
      <w:r w:rsidRPr="00551134">
        <w:t xml:space="preserve">No substantial change in the environmental and regulatory settings as related to aesthetics, described in the Russell Ranch EIR, </w:t>
      </w:r>
      <w:r w:rsidR="00B15FE6">
        <w:t>Chapter</w:t>
      </w:r>
      <w:r w:rsidRPr="00551134">
        <w:t xml:space="preserve"> 4.1, Aesthetics, has occurred since certification of the Russell Ranch EIR in 2015. While the current application changes </w:t>
      </w:r>
      <w:r w:rsidRPr="00272314">
        <w:t>the density and types of housing, it does not constitute a change in circumstances regarding aesthetics</w:t>
      </w:r>
      <w:r w:rsidR="005938F8" w:rsidRPr="00784986">
        <w:t xml:space="preserve"> because </w:t>
      </w:r>
      <w:r w:rsidR="00990A11" w:rsidRPr="00784986">
        <w:t>the land uses are still proposed within the range of single</w:t>
      </w:r>
      <w:r w:rsidR="009D5992">
        <w:t>-</w:t>
      </w:r>
      <w:r w:rsidR="00990A11" w:rsidRPr="00784986">
        <w:t>family to medium</w:t>
      </w:r>
      <w:r w:rsidR="009D5992">
        <w:t>-</w:t>
      </w:r>
      <w:r w:rsidR="00990A11" w:rsidRPr="00784986">
        <w:t xml:space="preserve">density </w:t>
      </w:r>
      <w:r w:rsidR="00990A11" w:rsidRPr="005A461A">
        <w:t>housing types</w:t>
      </w:r>
      <w:r w:rsidRPr="00EA5FC6">
        <w:t>.</w:t>
      </w:r>
      <w:r w:rsidRPr="00551134">
        <w:t xml:space="preserve"> </w:t>
      </w:r>
    </w:p>
    <w:p w14:paraId="3BC45766" w14:textId="1711F23E" w:rsidR="004001A6" w:rsidRPr="00551134" w:rsidRDefault="004001A6" w:rsidP="004001A6">
      <w:pPr>
        <w:pStyle w:val="BodyText"/>
      </w:pPr>
      <w:r w:rsidRPr="00551134">
        <w:t>The project does not introduce any new or unique visual features that were not analyzed in the Russell Ranch EIR</w:t>
      </w:r>
      <w:r w:rsidR="00990A11">
        <w:t xml:space="preserve">, as the project is still proposed for residential use and maximum building height of the homes </w:t>
      </w:r>
      <w:r w:rsidR="009D5992">
        <w:t>would</w:t>
      </w:r>
      <w:r w:rsidR="00990A11">
        <w:t xml:space="preserve"> remain as previously proposed (i.e., 35</w:t>
      </w:r>
      <w:r w:rsidR="00AE3F3F">
        <w:t>-feet maximum building height</w:t>
      </w:r>
      <w:r w:rsidR="00990A11">
        <w:t>)</w:t>
      </w:r>
      <w:r w:rsidRPr="00551134">
        <w:t xml:space="preserve">. No new circumstances or project changes have occurred nor has any new information been found requiring new analysis or </w:t>
      </w:r>
      <w:r w:rsidRPr="00551134">
        <w:lastRenderedPageBreak/>
        <w:t xml:space="preserve">verification. The </w:t>
      </w:r>
      <w:r w:rsidR="000B21E8">
        <w:t xml:space="preserve">overall </w:t>
      </w:r>
      <w:r w:rsidRPr="00551134">
        <w:t>land use pattern would be consistent with the approved entitlements for Russell Ranch. The project would use the same development footprint and increase the density from what was analyzed in the Russell Ranch EIR.</w:t>
      </w:r>
    </w:p>
    <w:p w14:paraId="7659B74C" w14:textId="77777777" w:rsidR="004001A6" w:rsidRPr="00551134" w:rsidRDefault="004001A6" w:rsidP="004001A6">
      <w:pPr>
        <w:pStyle w:val="Mitigationtitle"/>
      </w:pPr>
      <w:r w:rsidRPr="00551134">
        <w:t>Mitigation Measures</w:t>
      </w:r>
    </w:p>
    <w:p w14:paraId="6AD9D73E" w14:textId="77777777" w:rsidR="004001A6" w:rsidRPr="00551134" w:rsidRDefault="004001A6" w:rsidP="005046ED">
      <w:pPr>
        <w:pStyle w:val="Mitigationtext"/>
      </w:pPr>
      <w:r w:rsidRPr="00551134">
        <w:t>The following plan-level mitigation measures were referenced in the FPASP EIR/EIS analysis and incorporated by reference into the Russell Ranch EIR and would continue to remain applicable if the project were approved.</w:t>
      </w:r>
    </w:p>
    <w:p w14:paraId="42235072" w14:textId="77777777" w:rsidR="004001A6" w:rsidRPr="00551134" w:rsidRDefault="004001A6" w:rsidP="005046ED">
      <w:pPr>
        <w:pStyle w:val="MMBullet1"/>
      </w:pPr>
      <w:r w:rsidRPr="00551134">
        <w:t>Mitigation Measure 3A.1-4: Screen construction staging areas.</w:t>
      </w:r>
    </w:p>
    <w:p w14:paraId="5FD2070B" w14:textId="77777777" w:rsidR="004001A6" w:rsidRPr="00551134" w:rsidRDefault="004001A6" w:rsidP="004001A6">
      <w:pPr>
        <w:pStyle w:val="Mitigationtext"/>
        <w:rPr>
          <w:bCs/>
        </w:rPr>
      </w:pPr>
      <w:r w:rsidRPr="00551134">
        <w:rPr>
          <w:bCs/>
        </w:rPr>
        <w:t>The following project-specific mitigation measures were included in the Russell Ranch EIR and would continue to remain applicable if the project were approved:</w:t>
      </w:r>
    </w:p>
    <w:p w14:paraId="2AC97F06" w14:textId="1DE12D53" w:rsidR="00A14121" w:rsidRPr="00551134" w:rsidRDefault="00A14121" w:rsidP="005046ED">
      <w:pPr>
        <w:pStyle w:val="MMBullet1nospace"/>
      </w:pPr>
      <w:r w:rsidRPr="00551134">
        <w:t>Mitigation Measure 4.1-</w:t>
      </w:r>
      <w:r>
        <w:t>1</w:t>
      </w:r>
      <w:r w:rsidRPr="00551134">
        <w:t xml:space="preserve">. </w:t>
      </w:r>
      <w:r>
        <w:t>Screening and locat</w:t>
      </w:r>
      <w:r w:rsidR="00BF0A15">
        <w:t xml:space="preserve">ing </w:t>
      </w:r>
      <w:r w:rsidR="00BF0A15" w:rsidRPr="00BF0A15">
        <w:t>staging and material storage</w:t>
      </w:r>
      <w:r>
        <w:t xml:space="preserve"> </w:t>
      </w:r>
      <w:r w:rsidR="00BF0A15">
        <w:t>to</w:t>
      </w:r>
      <w:r>
        <w:t xml:space="preserve"> reduc</w:t>
      </w:r>
      <w:r w:rsidR="00BF0A15">
        <w:t>e</w:t>
      </w:r>
      <w:r>
        <w:t xml:space="preserve"> visual impacts</w:t>
      </w:r>
    </w:p>
    <w:p w14:paraId="176524D7" w14:textId="77777777" w:rsidR="004001A6" w:rsidRPr="00551134" w:rsidRDefault="004001A6" w:rsidP="005046ED">
      <w:pPr>
        <w:pStyle w:val="MMBullet1"/>
      </w:pPr>
      <w:r w:rsidRPr="00551134">
        <w:t>Mitigation Measure 4.1-2. Lighting Plan</w:t>
      </w:r>
    </w:p>
    <w:p w14:paraId="05BEA6A9" w14:textId="2554A7A7" w:rsidR="00CE3886" w:rsidRDefault="00F615A3" w:rsidP="00732738">
      <w:pPr>
        <w:pStyle w:val="Mitigationtext"/>
        <w:rPr>
          <w:bCs/>
        </w:rPr>
      </w:pPr>
      <w:r>
        <w:rPr>
          <w:bCs/>
        </w:rPr>
        <w:t xml:space="preserve">On </w:t>
      </w:r>
      <w:r w:rsidRPr="00F615A3">
        <w:rPr>
          <w:bCs/>
        </w:rPr>
        <w:t>May 12, 2015, the City of Folsom, as lead agency, adopted Resolution No. 9564</w:t>
      </w:r>
      <w:r>
        <w:rPr>
          <w:bCs/>
        </w:rPr>
        <w:t xml:space="preserve"> to</w:t>
      </w:r>
      <w:r w:rsidRPr="00F615A3">
        <w:rPr>
          <w:bCs/>
        </w:rPr>
        <w:t xml:space="preserve"> certify the Final EIR, adopt Findings of Fact, </w:t>
      </w:r>
      <w:r>
        <w:rPr>
          <w:bCs/>
        </w:rPr>
        <w:t xml:space="preserve">and </w:t>
      </w:r>
      <w:r w:rsidRPr="00F615A3">
        <w:rPr>
          <w:bCs/>
        </w:rPr>
        <w:t xml:space="preserve">adopt a </w:t>
      </w:r>
      <w:r w:rsidR="00457134" w:rsidRPr="00F615A3">
        <w:rPr>
          <w:bCs/>
        </w:rPr>
        <w:t xml:space="preserve">Statement </w:t>
      </w:r>
      <w:r w:rsidR="00457134">
        <w:rPr>
          <w:bCs/>
        </w:rPr>
        <w:t>o</w:t>
      </w:r>
      <w:r w:rsidR="00457134" w:rsidRPr="00F615A3">
        <w:rPr>
          <w:bCs/>
        </w:rPr>
        <w:t>f Overriding Considerations</w:t>
      </w:r>
      <w:r>
        <w:rPr>
          <w:bCs/>
        </w:rPr>
        <w:t xml:space="preserve">. </w:t>
      </w:r>
      <w:r w:rsidR="0072274A">
        <w:rPr>
          <w:bCs/>
        </w:rPr>
        <w:t>As stated in the Findings of Fact, t</w:t>
      </w:r>
      <w:r w:rsidR="00CE3886">
        <w:rPr>
          <w:bCs/>
        </w:rPr>
        <w:t xml:space="preserve">he Russell Ranch EIR concluded that, </w:t>
      </w:r>
      <w:r w:rsidR="00732738">
        <w:t xml:space="preserve">Mitigation </w:t>
      </w:r>
      <w:r w:rsidR="00691463">
        <w:t>M</w:t>
      </w:r>
      <w:r w:rsidR="00732738">
        <w:t>easure 4.1-1 would alleviate the impacts to future residents during construction; however, other feasible mitigation measures are not available to reduce impacts associated with the alteration of a scenic vista or degradation of the existing visual character or quality of the project site from project development to a less-than-significant level. The City Council</w:t>
      </w:r>
      <w:r w:rsidR="00CE3886">
        <w:t xml:space="preserve"> found that specific economic, legal, social, technological, or other considerations, including provision of employment opportunities for highly trained workers</w:t>
      </w:r>
      <w:r>
        <w:t xml:space="preserve"> </w:t>
      </w:r>
      <w:r w:rsidRPr="00F615A3">
        <w:t xml:space="preserve">make infeasible </w:t>
      </w:r>
      <w:r w:rsidR="004B2004">
        <w:t xml:space="preserve">additional </w:t>
      </w:r>
      <w:r w:rsidRPr="00F615A3">
        <w:t>mitigation measures or project alternatives identified in the F</w:t>
      </w:r>
      <w:r>
        <w:t xml:space="preserve">inal </w:t>
      </w:r>
      <w:r w:rsidRPr="00F615A3">
        <w:t>EIR.</w:t>
      </w:r>
      <w:r>
        <w:t xml:space="preserve"> </w:t>
      </w:r>
      <w:r w:rsidR="00CE3886">
        <w:t xml:space="preserve">Therefore, the impact </w:t>
      </w:r>
      <w:r w:rsidR="004B2004">
        <w:t xml:space="preserve">to visual character </w:t>
      </w:r>
      <w:r w:rsidR="00CE3886">
        <w:t>would remain significant and unavoidable.</w:t>
      </w:r>
    </w:p>
    <w:p w14:paraId="6F9A8C49" w14:textId="77777777" w:rsidR="008E1ECA" w:rsidRDefault="008E1ECA" w:rsidP="008E1ECA">
      <w:pPr>
        <w:pStyle w:val="Mitigationtext"/>
        <w:rPr>
          <w:bCs/>
        </w:rPr>
      </w:pPr>
      <w:r w:rsidRPr="008E1ECA">
        <w:rPr>
          <w:bCs/>
        </w:rPr>
        <w:t>The Russell Ranch EIR concluded that</w:t>
      </w:r>
      <w:r>
        <w:rPr>
          <w:bCs/>
        </w:rPr>
        <w:t xml:space="preserve">, with Mitigation Measure 4.1-2, </w:t>
      </w:r>
      <w:r w:rsidRPr="008E1ECA">
        <w:rPr>
          <w:bCs/>
        </w:rPr>
        <w:t>impacts to light and glare would be reduced to a less-than-significant level.</w:t>
      </w:r>
    </w:p>
    <w:p w14:paraId="0A4594F6" w14:textId="77777777" w:rsidR="004001A6" w:rsidRPr="00551134" w:rsidRDefault="004001A6" w:rsidP="004001A6">
      <w:pPr>
        <w:pStyle w:val="Heading5"/>
      </w:pPr>
      <w:r w:rsidRPr="00551134">
        <w:t>CONCLUSION</w:t>
      </w:r>
    </w:p>
    <w:p w14:paraId="2A705824" w14:textId="66823F87" w:rsidR="004001A6" w:rsidRPr="00551134" w:rsidRDefault="004001A6" w:rsidP="0082234C">
      <w:pPr>
        <w:pStyle w:val="BodyText"/>
      </w:pPr>
      <w:r w:rsidRPr="00551134">
        <w:t xml:space="preserve">No new circumstances or project changes have occurred nor has any new information been found requiring new analysis or verification. </w:t>
      </w:r>
      <w:r w:rsidR="00A00479">
        <w:t xml:space="preserve">This project would result in similar patterns of development as the previously approved Russell Ranch entitlements; therefore, the impacts would remain the same as what was analyzed in the Russell Ranch EIR. No additional mitigation measures are available to reduce the significant impacts to visual character and scenic vistas. </w:t>
      </w:r>
      <w:r w:rsidR="008E3686">
        <w:t>As stated in the</w:t>
      </w:r>
      <w:r w:rsidR="009D5992">
        <w:t xml:space="preserve"> adopted Findings </w:t>
      </w:r>
      <w:r w:rsidR="00457134">
        <w:t xml:space="preserve">of Fact </w:t>
      </w:r>
      <w:r w:rsidR="009D5992">
        <w:t xml:space="preserve">and </w:t>
      </w:r>
      <w:r w:rsidR="008E3686">
        <w:t xml:space="preserve"> Statement of Overriding Considerations (May 2015), t</w:t>
      </w:r>
      <w:r w:rsidR="0082234C">
        <w:t>he City</w:t>
      </w:r>
      <w:r w:rsidR="009D5992">
        <w:t xml:space="preserve"> made findings that </w:t>
      </w:r>
      <w:r w:rsidR="00415F83">
        <w:t xml:space="preserve">no feasible mitigation measures are possible to mitigate impacts associated with the alteration of a scenic vista or degradation of the existing visual character or quality of the project site from project development to a less-than-significant level </w:t>
      </w:r>
      <w:r w:rsidR="009D5992">
        <w:t>and</w:t>
      </w:r>
      <w:r w:rsidR="0082234C">
        <w:t xml:space="preserve"> found that the benefits of the project outweigh the significant and unavoidable impacts due to</w:t>
      </w:r>
      <w:r w:rsidR="0082234C" w:rsidRPr="0082234C">
        <w:t xml:space="preserve"> </w:t>
      </w:r>
      <w:r w:rsidR="0082234C">
        <w:t xml:space="preserve">economic, social, technological, and environmental benefits—general plan consistency, FPASP consistency, inclusion of smart growth principles, and the creation of </w:t>
      </w:r>
      <w:r w:rsidR="0082234C" w:rsidRPr="0082234C">
        <w:t>tax revenue-creating activities</w:t>
      </w:r>
      <w:r w:rsidR="0082234C">
        <w:t>.</w:t>
      </w:r>
      <w:r w:rsidR="00FF25E1">
        <w:t xml:space="preserve"> T</w:t>
      </w:r>
      <w:r w:rsidRPr="00551134">
        <w:t>he conclusions of the Russell Ranch EIR remain valid and approval of the project would not</w:t>
      </w:r>
      <w:r w:rsidRPr="00551134">
        <w:rPr>
          <w:b/>
        </w:rPr>
        <w:t xml:space="preserve"> </w:t>
      </w:r>
      <w:r w:rsidRPr="00551134">
        <w:t>result in new or substantially more severe significant impacts to aesthetics.</w:t>
      </w:r>
    </w:p>
    <w:p w14:paraId="32F22E74" w14:textId="77777777" w:rsidR="004001A6" w:rsidRPr="00551134" w:rsidRDefault="004001A6" w:rsidP="004001A6">
      <w:pPr>
        <w:pStyle w:val="BodyText"/>
      </w:pPr>
    </w:p>
    <w:p w14:paraId="0FECD5A9" w14:textId="77777777" w:rsidR="004001A6" w:rsidRPr="00551134" w:rsidRDefault="004001A6" w:rsidP="004001A6">
      <w:pPr>
        <w:pStyle w:val="BodyText"/>
      </w:pPr>
    </w:p>
    <w:p w14:paraId="0BCD6CBE" w14:textId="77777777" w:rsidR="004001A6" w:rsidRPr="00551134" w:rsidRDefault="004001A6" w:rsidP="004001A6">
      <w:pPr>
        <w:pStyle w:val="BodyText"/>
      </w:pPr>
      <w:r w:rsidRPr="00551134">
        <w:br w:type="page"/>
      </w:r>
    </w:p>
    <w:p w14:paraId="62D17F47" w14:textId="77777777" w:rsidR="004001A6" w:rsidRPr="00551134" w:rsidRDefault="004001A6" w:rsidP="004001A6">
      <w:pPr>
        <w:pStyle w:val="Heading2"/>
      </w:pPr>
      <w:bookmarkStart w:id="100" w:name="_Toc423426134"/>
      <w:bookmarkStart w:id="101" w:name="_Toc494369366"/>
      <w:r w:rsidRPr="00551134">
        <w:lastRenderedPageBreak/>
        <w:t>Agriculture and Forest Resources</w:t>
      </w:r>
      <w:bookmarkEnd w:id="100"/>
      <w:bookmarkEnd w:id="101"/>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10"/>
        <w:gridCol w:w="1530"/>
        <w:gridCol w:w="1755"/>
        <w:gridCol w:w="1642"/>
        <w:gridCol w:w="1643"/>
      </w:tblGrid>
      <w:tr w:rsidR="004001A6" w:rsidRPr="00551134" w14:paraId="6A526BB3" w14:textId="77777777" w:rsidTr="002131BC">
        <w:trPr>
          <w:tblHeader/>
          <w:jc w:val="center"/>
        </w:trPr>
        <w:tc>
          <w:tcPr>
            <w:tcW w:w="3510" w:type="dxa"/>
            <w:shd w:val="clear" w:color="auto" w:fill="auto"/>
            <w:vAlign w:val="center"/>
          </w:tcPr>
          <w:p w14:paraId="1A0CA0DC" w14:textId="77777777" w:rsidR="004001A6" w:rsidRPr="00551134" w:rsidRDefault="004001A6" w:rsidP="002131BC">
            <w:pPr>
              <w:pStyle w:val="TableColumn"/>
            </w:pPr>
            <w:r w:rsidRPr="00551134">
              <w:t>Environmental Issue Area</w:t>
            </w:r>
          </w:p>
        </w:tc>
        <w:tc>
          <w:tcPr>
            <w:tcW w:w="1530" w:type="dxa"/>
            <w:shd w:val="clear" w:color="auto" w:fill="auto"/>
            <w:vAlign w:val="center"/>
          </w:tcPr>
          <w:p w14:paraId="7183D822" w14:textId="2CC8303D" w:rsidR="004001A6" w:rsidRPr="00551134" w:rsidRDefault="0017507A" w:rsidP="002131BC">
            <w:pPr>
              <w:pStyle w:val="TableColumn"/>
            </w:pPr>
            <w:r>
              <w:t>Where Topic Was Analyzed in the RR EIR or FPASP EIR/EIS</w:t>
            </w:r>
          </w:p>
        </w:tc>
        <w:tc>
          <w:tcPr>
            <w:tcW w:w="1755" w:type="dxa"/>
            <w:shd w:val="clear" w:color="auto" w:fill="auto"/>
            <w:vAlign w:val="center"/>
          </w:tcPr>
          <w:p w14:paraId="6A0783BD" w14:textId="77777777" w:rsidR="004001A6" w:rsidRPr="00551134" w:rsidRDefault="004001A6" w:rsidP="002131BC">
            <w:pPr>
              <w:pStyle w:val="TableColumn"/>
            </w:pPr>
            <w:r w:rsidRPr="00551134">
              <w:t>Any New Circumstances Involving New Significant Impacts or Substantially More Severe Impacts?</w:t>
            </w:r>
          </w:p>
        </w:tc>
        <w:tc>
          <w:tcPr>
            <w:tcW w:w="1642" w:type="dxa"/>
            <w:shd w:val="clear" w:color="auto" w:fill="auto"/>
            <w:vAlign w:val="center"/>
          </w:tcPr>
          <w:p w14:paraId="3D55DF5F" w14:textId="77777777" w:rsidR="004001A6" w:rsidRPr="00551134" w:rsidRDefault="004001A6" w:rsidP="002131BC">
            <w:pPr>
              <w:pStyle w:val="TableColumn"/>
            </w:pPr>
            <w:r w:rsidRPr="00551134">
              <w:t>Any New Information Requiring New Analysis or Verification?</w:t>
            </w:r>
          </w:p>
        </w:tc>
        <w:tc>
          <w:tcPr>
            <w:tcW w:w="1643" w:type="dxa"/>
            <w:shd w:val="clear" w:color="auto" w:fill="auto"/>
            <w:vAlign w:val="center"/>
          </w:tcPr>
          <w:p w14:paraId="22672711" w14:textId="77777777" w:rsidR="004001A6" w:rsidRPr="00551134" w:rsidRDefault="004001A6" w:rsidP="002131BC">
            <w:pPr>
              <w:pStyle w:val="TableColumn"/>
            </w:pPr>
            <w:r w:rsidRPr="00551134">
              <w:t>Do Prior Environmental Documents Mitigations Address/Resolve Impacts?</w:t>
            </w:r>
          </w:p>
        </w:tc>
      </w:tr>
      <w:tr w:rsidR="004001A6" w:rsidRPr="00551134" w14:paraId="06BA5F78" w14:textId="77777777" w:rsidTr="002131BC">
        <w:trPr>
          <w:tblHeader/>
          <w:jc w:val="center"/>
        </w:trPr>
        <w:tc>
          <w:tcPr>
            <w:tcW w:w="10080" w:type="dxa"/>
            <w:gridSpan w:val="5"/>
            <w:shd w:val="clear" w:color="auto" w:fill="D9D9D9" w:themeFill="background1" w:themeFillShade="D9"/>
          </w:tcPr>
          <w:p w14:paraId="76FA9887" w14:textId="77777777" w:rsidR="004001A6" w:rsidRPr="00551134" w:rsidRDefault="004001A6" w:rsidP="002131BC">
            <w:pPr>
              <w:pStyle w:val="TableRow"/>
            </w:pPr>
            <w:r w:rsidRPr="00551134">
              <w:t>2.</w:t>
            </w:r>
            <w:r w:rsidRPr="00551134">
              <w:tab/>
              <w:t>Agriculture and Forestry Resources. Would the project:</w:t>
            </w:r>
          </w:p>
        </w:tc>
      </w:tr>
      <w:tr w:rsidR="004001A6" w:rsidRPr="00551134" w14:paraId="47D15F88" w14:textId="77777777" w:rsidTr="002131BC">
        <w:trPr>
          <w:jc w:val="center"/>
        </w:trPr>
        <w:tc>
          <w:tcPr>
            <w:tcW w:w="3510" w:type="dxa"/>
            <w:shd w:val="clear" w:color="auto" w:fill="auto"/>
          </w:tcPr>
          <w:p w14:paraId="36ED2BC7" w14:textId="77777777" w:rsidR="004001A6" w:rsidRPr="00551134" w:rsidRDefault="004001A6" w:rsidP="002131BC">
            <w:pPr>
              <w:pStyle w:val="TableText"/>
              <w:ind w:left="360" w:hanging="360"/>
              <w:jc w:val="left"/>
            </w:pPr>
            <w:r w:rsidRPr="00551134">
              <w:t>a.</w:t>
            </w:r>
            <w:r w:rsidRPr="00551134">
              <w:tab/>
              <w:t>Convert Prime Farmland, Unique Farmland, or Farmland of Statewide Importance (Farmland), as shown on the maps prepared pursuant to the Farmland Mapping and Monitoring Program of the California Resources Agency, to non-agricultural use?</w:t>
            </w:r>
          </w:p>
        </w:tc>
        <w:tc>
          <w:tcPr>
            <w:tcW w:w="1530" w:type="dxa"/>
            <w:shd w:val="clear" w:color="auto" w:fill="auto"/>
          </w:tcPr>
          <w:p w14:paraId="43B53913" w14:textId="77777777" w:rsidR="004001A6" w:rsidRPr="00551134" w:rsidRDefault="004001A6" w:rsidP="002131BC">
            <w:pPr>
              <w:pStyle w:val="TableText"/>
            </w:pPr>
            <w:r w:rsidRPr="00551134">
              <w:t>RR EIR Appendix C</w:t>
            </w:r>
          </w:p>
          <w:p w14:paraId="1A5B6832" w14:textId="77777777" w:rsidR="004001A6" w:rsidRPr="00551134" w:rsidRDefault="004001A6" w:rsidP="002131BC">
            <w:pPr>
              <w:pStyle w:val="TableText"/>
            </w:pPr>
            <w:r w:rsidRPr="00551134">
              <w:rPr>
                <w:spacing w:val="-2"/>
              </w:rPr>
              <w:t>No Impact</w:t>
            </w:r>
          </w:p>
          <w:p w14:paraId="3FB8F4EB" w14:textId="77777777" w:rsidR="004001A6" w:rsidRPr="00551134" w:rsidRDefault="004001A6" w:rsidP="002131BC">
            <w:pPr>
              <w:pStyle w:val="TableText"/>
              <w:jc w:val="left"/>
            </w:pPr>
          </w:p>
          <w:p w14:paraId="3598C266" w14:textId="77777777" w:rsidR="004001A6" w:rsidRPr="00551134" w:rsidRDefault="004001A6" w:rsidP="002131BC">
            <w:pPr>
              <w:pStyle w:val="TableText"/>
            </w:pPr>
            <w:r w:rsidRPr="00551134">
              <w:t>FPASP EIR/EIS Setting pp. 3A.10-2, 3A.10-5, 3A.10-6</w:t>
            </w:r>
          </w:p>
          <w:p w14:paraId="40669387" w14:textId="77777777" w:rsidR="004001A6" w:rsidRPr="00551134" w:rsidRDefault="004001A6" w:rsidP="002131BC">
            <w:pPr>
              <w:pStyle w:val="TableText"/>
              <w:rPr>
                <w:spacing w:val="-2"/>
              </w:rPr>
            </w:pPr>
            <w:r w:rsidRPr="00551134">
              <w:rPr>
                <w:spacing w:val="-2"/>
              </w:rPr>
              <w:t>No Impact</w:t>
            </w:r>
          </w:p>
        </w:tc>
        <w:tc>
          <w:tcPr>
            <w:tcW w:w="1755" w:type="dxa"/>
            <w:shd w:val="clear" w:color="auto" w:fill="auto"/>
          </w:tcPr>
          <w:p w14:paraId="3A367F08" w14:textId="77777777" w:rsidR="004001A6" w:rsidRPr="00551134" w:rsidRDefault="004001A6" w:rsidP="002131BC">
            <w:pPr>
              <w:pStyle w:val="TableText"/>
            </w:pPr>
            <w:r w:rsidRPr="00551134">
              <w:t>No</w:t>
            </w:r>
          </w:p>
        </w:tc>
        <w:tc>
          <w:tcPr>
            <w:tcW w:w="1642" w:type="dxa"/>
            <w:shd w:val="clear" w:color="auto" w:fill="auto"/>
          </w:tcPr>
          <w:p w14:paraId="57B41957" w14:textId="77777777" w:rsidR="004001A6" w:rsidRPr="00551134" w:rsidRDefault="004001A6" w:rsidP="002131BC">
            <w:pPr>
              <w:pStyle w:val="TableText"/>
            </w:pPr>
            <w:r w:rsidRPr="00551134">
              <w:t>No</w:t>
            </w:r>
          </w:p>
        </w:tc>
        <w:tc>
          <w:tcPr>
            <w:tcW w:w="1643" w:type="dxa"/>
            <w:shd w:val="clear" w:color="auto" w:fill="auto"/>
          </w:tcPr>
          <w:p w14:paraId="333D0ABA" w14:textId="77777777" w:rsidR="004001A6" w:rsidRPr="00551134" w:rsidRDefault="004001A6" w:rsidP="002131BC">
            <w:pPr>
              <w:pStyle w:val="TableText"/>
            </w:pPr>
            <w:r w:rsidRPr="00551134">
              <w:t>NA</w:t>
            </w:r>
          </w:p>
        </w:tc>
      </w:tr>
      <w:tr w:rsidR="004001A6" w:rsidRPr="00551134" w14:paraId="4CAC530E" w14:textId="77777777" w:rsidTr="002131BC">
        <w:trPr>
          <w:jc w:val="center"/>
        </w:trPr>
        <w:tc>
          <w:tcPr>
            <w:tcW w:w="3510" w:type="dxa"/>
            <w:shd w:val="clear" w:color="auto" w:fill="auto"/>
          </w:tcPr>
          <w:p w14:paraId="464AB5B4" w14:textId="77777777" w:rsidR="004001A6" w:rsidRPr="00551134" w:rsidRDefault="004001A6" w:rsidP="002131BC">
            <w:pPr>
              <w:pStyle w:val="TableText"/>
              <w:ind w:left="360" w:hanging="360"/>
              <w:jc w:val="left"/>
            </w:pPr>
            <w:r w:rsidRPr="00551134">
              <w:t>b.</w:t>
            </w:r>
            <w:r w:rsidRPr="00551134">
              <w:tab/>
              <w:t>Conflict with existing zoning for agricultural use, or a Williamson Act contract?</w:t>
            </w:r>
          </w:p>
        </w:tc>
        <w:tc>
          <w:tcPr>
            <w:tcW w:w="1530" w:type="dxa"/>
            <w:shd w:val="clear" w:color="auto" w:fill="auto"/>
          </w:tcPr>
          <w:p w14:paraId="3B29974D" w14:textId="77777777" w:rsidR="004001A6" w:rsidRPr="00551134" w:rsidRDefault="004001A6" w:rsidP="002131BC">
            <w:pPr>
              <w:pStyle w:val="TableText"/>
            </w:pPr>
            <w:r w:rsidRPr="00551134">
              <w:t>RR EIR Appendix C</w:t>
            </w:r>
          </w:p>
          <w:p w14:paraId="459E47CE" w14:textId="77777777" w:rsidR="004001A6" w:rsidRPr="00551134" w:rsidRDefault="004001A6" w:rsidP="002131BC">
            <w:pPr>
              <w:pStyle w:val="TableText"/>
            </w:pPr>
            <w:r w:rsidRPr="00551134">
              <w:rPr>
                <w:spacing w:val="-2"/>
              </w:rPr>
              <w:t>No Impact</w:t>
            </w:r>
          </w:p>
          <w:p w14:paraId="643573B7" w14:textId="77777777" w:rsidR="004001A6" w:rsidRPr="00551134" w:rsidRDefault="004001A6" w:rsidP="002131BC">
            <w:pPr>
              <w:pStyle w:val="TableText"/>
              <w:jc w:val="left"/>
            </w:pPr>
          </w:p>
          <w:p w14:paraId="71A51110" w14:textId="77777777" w:rsidR="004001A6" w:rsidRPr="00551134" w:rsidRDefault="004001A6" w:rsidP="002131BC">
            <w:pPr>
              <w:pStyle w:val="TableText"/>
            </w:pPr>
            <w:r w:rsidRPr="00551134">
              <w:t>FPASP EIR/EIS Setting pp. 3A.10-2 to 3A.10-4, 3A.10-6, 3A.10-7</w:t>
            </w:r>
          </w:p>
          <w:p w14:paraId="648C8DFE" w14:textId="77777777" w:rsidR="004001A6" w:rsidRPr="00551134" w:rsidRDefault="004001A6" w:rsidP="002131BC">
            <w:pPr>
              <w:pStyle w:val="TableText"/>
              <w:rPr>
                <w:spacing w:val="-2"/>
              </w:rPr>
            </w:pPr>
            <w:r w:rsidRPr="00551134">
              <w:rPr>
                <w:spacing w:val="-2"/>
              </w:rPr>
              <w:t>Impacts 3A.10-3 and 3A.10-4</w:t>
            </w:r>
          </w:p>
        </w:tc>
        <w:tc>
          <w:tcPr>
            <w:tcW w:w="1755" w:type="dxa"/>
            <w:shd w:val="clear" w:color="auto" w:fill="auto"/>
          </w:tcPr>
          <w:p w14:paraId="7F303AC9" w14:textId="77777777" w:rsidR="004001A6" w:rsidRPr="00551134" w:rsidRDefault="004001A6" w:rsidP="002131BC">
            <w:pPr>
              <w:pStyle w:val="TableText"/>
            </w:pPr>
            <w:r w:rsidRPr="00551134">
              <w:t>No</w:t>
            </w:r>
          </w:p>
        </w:tc>
        <w:tc>
          <w:tcPr>
            <w:tcW w:w="1642" w:type="dxa"/>
            <w:shd w:val="clear" w:color="auto" w:fill="auto"/>
          </w:tcPr>
          <w:p w14:paraId="784C3856" w14:textId="77777777" w:rsidR="004001A6" w:rsidRPr="00551134" w:rsidRDefault="004001A6" w:rsidP="002131BC">
            <w:pPr>
              <w:pStyle w:val="TableText"/>
            </w:pPr>
            <w:r w:rsidRPr="00551134">
              <w:t>No</w:t>
            </w:r>
          </w:p>
        </w:tc>
        <w:tc>
          <w:tcPr>
            <w:tcW w:w="1643" w:type="dxa"/>
            <w:shd w:val="clear" w:color="auto" w:fill="auto"/>
          </w:tcPr>
          <w:p w14:paraId="1F1A3D3F" w14:textId="737C225B" w:rsidR="004001A6" w:rsidRPr="00551134" w:rsidRDefault="00431860" w:rsidP="002131BC">
            <w:pPr>
              <w:pStyle w:val="TableText"/>
            </w:pPr>
            <w:r>
              <w:t>NA</w:t>
            </w:r>
          </w:p>
        </w:tc>
      </w:tr>
      <w:tr w:rsidR="004001A6" w:rsidRPr="00551134" w14:paraId="2C198F31" w14:textId="77777777" w:rsidTr="002131BC">
        <w:trPr>
          <w:jc w:val="center"/>
        </w:trPr>
        <w:tc>
          <w:tcPr>
            <w:tcW w:w="3510" w:type="dxa"/>
            <w:shd w:val="clear" w:color="auto" w:fill="auto"/>
          </w:tcPr>
          <w:p w14:paraId="09FB30A2" w14:textId="77777777" w:rsidR="004001A6" w:rsidRPr="00551134" w:rsidRDefault="004001A6" w:rsidP="002131BC">
            <w:pPr>
              <w:pStyle w:val="TableText"/>
              <w:ind w:left="360" w:hanging="360"/>
              <w:jc w:val="left"/>
            </w:pPr>
            <w:r w:rsidRPr="00551134">
              <w:t>c.</w:t>
            </w:r>
            <w:r w:rsidRPr="00551134">
              <w:tab/>
              <w:t>Conflict with existing zoning for, or cause rezoning of, forest land (as defined in Public Resources Code section 12220(g)), timberland (as defined by Public Resources Code section 4526), or timberland zoned Timberland Production (as defined by Government Code section 51104(g))?</w:t>
            </w:r>
          </w:p>
        </w:tc>
        <w:tc>
          <w:tcPr>
            <w:tcW w:w="1530" w:type="dxa"/>
            <w:shd w:val="clear" w:color="auto" w:fill="auto"/>
          </w:tcPr>
          <w:p w14:paraId="04856396" w14:textId="77777777" w:rsidR="004001A6" w:rsidRPr="00551134" w:rsidRDefault="004001A6" w:rsidP="002131BC">
            <w:pPr>
              <w:pStyle w:val="TableText"/>
            </w:pPr>
            <w:r w:rsidRPr="00551134">
              <w:t>RR EIR Appendix C</w:t>
            </w:r>
          </w:p>
          <w:p w14:paraId="0C4A35D5" w14:textId="77777777" w:rsidR="004001A6" w:rsidRPr="00551134" w:rsidRDefault="004001A6" w:rsidP="002131BC">
            <w:pPr>
              <w:pStyle w:val="TableText"/>
            </w:pPr>
            <w:r w:rsidRPr="00551134">
              <w:t xml:space="preserve">No Impact </w:t>
            </w:r>
          </w:p>
        </w:tc>
        <w:tc>
          <w:tcPr>
            <w:tcW w:w="1755" w:type="dxa"/>
            <w:shd w:val="clear" w:color="auto" w:fill="auto"/>
          </w:tcPr>
          <w:p w14:paraId="15FFD2AC" w14:textId="77777777" w:rsidR="004001A6" w:rsidRPr="00551134" w:rsidRDefault="004001A6" w:rsidP="002131BC">
            <w:pPr>
              <w:pStyle w:val="TableText"/>
            </w:pPr>
            <w:r w:rsidRPr="00551134">
              <w:t>No</w:t>
            </w:r>
          </w:p>
        </w:tc>
        <w:tc>
          <w:tcPr>
            <w:tcW w:w="1642" w:type="dxa"/>
            <w:shd w:val="clear" w:color="auto" w:fill="auto"/>
          </w:tcPr>
          <w:p w14:paraId="1241BCFF" w14:textId="77777777" w:rsidR="004001A6" w:rsidRPr="00551134" w:rsidRDefault="004001A6" w:rsidP="002131BC">
            <w:pPr>
              <w:pStyle w:val="TableText"/>
            </w:pPr>
            <w:r w:rsidRPr="00551134">
              <w:t>No</w:t>
            </w:r>
          </w:p>
        </w:tc>
        <w:tc>
          <w:tcPr>
            <w:tcW w:w="1643" w:type="dxa"/>
            <w:shd w:val="clear" w:color="auto" w:fill="auto"/>
          </w:tcPr>
          <w:p w14:paraId="7EFC3210" w14:textId="77777777" w:rsidR="004001A6" w:rsidRPr="00551134" w:rsidRDefault="004001A6" w:rsidP="002131BC">
            <w:pPr>
              <w:pStyle w:val="TableText"/>
            </w:pPr>
            <w:r w:rsidRPr="00551134">
              <w:t>NA</w:t>
            </w:r>
          </w:p>
        </w:tc>
      </w:tr>
      <w:tr w:rsidR="004001A6" w:rsidRPr="00551134" w14:paraId="550F7A51" w14:textId="77777777" w:rsidTr="002131BC">
        <w:trPr>
          <w:jc w:val="center"/>
        </w:trPr>
        <w:tc>
          <w:tcPr>
            <w:tcW w:w="3510" w:type="dxa"/>
            <w:shd w:val="clear" w:color="auto" w:fill="auto"/>
          </w:tcPr>
          <w:p w14:paraId="6B971C8C" w14:textId="77777777" w:rsidR="004001A6" w:rsidRPr="00551134" w:rsidRDefault="004001A6" w:rsidP="002131BC">
            <w:pPr>
              <w:pStyle w:val="TableText"/>
              <w:ind w:left="360" w:hanging="360"/>
              <w:jc w:val="left"/>
            </w:pPr>
            <w:r w:rsidRPr="00551134">
              <w:t>d.</w:t>
            </w:r>
            <w:r w:rsidRPr="00551134">
              <w:tab/>
              <w:t>Result in the loss of forest land or conversion of forest land to non-forest land?</w:t>
            </w:r>
          </w:p>
        </w:tc>
        <w:tc>
          <w:tcPr>
            <w:tcW w:w="1530" w:type="dxa"/>
            <w:shd w:val="clear" w:color="auto" w:fill="auto"/>
          </w:tcPr>
          <w:p w14:paraId="1F2F0738" w14:textId="77777777" w:rsidR="004001A6" w:rsidRPr="00551134" w:rsidRDefault="004001A6" w:rsidP="002131BC">
            <w:pPr>
              <w:pStyle w:val="TableText"/>
            </w:pPr>
            <w:r w:rsidRPr="00551134">
              <w:t>RR EIR Appendix C</w:t>
            </w:r>
          </w:p>
          <w:p w14:paraId="6A34B998" w14:textId="77777777" w:rsidR="004001A6" w:rsidRPr="00551134" w:rsidRDefault="004001A6" w:rsidP="002131BC">
            <w:pPr>
              <w:pStyle w:val="TableText"/>
            </w:pPr>
            <w:r w:rsidRPr="00551134">
              <w:t>No Impact</w:t>
            </w:r>
          </w:p>
        </w:tc>
        <w:tc>
          <w:tcPr>
            <w:tcW w:w="1755" w:type="dxa"/>
            <w:shd w:val="clear" w:color="auto" w:fill="auto"/>
          </w:tcPr>
          <w:p w14:paraId="03C0FCA6" w14:textId="77777777" w:rsidR="004001A6" w:rsidRPr="00551134" w:rsidRDefault="004001A6" w:rsidP="002131BC">
            <w:pPr>
              <w:pStyle w:val="TableText"/>
            </w:pPr>
            <w:r w:rsidRPr="00551134">
              <w:t>No</w:t>
            </w:r>
          </w:p>
        </w:tc>
        <w:tc>
          <w:tcPr>
            <w:tcW w:w="1642" w:type="dxa"/>
            <w:shd w:val="clear" w:color="auto" w:fill="auto"/>
          </w:tcPr>
          <w:p w14:paraId="1DA92C85" w14:textId="77777777" w:rsidR="004001A6" w:rsidRPr="00551134" w:rsidRDefault="004001A6" w:rsidP="002131BC">
            <w:pPr>
              <w:pStyle w:val="TableText"/>
            </w:pPr>
            <w:r w:rsidRPr="00551134">
              <w:t>No</w:t>
            </w:r>
          </w:p>
        </w:tc>
        <w:tc>
          <w:tcPr>
            <w:tcW w:w="1643" w:type="dxa"/>
            <w:shd w:val="clear" w:color="auto" w:fill="auto"/>
          </w:tcPr>
          <w:p w14:paraId="7E1DB757" w14:textId="77777777" w:rsidR="004001A6" w:rsidRPr="00551134" w:rsidRDefault="004001A6" w:rsidP="002131BC">
            <w:pPr>
              <w:pStyle w:val="TableText"/>
            </w:pPr>
            <w:r w:rsidRPr="00551134">
              <w:t>NA</w:t>
            </w:r>
          </w:p>
        </w:tc>
      </w:tr>
      <w:tr w:rsidR="004001A6" w:rsidRPr="00551134" w14:paraId="1B34224F" w14:textId="77777777" w:rsidTr="002131BC">
        <w:trPr>
          <w:jc w:val="center"/>
        </w:trPr>
        <w:tc>
          <w:tcPr>
            <w:tcW w:w="3510" w:type="dxa"/>
            <w:shd w:val="clear" w:color="auto" w:fill="auto"/>
          </w:tcPr>
          <w:p w14:paraId="4DD45D0D" w14:textId="77777777" w:rsidR="004001A6" w:rsidRPr="00551134" w:rsidRDefault="004001A6" w:rsidP="002131BC">
            <w:pPr>
              <w:pStyle w:val="TableText"/>
              <w:ind w:left="360" w:hanging="360"/>
              <w:jc w:val="left"/>
            </w:pPr>
            <w:r w:rsidRPr="00551134">
              <w:t>e.</w:t>
            </w:r>
            <w:r w:rsidRPr="00551134">
              <w:tab/>
              <w:t>Involve other changes in the existing environment which, due to their location or nature, could result in conversion of Farmland, to non-agricultural use or conversion of forest land to non-forest use?</w:t>
            </w:r>
          </w:p>
        </w:tc>
        <w:tc>
          <w:tcPr>
            <w:tcW w:w="1530" w:type="dxa"/>
            <w:shd w:val="clear" w:color="auto" w:fill="auto"/>
          </w:tcPr>
          <w:p w14:paraId="67029D94" w14:textId="77777777" w:rsidR="004001A6" w:rsidRPr="00551134" w:rsidRDefault="004001A6" w:rsidP="002131BC">
            <w:pPr>
              <w:pStyle w:val="TableText"/>
            </w:pPr>
            <w:r w:rsidRPr="00551134">
              <w:t>RR EIR Appendix C</w:t>
            </w:r>
          </w:p>
          <w:p w14:paraId="6A641925" w14:textId="77777777" w:rsidR="004001A6" w:rsidRPr="00551134" w:rsidRDefault="004001A6" w:rsidP="002131BC">
            <w:pPr>
              <w:pStyle w:val="TableText"/>
            </w:pPr>
            <w:r w:rsidRPr="00551134">
              <w:t>No Impact</w:t>
            </w:r>
          </w:p>
        </w:tc>
        <w:tc>
          <w:tcPr>
            <w:tcW w:w="1755" w:type="dxa"/>
            <w:shd w:val="clear" w:color="auto" w:fill="auto"/>
          </w:tcPr>
          <w:p w14:paraId="1D258D3D" w14:textId="77777777" w:rsidR="004001A6" w:rsidRPr="00551134" w:rsidRDefault="004001A6" w:rsidP="002131BC">
            <w:pPr>
              <w:pStyle w:val="TableText"/>
            </w:pPr>
            <w:r w:rsidRPr="00551134">
              <w:t>No</w:t>
            </w:r>
          </w:p>
        </w:tc>
        <w:tc>
          <w:tcPr>
            <w:tcW w:w="1642" w:type="dxa"/>
            <w:shd w:val="clear" w:color="auto" w:fill="auto"/>
          </w:tcPr>
          <w:p w14:paraId="44A82D1C" w14:textId="77777777" w:rsidR="004001A6" w:rsidRPr="00551134" w:rsidRDefault="004001A6" w:rsidP="002131BC">
            <w:pPr>
              <w:pStyle w:val="TableText"/>
            </w:pPr>
            <w:r w:rsidRPr="00551134">
              <w:t>No</w:t>
            </w:r>
          </w:p>
        </w:tc>
        <w:tc>
          <w:tcPr>
            <w:tcW w:w="1643" w:type="dxa"/>
            <w:shd w:val="clear" w:color="auto" w:fill="auto"/>
          </w:tcPr>
          <w:p w14:paraId="02D75DBF" w14:textId="77777777" w:rsidR="004001A6" w:rsidRPr="00551134" w:rsidRDefault="004001A6" w:rsidP="002131BC">
            <w:pPr>
              <w:pStyle w:val="TableText"/>
            </w:pPr>
            <w:r w:rsidRPr="00551134">
              <w:t>NA</w:t>
            </w:r>
          </w:p>
        </w:tc>
      </w:tr>
    </w:tbl>
    <w:p w14:paraId="3A14F3D7" w14:textId="77777777" w:rsidR="004001A6" w:rsidRPr="00551134" w:rsidRDefault="004001A6" w:rsidP="004001A6">
      <w:pPr>
        <w:pStyle w:val="Heading3"/>
      </w:pPr>
      <w:r w:rsidRPr="00551134">
        <w:t>Discussion</w:t>
      </w:r>
    </w:p>
    <w:p w14:paraId="50DB3FFE" w14:textId="6FEB16F1" w:rsidR="004001A6" w:rsidRPr="00551134" w:rsidRDefault="004001A6" w:rsidP="00415F83">
      <w:pPr>
        <w:pStyle w:val="BodyText"/>
      </w:pPr>
      <w:r w:rsidRPr="00551134">
        <w:t>No substantial change in the environmental and regulatory settings related to Agriculture and Forest Resources, described in the Russell R</w:t>
      </w:r>
      <w:r w:rsidR="00B15FE6">
        <w:t>anch EIR Appendix C, Section II,</w:t>
      </w:r>
      <w:r w:rsidRPr="00551134">
        <w:t xml:space="preserve"> Agriculture and Forest Resources, has occurred since certification of the Russell Ranch EIR in 2015. While the current application changes the density of residential land uses, it does not change the </w:t>
      </w:r>
      <w:r w:rsidR="004C1100">
        <w:t xml:space="preserve">development </w:t>
      </w:r>
      <w:r w:rsidRPr="00551134">
        <w:t xml:space="preserve">footprint. These changes do not constitute a change in circumstances regarding agriculture and forest resources. </w:t>
      </w:r>
    </w:p>
    <w:p w14:paraId="0632D8A8" w14:textId="77777777" w:rsidR="004001A6" w:rsidRPr="005046ED" w:rsidRDefault="004001A6" w:rsidP="00ED7D37">
      <w:pPr>
        <w:pStyle w:val="BodyText"/>
        <w:rPr>
          <w:spacing w:val="2"/>
        </w:rPr>
      </w:pPr>
      <w:r w:rsidRPr="005046ED">
        <w:rPr>
          <w:spacing w:val="2"/>
        </w:rPr>
        <w:t>The project would not involve converting Prime Farmland, Unique Farmland, or Farmland of Statewide Importance to a non-agricultural use. The project site is not under a Williamson Act contract and is not designated or zoned for agricultural uses. The site does not contain forest land or timberland. The project would use the same development footprint and increase the density from what was analyzed in the Russell Ranch EIR. The project would not change what was previously analyzed regarding agricultural and forestry resources.</w:t>
      </w:r>
    </w:p>
    <w:p w14:paraId="67AE4F4A" w14:textId="77777777" w:rsidR="004001A6" w:rsidRPr="00551134" w:rsidRDefault="004001A6" w:rsidP="004001A6">
      <w:pPr>
        <w:pStyle w:val="Mitigationtitle"/>
      </w:pPr>
      <w:r w:rsidRPr="00551134">
        <w:lastRenderedPageBreak/>
        <w:t>Mitigation Measures</w:t>
      </w:r>
    </w:p>
    <w:p w14:paraId="2524B4CF" w14:textId="77777777" w:rsidR="004001A6" w:rsidRPr="00551134" w:rsidRDefault="004001A6" w:rsidP="004001A6">
      <w:pPr>
        <w:pStyle w:val="Mitigationtext"/>
      </w:pPr>
      <w:r w:rsidRPr="00551134">
        <w:t>None required.</w:t>
      </w:r>
    </w:p>
    <w:p w14:paraId="0C392465" w14:textId="77777777" w:rsidR="004001A6" w:rsidRPr="00551134" w:rsidRDefault="004001A6" w:rsidP="004001A6">
      <w:pPr>
        <w:pStyle w:val="Heading5"/>
      </w:pPr>
      <w:r w:rsidRPr="00551134">
        <w:t>CONCLUSION</w:t>
      </w:r>
    </w:p>
    <w:p w14:paraId="0735FD34" w14:textId="77777777" w:rsidR="004001A6" w:rsidRPr="00551134" w:rsidRDefault="004001A6" w:rsidP="004001A6">
      <w:pPr>
        <w:pStyle w:val="BodyText"/>
      </w:pPr>
      <w:r w:rsidRPr="00551134">
        <w:t>No new circumstances have occurred nor has any new information been found requiring new analysis or verification. Therefore, the conclusions of the certified Russell Ranch EIR remain valid and implementation of the project would not</w:t>
      </w:r>
      <w:r w:rsidRPr="00551134">
        <w:rPr>
          <w:b/>
        </w:rPr>
        <w:t xml:space="preserve"> </w:t>
      </w:r>
      <w:r w:rsidRPr="00551134">
        <w:t>result in any new significant impacts associated with agriculture and forest resources.</w:t>
      </w:r>
    </w:p>
    <w:p w14:paraId="3D3F6472" w14:textId="77777777" w:rsidR="004001A6" w:rsidRPr="00551134" w:rsidRDefault="004001A6" w:rsidP="004001A6">
      <w:pPr>
        <w:pStyle w:val="BodyText"/>
        <w:rPr>
          <w:rFonts w:ascii="Franklin Gothic Medium" w:hAnsi="Franklin Gothic Medium"/>
          <w:sz w:val="32"/>
          <w:szCs w:val="26"/>
        </w:rPr>
      </w:pPr>
      <w:r w:rsidRPr="00551134">
        <w:br w:type="page"/>
      </w:r>
    </w:p>
    <w:p w14:paraId="43FD37DD" w14:textId="77777777" w:rsidR="004001A6" w:rsidRPr="00551134" w:rsidRDefault="004001A6" w:rsidP="004001A6">
      <w:pPr>
        <w:pStyle w:val="Heading2"/>
      </w:pPr>
      <w:bookmarkStart w:id="102" w:name="_Toc423426135"/>
      <w:bookmarkStart w:id="103" w:name="_Toc494369367"/>
      <w:r w:rsidRPr="00551134">
        <w:lastRenderedPageBreak/>
        <w:t>Air Quality</w:t>
      </w:r>
      <w:bookmarkEnd w:id="102"/>
      <w:bookmarkEnd w:id="103"/>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10"/>
        <w:gridCol w:w="1530"/>
        <w:gridCol w:w="1800"/>
        <w:gridCol w:w="1530"/>
        <w:gridCol w:w="1710"/>
      </w:tblGrid>
      <w:tr w:rsidR="004001A6" w:rsidRPr="00551134" w14:paraId="3EA6521E" w14:textId="77777777" w:rsidTr="002131BC">
        <w:trPr>
          <w:tblHeader/>
          <w:jc w:val="center"/>
        </w:trPr>
        <w:tc>
          <w:tcPr>
            <w:tcW w:w="3510" w:type="dxa"/>
            <w:vAlign w:val="center"/>
          </w:tcPr>
          <w:p w14:paraId="6454F9F1" w14:textId="77777777" w:rsidR="004001A6" w:rsidRPr="00551134" w:rsidRDefault="004001A6" w:rsidP="002131BC">
            <w:pPr>
              <w:pStyle w:val="TableColumn"/>
            </w:pPr>
            <w:r w:rsidRPr="00551134">
              <w:t>Environmental Issue Area</w:t>
            </w:r>
          </w:p>
        </w:tc>
        <w:tc>
          <w:tcPr>
            <w:tcW w:w="1530" w:type="dxa"/>
            <w:vAlign w:val="center"/>
          </w:tcPr>
          <w:p w14:paraId="2B057888" w14:textId="760BF954" w:rsidR="004001A6" w:rsidRPr="00551134" w:rsidRDefault="0017507A" w:rsidP="002131BC">
            <w:pPr>
              <w:pStyle w:val="TableColumn"/>
            </w:pPr>
            <w:r>
              <w:t>Where Topic Was Analyzed in the RR EIR or FPASP EIR/EIS</w:t>
            </w:r>
          </w:p>
        </w:tc>
        <w:tc>
          <w:tcPr>
            <w:tcW w:w="1800" w:type="dxa"/>
            <w:vAlign w:val="center"/>
          </w:tcPr>
          <w:p w14:paraId="0BEDB50D" w14:textId="77777777" w:rsidR="004001A6" w:rsidRPr="00551134" w:rsidRDefault="004001A6" w:rsidP="002131BC">
            <w:pPr>
              <w:pStyle w:val="TableColumn"/>
            </w:pPr>
            <w:r w:rsidRPr="00551134">
              <w:t>Any New Circumstances Involving New Significant Impacts or Substantially More Severe Impacts?</w:t>
            </w:r>
          </w:p>
        </w:tc>
        <w:tc>
          <w:tcPr>
            <w:tcW w:w="1530" w:type="dxa"/>
            <w:vAlign w:val="center"/>
          </w:tcPr>
          <w:p w14:paraId="39477DAD" w14:textId="77777777" w:rsidR="004001A6" w:rsidRPr="00551134" w:rsidRDefault="004001A6" w:rsidP="002131BC">
            <w:pPr>
              <w:pStyle w:val="TableColumn"/>
            </w:pPr>
            <w:r w:rsidRPr="00551134">
              <w:t>Any New Information Requiring New Analysis or Verification?</w:t>
            </w:r>
          </w:p>
        </w:tc>
        <w:tc>
          <w:tcPr>
            <w:tcW w:w="1710" w:type="dxa"/>
            <w:vAlign w:val="center"/>
          </w:tcPr>
          <w:p w14:paraId="06AD3A68" w14:textId="77777777" w:rsidR="004001A6" w:rsidRPr="00551134" w:rsidRDefault="004001A6" w:rsidP="002131BC">
            <w:pPr>
              <w:pStyle w:val="TableColumn"/>
            </w:pPr>
            <w:r w:rsidRPr="00551134">
              <w:t>Do Prior Environmental Documents’ Mitigations Address/Resolve Impacts?</w:t>
            </w:r>
          </w:p>
        </w:tc>
      </w:tr>
      <w:tr w:rsidR="004001A6" w:rsidRPr="00551134" w14:paraId="2A817709" w14:textId="77777777" w:rsidTr="002131BC">
        <w:trPr>
          <w:tblHeader/>
          <w:jc w:val="center"/>
        </w:trPr>
        <w:tc>
          <w:tcPr>
            <w:tcW w:w="10080" w:type="dxa"/>
            <w:gridSpan w:val="5"/>
            <w:shd w:val="clear" w:color="auto" w:fill="D9D9D9" w:themeFill="background1" w:themeFillShade="D9"/>
          </w:tcPr>
          <w:p w14:paraId="0DA9146E" w14:textId="77777777" w:rsidR="004001A6" w:rsidRPr="00551134" w:rsidRDefault="004001A6" w:rsidP="002131BC">
            <w:pPr>
              <w:pStyle w:val="TableRow"/>
            </w:pPr>
            <w:r w:rsidRPr="00551134">
              <w:t>3.</w:t>
            </w:r>
            <w:r w:rsidRPr="00551134">
              <w:tab/>
              <w:t>Air Quality. Would the project:</w:t>
            </w:r>
          </w:p>
        </w:tc>
      </w:tr>
      <w:tr w:rsidR="00F23B55" w:rsidRPr="00551134" w14:paraId="206FA412" w14:textId="77777777" w:rsidTr="002131BC">
        <w:trPr>
          <w:jc w:val="center"/>
        </w:trPr>
        <w:tc>
          <w:tcPr>
            <w:tcW w:w="3510" w:type="dxa"/>
          </w:tcPr>
          <w:p w14:paraId="43C05B27" w14:textId="77777777" w:rsidR="00F23B55" w:rsidRPr="00551134" w:rsidRDefault="00F23B55" w:rsidP="00F23B55">
            <w:pPr>
              <w:pStyle w:val="TableText"/>
              <w:ind w:left="360" w:hanging="360"/>
              <w:jc w:val="left"/>
            </w:pPr>
            <w:r w:rsidRPr="00551134">
              <w:t>a.</w:t>
            </w:r>
            <w:r w:rsidRPr="00551134">
              <w:tab/>
              <w:t>Conflict with or obstruct implementation of the applicable air quality plan?</w:t>
            </w:r>
          </w:p>
        </w:tc>
        <w:tc>
          <w:tcPr>
            <w:tcW w:w="1530" w:type="dxa"/>
          </w:tcPr>
          <w:p w14:paraId="4575BA90" w14:textId="77777777" w:rsidR="00F23B55" w:rsidRPr="00551134" w:rsidRDefault="00F23B55" w:rsidP="00F23B55">
            <w:pPr>
              <w:pStyle w:val="TableText"/>
            </w:pPr>
            <w:r w:rsidRPr="00551134">
              <w:t>RR EIR Setting pp 4.2-2 to 4.2-33</w:t>
            </w:r>
          </w:p>
          <w:p w14:paraId="50830685" w14:textId="77777777" w:rsidR="00F23B55" w:rsidRPr="00551134" w:rsidRDefault="00F23B55" w:rsidP="00F23B55">
            <w:pPr>
              <w:pStyle w:val="TableText"/>
            </w:pPr>
            <w:r w:rsidRPr="00551134">
              <w:t>Impact 4.2-1 and 4.2-2</w:t>
            </w:r>
          </w:p>
          <w:p w14:paraId="4D9DFED9" w14:textId="77777777" w:rsidR="00F23B55" w:rsidRPr="00551134" w:rsidRDefault="00F23B55" w:rsidP="00F23B55">
            <w:pPr>
              <w:pStyle w:val="TableText"/>
            </w:pPr>
          </w:p>
          <w:p w14:paraId="41469F34" w14:textId="77777777" w:rsidR="00F23B55" w:rsidRPr="00551134" w:rsidRDefault="00F23B55" w:rsidP="00F23B55">
            <w:pPr>
              <w:pStyle w:val="TableText"/>
            </w:pPr>
            <w:r w:rsidRPr="00551134">
              <w:t xml:space="preserve">FPASP EIR/EIS Setting pp. 3A.2-10 to 3A.2-10; </w:t>
            </w:r>
            <w:r w:rsidRPr="00551134">
              <w:rPr>
                <w:spacing w:val="-2"/>
              </w:rPr>
              <w:t>Impact 3A.2-1 and Impact 3A.2-2</w:t>
            </w:r>
          </w:p>
        </w:tc>
        <w:tc>
          <w:tcPr>
            <w:tcW w:w="1800" w:type="dxa"/>
          </w:tcPr>
          <w:p w14:paraId="041EA1E8" w14:textId="0721F18F" w:rsidR="00F23B55" w:rsidRPr="00551134" w:rsidRDefault="00F23B55" w:rsidP="00F23B55">
            <w:pPr>
              <w:pStyle w:val="TableText"/>
            </w:pPr>
            <w:r w:rsidRPr="00551134">
              <w:t>No</w:t>
            </w:r>
          </w:p>
        </w:tc>
        <w:tc>
          <w:tcPr>
            <w:tcW w:w="1530" w:type="dxa"/>
          </w:tcPr>
          <w:p w14:paraId="2635F429" w14:textId="77777777" w:rsidR="00F23B55" w:rsidRPr="00551134" w:rsidRDefault="00F23B55" w:rsidP="00F23B55">
            <w:pPr>
              <w:pStyle w:val="TableText"/>
            </w:pPr>
            <w:r w:rsidRPr="00551134">
              <w:t>Yes</w:t>
            </w:r>
          </w:p>
        </w:tc>
        <w:tc>
          <w:tcPr>
            <w:tcW w:w="1710" w:type="dxa"/>
          </w:tcPr>
          <w:p w14:paraId="7EE4892E" w14:textId="77777777" w:rsidR="00F23B55" w:rsidRPr="00551134" w:rsidRDefault="00F23B55" w:rsidP="00F23B55">
            <w:pPr>
              <w:pStyle w:val="TableText"/>
            </w:pPr>
            <w:r w:rsidRPr="00551134">
              <w:t>Yes, but impact remains significant and unavoidable</w:t>
            </w:r>
          </w:p>
        </w:tc>
      </w:tr>
      <w:tr w:rsidR="00F23B55" w:rsidRPr="00551134" w14:paraId="1BE0178F" w14:textId="77777777" w:rsidTr="002131BC">
        <w:trPr>
          <w:jc w:val="center"/>
        </w:trPr>
        <w:tc>
          <w:tcPr>
            <w:tcW w:w="3510" w:type="dxa"/>
          </w:tcPr>
          <w:p w14:paraId="75F611D7" w14:textId="77777777" w:rsidR="00F23B55" w:rsidRPr="00551134" w:rsidRDefault="00F23B55" w:rsidP="00F23B55">
            <w:pPr>
              <w:pStyle w:val="TableText"/>
              <w:ind w:left="360" w:hanging="360"/>
              <w:jc w:val="left"/>
            </w:pPr>
            <w:r w:rsidRPr="00551134">
              <w:t>b.</w:t>
            </w:r>
            <w:r w:rsidRPr="00551134">
              <w:tab/>
              <w:t>Violate any air quality standard or contribute substantially to an existing or projected air quality violation?</w:t>
            </w:r>
          </w:p>
        </w:tc>
        <w:tc>
          <w:tcPr>
            <w:tcW w:w="1530" w:type="dxa"/>
          </w:tcPr>
          <w:p w14:paraId="7C1753FF" w14:textId="77777777" w:rsidR="00F23B55" w:rsidRPr="00551134" w:rsidRDefault="00F23B55" w:rsidP="00F23B55">
            <w:pPr>
              <w:pStyle w:val="TableText"/>
            </w:pPr>
            <w:r w:rsidRPr="00551134">
              <w:t>RR EIR Setting pp 4.2-2 to 4.2-33</w:t>
            </w:r>
          </w:p>
          <w:p w14:paraId="25FE573F" w14:textId="77777777" w:rsidR="00F23B55" w:rsidRPr="00551134" w:rsidRDefault="00F23B55" w:rsidP="00F23B55">
            <w:pPr>
              <w:pStyle w:val="TableText"/>
            </w:pPr>
            <w:r w:rsidRPr="00551134">
              <w:t>Impact 4.2-1 and 4.2-2</w:t>
            </w:r>
          </w:p>
          <w:p w14:paraId="2965DE3C" w14:textId="77777777" w:rsidR="00F23B55" w:rsidRPr="00551134" w:rsidRDefault="00F23B55" w:rsidP="00F23B55">
            <w:pPr>
              <w:pStyle w:val="TableText"/>
            </w:pPr>
          </w:p>
          <w:p w14:paraId="440B6F2D" w14:textId="77777777" w:rsidR="00F23B55" w:rsidRPr="00551134" w:rsidRDefault="00F23B55" w:rsidP="00F23B55">
            <w:pPr>
              <w:pStyle w:val="TableText"/>
            </w:pPr>
            <w:r w:rsidRPr="00551134">
              <w:t xml:space="preserve">FPASP EIR/EIS Setting p. 3A.2-2 to 3A.2-8; </w:t>
            </w:r>
            <w:r w:rsidRPr="00551134">
              <w:rPr>
                <w:spacing w:val="-2"/>
              </w:rPr>
              <w:t>Impact 3A.2-1, Impact 3A.2-2, and Impact 3A.2-3</w:t>
            </w:r>
          </w:p>
        </w:tc>
        <w:tc>
          <w:tcPr>
            <w:tcW w:w="1800" w:type="dxa"/>
          </w:tcPr>
          <w:p w14:paraId="05B4E0DA" w14:textId="77777777" w:rsidR="00F23B55" w:rsidRPr="00551134" w:rsidRDefault="00F23B55" w:rsidP="00F23B55">
            <w:pPr>
              <w:pStyle w:val="TableText"/>
            </w:pPr>
            <w:r w:rsidRPr="00551134">
              <w:t>No</w:t>
            </w:r>
          </w:p>
        </w:tc>
        <w:tc>
          <w:tcPr>
            <w:tcW w:w="1530" w:type="dxa"/>
          </w:tcPr>
          <w:p w14:paraId="0722B3F6" w14:textId="77777777" w:rsidR="00F23B55" w:rsidRPr="00551134" w:rsidRDefault="00F23B55" w:rsidP="00F23B55">
            <w:pPr>
              <w:pStyle w:val="TableText"/>
            </w:pPr>
            <w:r w:rsidRPr="00551134">
              <w:t>Yes</w:t>
            </w:r>
          </w:p>
        </w:tc>
        <w:tc>
          <w:tcPr>
            <w:tcW w:w="1710" w:type="dxa"/>
          </w:tcPr>
          <w:p w14:paraId="595E90A6" w14:textId="77777777" w:rsidR="00F23B55" w:rsidRPr="00551134" w:rsidRDefault="00F23B55" w:rsidP="00F23B55">
            <w:pPr>
              <w:pStyle w:val="TableText"/>
            </w:pPr>
            <w:r w:rsidRPr="00551134">
              <w:t>Yes, but impact remains significant and unavoidable</w:t>
            </w:r>
          </w:p>
        </w:tc>
      </w:tr>
      <w:tr w:rsidR="00F23B55" w:rsidRPr="00551134" w14:paraId="2EDC8A0B" w14:textId="77777777" w:rsidTr="002131BC">
        <w:trPr>
          <w:jc w:val="center"/>
        </w:trPr>
        <w:tc>
          <w:tcPr>
            <w:tcW w:w="3510" w:type="dxa"/>
          </w:tcPr>
          <w:p w14:paraId="7EF487F6" w14:textId="77777777" w:rsidR="00F23B55" w:rsidRPr="00551134" w:rsidRDefault="00F23B55" w:rsidP="00F23B55">
            <w:pPr>
              <w:pStyle w:val="TableText"/>
              <w:ind w:left="360" w:hanging="360"/>
              <w:jc w:val="left"/>
            </w:pPr>
            <w:r w:rsidRPr="00551134">
              <w:t>c.</w:t>
            </w:r>
            <w:r w:rsidRPr="00551134">
              <w:tab/>
              <w:t>Result in a cumulatively considerable net increase of any criteria pollutant for which the project region is non-attainment under an applicable federal or state ambient air quality standard (including releasing emissions which exceed quantitative thresholds for ozone precursors)?</w:t>
            </w:r>
          </w:p>
        </w:tc>
        <w:tc>
          <w:tcPr>
            <w:tcW w:w="1530" w:type="dxa"/>
          </w:tcPr>
          <w:p w14:paraId="0610DF5B" w14:textId="77777777" w:rsidR="00F23B55" w:rsidRPr="00551134" w:rsidRDefault="00F23B55" w:rsidP="00F23B55">
            <w:pPr>
              <w:pStyle w:val="TableText"/>
            </w:pPr>
            <w:r w:rsidRPr="00551134">
              <w:t>RR EIR Setting pp 4.2-2 to 4.2-33</w:t>
            </w:r>
          </w:p>
          <w:p w14:paraId="50556A9E" w14:textId="77777777" w:rsidR="00F23B55" w:rsidRPr="00551134" w:rsidRDefault="00F23B55" w:rsidP="00F23B55">
            <w:pPr>
              <w:pStyle w:val="TableText"/>
              <w:rPr>
                <w:spacing w:val="-2"/>
              </w:rPr>
            </w:pPr>
            <w:r w:rsidRPr="00551134">
              <w:rPr>
                <w:spacing w:val="-2"/>
              </w:rPr>
              <w:t>Impact 4.2-1 and 4.2-2</w:t>
            </w:r>
          </w:p>
          <w:p w14:paraId="77E810F4" w14:textId="77777777" w:rsidR="00F23B55" w:rsidRPr="00551134" w:rsidRDefault="00F23B55" w:rsidP="00F23B55">
            <w:pPr>
              <w:pStyle w:val="TableText"/>
              <w:rPr>
                <w:spacing w:val="-2"/>
              </w:rPr>
            </w:pPr>
          </w:p>
          <w:p w14:paraId="1CDF4D84" w14:textId="77777777" w:rsidR="00F23B55" w:rsidRPr="00551134" w:rsidRDefault="00F23B55" w:rsidP="00F23B55">
            <w:pPr>
              <w:pStyle w:val="TableText"/>
            </w:pPr>
            <w:r w:rsidRPr="00551134">
              <w:rPr>
                <w:spacing w:val="-2"/>
              </w:rPr>
              <w:t>FPASP EIR/EIS Cumulative analysis on p. 4-22 to 4-23</w:t>
            </w:r>
          </w:p>
        </w:tc>
        <w:tc>
          <w:tcPr>
            <w:tcW w:w="1800" w:type="dxa"/>
          </w:tcPr>
          <w:p w14:paraId="3DAD7195" w14:textId="77777777" w:rsidR="00F23B55" w:rsidRPr="00551134" w:rsidRDefault="00F23B55" w:rsidP="00F23B55">
            <w:pPr>
              <w:pStyle w:val="TableText"/>
            </w:pPr>
            <w:r w:rsidRPr="00551134">
              <w:t>No</w:t>
            </w:r>
          </w:p>
        </w:tc>
        <w:tc>
          <w:tcPr>
            <w:tcW w:w="1530" w:type="dxa"/>
          </w:tcPr>
          <w:p w14:paraId="41EB368C" w14:textId="77777777" w:rsidR="00F23B55" w:rsidRPr="00551134" w:rsidRDefault="00F23B55" w:rsidP="00F23B55">
            <w:pPr>
              <w:pStyle w:val="TableText"/>
            </w:pPr>
            <w:r w:rsidRPr="00551134">
              <w:t>Yes</w:t>
            </w:r>
          </w:p>
        </w:tc>
        <w:tc>
          <w:tcPr>
            <w:tcW w:w="1710" w:type="dxa"/>
          </w:tcPr>
          <w:p w14:paraId="77987565" w14:textId="77777777" w:rsidR="00F23B55" w:rsidRPr="00551134" w:rsidRDefault="00F23B55" w:rsidP="00F23B55">
            <w:pPr>
              <w:pStyle w:val="TableText"/>
            </w:pPr>
            <w:r w:rsidRPr="00551134">
              <w:t>Yes, but impact remains significant and unavoidable</w:t>
            </w:r>
          </w:p>
        </w:tc>
      </w:tr>
      <w:tr w:rsidR="00F23B55" w:rsidRPr="00551134" w14:paraId="62448F12" w14:textId="77777777" w:rsidTr="002131BC">
        <w:trPr>
          <w:jc w:val="center"/>
        </w:trPr>
        <w:tc>
          <w:tcPr>
            <w:tcW w:w="3510" w:type="dxa"/>
          </w:tcPr>
          <w:p w14:paraId="5DA8A6A1" w14:textId="77777777" w:rsidR="00F23B55" w:rsidRPr="00551134" w:rsidRDefault="00F23B55" w:rsidP="00F23B55">
            <w:pPr>
              <w:pStyle w:val="TableText"/>
              <w:ind w:left="360" w:hanging="360"/>
              <w:jc w:val="left"/>
            </w:pPr>
            <w:r w:rsidRPr="00551134">
              <w:t>d.</w:t>
            </w:r>
            <w:r w:rsidRPr="00551134">
              <w:tab/>
              <w:t>Expose sensitive receptors to substantial pollutant concentrations?</w:t>
            </w:r>
          </w:p>
        </w:tc>
        <w:tc>
          <w:tcPr>
            <w:tcW w:w="1530" w:type="dxa"/>
          </w:tcPr>
          <w:p w14:paraId="2A0D5824" w14:textId="77777777" w:rsidR="00F23B55" w:rsidRPr="00551134" w:rsidRDefault="00F23B55" w:rsidP="00F23B55">
            <w:pPr>
              <w:pStyle w:val="TableText"/>
            </w:pPr>
            <w:r w:rsidRPr="00551134">
              <w:t>RR EIR Setting pp 4.2-2 to 4.2-33</w:t>
            </w:r>
          </w:p>
          <w:p w14:paraId="5CFB14E6" w14:textId="77777777" w:rsidR="00F23B55" w:rsidRPr="00551134" w:rsidRDefault="00F23B55" w:rsidP="00F23B55">
            <w:pPr>
              <w:pStyle w:val="TableText"/>
            </w:pPr>
            <w:r w:rsidRPr="00551134">
              <w:t>Impact 4.2-3</w:t>
            </w:r>
          </w:p>
          <w:p w14:paraId="275DA1C2" w14:textId="77777777" w:rsidR="00F23B55" w:rsidRPr="00551134" w:rsidRDefault="00F23B55" w:rsidP="00F23B55">
            <w:pPr>
              <w:pStyle w:val="TableText"/>
            </w:pPr>
          </w:p>
          <w:p w14:paraId="4E136006" w14:textId="77777777" w:rsidR="00F23B55" w:rsidRPr="00551134" w:rsidRDefault="00F23B55" w:rsidP="00F23B55">
            <w:pPr>
              <w:pStyle w:val="TableText"/>
            </w:pPr>
            <w:r w:rsidRPr="00551134">
              <w:t xml:space="preserve">FPASP EIR/EIS Setting p. 3A.2-7 to 3A.2-10 and 3A.2-20 to 3A.2-23; </w:t>
            </w:r>
            <w:r w:rsidRPr="00551134">
              <w:rPr>
                <w:spacing w:val="-2"/>
              </w:rPr>
              <w:t>Impact 3A.2-4; and Cumulative analysis on p. 4-23 to 4-26</w:t>
            </w:r>
          </w:p>
        </w:tc>
        <w:tc>
          <w:tcPr>
            <w:tcW w:w="1800" w:type="dxa"/>
          </w:tcPr>
          <w:p w14:paraId="5857AA22" w14:textId="77777777" w:rsidR="00F23B55" w:rsidRPr="00551134" w:rsidRDefault="00F23B55" w:rsidP="00F23B55">
            <w:pPr>
              <w:pStyle w:val="TableText"/>
            </w:pPr>
            <w:r w:rsidRPr="00551134">
              <w:t>No</w:t>
            </w:r>
          </w:p>
        </w:tc>
        <w:tc>
          <w:tcPr>
            <w:tcW w:w="1530" w:type="dxa"/>
          </w:tcPr>
          <w:p w14:paraId="3626C008" w14:textId="77777777" w:rsidR="00F23B55" w:rsidRPr="00551134" w:rsidRDefault="00F23B55" w:rsidP="00F23B55">
            <w:pPr>
              <w:pStyle w:val="TableText"/>
            </w:pPr>
            <w:r w:rsidRPr="00551134">
              <w:t>Yes</w:t>
            </w:r>
          </w:p>
        </w:tc>
        <w:tc>
          <w:tcPr>
            <w:tcW w:w="1710" w:type="dxa"/>
          </w:tcPr>
          <w:p w14:paraId="07A1B90B" w14:textId="77777777" w:rsidR="00F23B55" w:rsidRPr="00551134" w:rsidRDefault="00F23B55" w:rsidP="00F23B55">
            <w:pPr>
              <w:pStyle w:val="TableText"/>
            </w:pPr>
            <w:r w:rsidRPr="00551134">
              <w:t>Yes</w:t>
            </w:r>
          </w:p>
        </w:tc>
      </w:tr>
      <w:tr w:rsidR="00F23B55" w:rsidRPr="00551134" w14:paraId="6019AAD7" w14:textId="77777777" w:rsidTr="002131BC">
        <w:trPr>
          <w:jc w:val="center"/>
        </w:trPr>
        <w:tc>
          <w:tcPr>
            <w:tcW w:w="3510" w:type="dxa"/>
          </w:tcPr>
          <w:p w14:paraId="7B318897" w14:textId="77777777" w:rsidR="00F23B55" w:rsidRPr="00551134" w:rsidRDefault="00F23B55" w:rsidP="00F23B55">
            <w:pPr>
              <w:pStyle w:val="TableText"/>
              <w:ind w:left="360" w:hanging="360"/>
              <w:jc w:val="left"/>
            </w:pPr>
            <w:r w:rsidRPr="00551134">
              <w:t>e.</w:t>
            </w:r>
            <w:r w:rsidRPr="00551134">
              <w:tab/>
              <w:t>Create objectionable odors affecting a substantial number of people?</w:t>
            </w:r>
          </w:p>
        </w:tc>
        <w:tc>
          <w:tcPr>
            <w:tcW w:w="1530" w:type="dxa"/>
          </w:tcPr>
          <w:p w14:paraId="36520E01" w14:textId="77777777" w:rsidR="00F23B55" w:rsidRPr="00551134" w:rsidRDefault="00F23B55" w:rsidP="00F23B55">
            <w:pPr>
              <w:pStyle w:val="TableText"/>
            </w:pPr>
            <w:r w:rsidRPr="00551134">
              <w:t>RR EIR Setting pp 4.2-2 to 4.2-33</w:t>
            </w:r>
          </w:p>
          <w:p w14:paraId="04F00DAA" w14:textId="77777777" w:rsidR="00F23B55" w:rsidRPr="00551134" w:rsidRDefault="00F23B55" w:rsidP="00F23B55">
            <w:pPr>
              <w:pStyle w:val="TableText"/>
            </w:pPr>
            <w:r w:rsidRPr="00551134">
              <w:t>Impact 4.2-4</w:t>
            </w:r>
          </w:p>
          <w:p w14:paraId="0848E94F" w14:textId="77777777" w:rsidR="00F23B55" w:rsidRPr="00551134" w:rsidRDefault="00F23B55" w:rsidP="00F23B55">
            <w:pPr>
              <w:pStyle w:val="TableText"/>
            </w:pPr>
          </w:p>
          <w:p w14:paraId="702B382A" w14:textId="77777777" w:rsidR="00F23B55" w:rsidRPr="00551134" w:rsidRDefault="00F23B55" w:rsidP="00F23B55">
            <w:pPr>
              <w:pStyle w:val="TableText"/>
            </w:pPr>
            <w:r w:rsidRPr="00551134">
              <w:t xml:space="preserve">FPASP EIR/EIS Setting p. 3A.2-9; </w:t>
            </w:r>
          </w:p>
          <w:p w14:paraId="45169380" w14:textId="77777777" w:rsidR="00F23B55" w:rsidRPr="00551134" w:rsidRDefault="00F23B55" w:rsidP="00F23B55">
            <w:pPr>
              <w:pStyle w:val="TableText"/>
            </w:pPr>
            <w:r w:rsidRPr="00551134">
              <w:rPr>
                <w:spacing w:val="-2"/>
              </w:rPr>
              <w:t>Impact 3A.2-6</w:t>
            </w:r>
          </w:p>
        </w:tc>
        <w:tc>
          <w:tcPr>
            <w:tcW w:w="1800" w:type="dxa"/>
          </w:tcPr>
          <w:p w14:paraId="0E25733D" w14:textId="77777777" w:rsidR="00F23B55" w:rsidRPr="00551134" w:rsidRDefault="00F23B55" w:rsidP="00F23B55">
            <w:pPr>
              <w:pStyle w:val="TableText"/>
            </w:pPr>
            <w:r w:rsidRPr="00551134">
              <w:t>No</w:t>
            </w:r>
          </w:p>
        </w:tc>
        <w:tc>
          <w:tcPr>
            <w:tcW w:w="1530" w:type="dxa"/>
          </w:tcPr>
          <w:p w14:paraId="4DC2A78D" w14:textId="77777777" w:rsidR="00F23B55" w:rsidRPr="00551134" w:rsidRDefault="00F23B55" w:rsidP="00F23B55">
            <w:pPr>
              <w:pStyle w:val="TableText"/>
            </w:pPr>
            <w:r w:rsidRPr="00551134">
              <w:t>Yes</w:t>
            </w:r>
          </w:p>
        </w:tc>
        <w:tc>
          <w:tcPr>
            <w:tcW w:w="1710" w:type="dxa"/>
          </w:tcPr>
          <w:p w14:paraId="3FA2B57F" w14:textId="77777777" w:rsidR="00F23B55" w:rsidRPr="00551134" w:rsidRDefault="00F23B55" w:rsidP="00F23B55">
            <w:pPr>
              <w:pStyle w:val="TableText"/>
            </w:pPr>
            <w:r w:rsidRPr="00551134">
              <w:t>Yes</w:t>
            </w:r>
          </w:p>
        </w:tc>
      </w:tr>
    </w:tbl>
    <w:p w14:paraId="53BBF4E9" w14:textId="77777777" w:rsidR="004001A6" w:rsidRPr="00551134" w:rsidRDefault="004001A6" w:rsidP="004001A6">
      <w:pPr>
        <w:pStyle w:val="Heading3"/>
      </w:pPr>
      <w:r w:rsidRPr="00551134">
        <w:lastRenderedPageBreak/>
        <w:t>Discussion</w:t>
      </w:r>
    </w:p>
    <w:p w14:paraId="6CAF83AE" w14:textId="0FE8CEC0" w:rsidR="004001A6" w:rsidRPr="00551134" w:rsidRDefault="004001A6" w:rsidP="004001A6">
      <w:pPr>
        <w:pStyle w:val="BodyText"/>
      </w:pPr>
      <w:r w:rsidRPr="00551134">
        <w:t xml:space="preserve">No substantial change in the environmental settings related to air quality, described in </w:t>
      </w:r>
      <w:r w:rsidR="000B21E8">
        <w:t xml:space="preserve">the </w:t>
      </w:r>
      <w:r w:rsidRPr="00551134">
        <w:t>Russell Ranch EIR, Chapter 4.2, Air Quality and Climate Change</w:t>
      </w:r>
      <w:r w:rsidR="00B15FE6">
        <w:t>,</w:t>
      </w:r>
      <w:r w:rsidRPr="00551134">
        <w:t xml:space="preserve"> has occurred since certification of the EIR in 2015. Sacramento County is in nonattainment with respect to the National Ambient Air Quality Standards (NAAQS) and California Ambient Air Quality Standard (CAAQS) for ozone. The County is in nonattainment for the NAAQS for particulate matter with an aerodynamic diameter of 2.5 micrometers or less (PM</w:t>
      </w:r>
      <w:r w:rsidRPr="00551134">
        <w:rPr>
          <w:vertAlign w:val="subscript"/>
        </w:rPr>
        <w:t>2.5</w:t>
      </w:r>
      <w:r w:rsidRPr="00551134">
        <w:t>); and also, nonattainment of the CAAQS for particulate matter with an aerodynamic diameter of 10 micrometers or less (PM</w:t>
      </w:r>
      <w:r w:rsidRPr="00551134">
        <w:rPr>
          <w:vertAlign w:val="subscript"/>
        </w:rPr>
        <w:t>10</w:t>
      </w:r>
      <w:r w:rsidRPr="00551134">
        <w:t>) (Sacramento Metropolitan Air Quality Management District [SMAQMD] 2016). In May 2015, SMAQMD adopted new thresholds of significance for PM</w:t>
      </w:r>
      <w:r w:rsidRPr="00551134">
        <w:rPr>
          <w:vertAlign w:val="subscript"/>
        </w:rPr>
        <w:t>2.5</w:t>
      </w:r>
      <w:r w:rsidRPr="00551134">
        <w:t xml:space="preserve"> and PM</w:t>
      </w:r>
      <w:r w:rsidRPr="00551134">
        <w:rPr>
          <w:vertAlign w:val="subscript"/>
        </w:rPr>
        <w:t>10</w:t>
      </w:r>
      <w:r w:rsidRPr="00551134">
        <w:t xml:space="preserve"> of 82 pounds per day (lb./day) or 15 tons per year (tpy), and 80 lb./day or 14.6 tpy, respectively (SMAQMD 2015). </w:t>
      </w:r>
    </w:p>
    <w:p w14:paraId="245B9FC7" w14:textId="39FED1AF" w:rsidR="004001A6" w:rsidRPr="00551134" w:rsidRDefault="004001A6" w:rsidP="004001A6">
      <w:pPr>
        <w:pStyle w:val="BodyText"/>
      </w:pPr>
      <w:r w:rsidRPr="00551134">
        <w:t>The project does not introduce any new air pollution sources or sensitive receptors. The refined land use map and lotting patterns reflect development that is substantially similar to the development assumptions analyzed in the Russell Ranch EIR and FPASP EIR/EIS. The Russell Ranch EIR concluded that air quality impacts would be similar in significance as those analyzed in the FPASP EIR/EIS. Furthermore, the Russell Ranch EIR included a project-specific mitigation measure regarding naturally occurring asbestos (NOA).</w:t>
      </w:r>
    </w:p>
    <w:p w14:paraId="1AA7BF80" w14:textId="77777777" w:rsidR="004001A6" w:rsidRPr="00551134" w:rsidRDefault="004001A6" w:rsidP="004001A6">
      <w:pPr>
        <w:pStyle w:val="BodyText"/>
        <w:rPr>
          <w:spacing w:val="-2"/>
        </w:rPr>
      </w:pPr>
      <w:r w:rsidRPr="00551134">
        <w:rPr>
          <w:spacing w:val="-2"/>
        </w:rPr>
        <w:t xml:space="preserve">During construction of the project, various types of equipment and vehicles would be active on the project site. Construction exhaust emissions would be temporarily generated from use of construction equipment, vegetation clearing and earth movement activities, construction workers’ commutes, and construction hauling for the construction period. These activities would require the use of diesel- and gasoline-powered equipment that would generate emissions of criteria air pollutants and toxic air contaminants (primarily diesel PM). </w:t>
      </w:r>
    </w:p>
    <w:p w14:paraId="306A4CC5" w14:textId="77777777" w:rsidR="004001A6" w:rsidRPr="00551134" w:rsidRDefault="004001A6" w:rsidP="004001A6">
      <w:pPr>
        <w:pStyle w:val="BodyText"/>
      </w:pPr>
      <w:r w:rsidRPr="00551134">
        <w:t>Operational sources of criteria air pollutants would be generated from mobile and stationary sources. Mobile sources such as residential vehicle use would comprise the majority of mobile source emissions. Emissions would also occur from area sources such as natural gas combustion from heating mechanisms, landscape equipment exhaust, and consumer projects (e.g., refrigerants, cleaning products, architectural coatings).</w:t>
      </w:r>
    </w:p>
    <w:p w14:paraId="790FEF0A" w14:textId="7F38BA8D" w:rsidR="004001A6" w:rsidRPr="00551134" w:rsidRDefault="004001A6" w:rsidP="004001A6">
      <w:pPr>
        <w:pStyle w:val="BodyText"/>
      </w:pPr>
      <w:r w:rsidRPr="00551134">
        <w:t xml:space="preserve">Construction and operational emissions were modeled in both the Russell Ranch EIR and the FPASP EIR/EIS. As discussed in Appendix </w:t>
      </w:r>
      <w:r w:rsidR="00156F19" w:rsidRPr="00551134">
        <w:t xml:space="preserve">A and in Section 4.16, </w:t>
      </w:r>
      <w:r w:rsidRPr="00551134">
        <w:t>Transportation/Traffic</w:t>
      </w:r>
      <w:r w:rsidR="00B15FE6">
        <w:t xml:space="preserve"> of this document</w:t>
      </w:r>
      <w:r w:rsidRPr="00551134">
        <w:t xml:space="preserve">, the project would result in fewer daily trips (7,942) than the approved entitlements (8,269). While construction activities </w:t>
      </w:r>
      <w:r w:rsidR="007B2CB7">
        <w:t xml:space="preserve">for this portion of the Russell Ranch property </w:t>
      </w:r>
      <w:r w:rsidRPr="00551134">
        <w:t>may be greater under the project than the approved entitlements</w:t>
      </w:r>
      <w:r w:rsidR="00156F19" w:rsidRPr="00551134">
        <w:t xml:space="preserve"> </w:t>
      </w:r>
      <w:r w:rsidR="00551134" w:rsidRPr="00551134">
        <w:t>because of</w:t>
      </w:r>
      <w:r w:rsidR="00156F19" w:rsidRPr="00551134">
        <w:t xml:space="preserve"> the increase in housing units</w:t>
      </w:r>
      <w:r w:rsidRPr="00551134">
        <w:t>,</w:t>
      </w:r>
      <w:r w:rsidR="007B2CB7">
        <w:t xml:space="preserve"> overall development </w:t>
      </w:r>
      <w:r w:rsidR="007B2CB7" w:rsidRPr="0088612E">
        <w:t xml:space="preserve">intensity would be </w:t>
      </w:r>
      <w:r w:rsidR="009E629A" w:rsidRPr="00F35AE3">
        <w:t xml:space="preserve">similar to </w:t>
      </w:r>
      <w:r w:rsidR="007B2CB7" w:rsidRPr="0088612E">
        <w:t xml:space="preserve">that approved in the </w:t>
      </w:r>
      <w:r w:rsidRPr="0088612E">
        <w:t>2011 FPASP</w:t>
      </w:r>
      <w:r w:rsidR="007B2CB7" w:rsidRPr="00DC2FDF">
        <w:t>.  Additionally, the</w:t>
      </w:r>
      <w:r w:rsidRPr="00DC2FDF">
        <w:t xml:space="preserve"> </w:t>
      </w:r>
      <w:r w:rsidR="000B21E8" w:rsidRPr="00DC2FDF">
        <w:t xml:space="preserve">FPASP </w:t>
      </w:r>
      <w:r w:rsidRPr="00DC2FDF">
        <w:t>EIR/EIS</w:t>
      </w:r>
      <w:r w:rsidRPr="00551134">
        <w:t xml:space="preserve"> accounted for greater construction emissions impacts</w:t>
      </w:r>
      <w:r w:rsidR="007B2CB7">
        <w:t xml:space="preserve"> than currently proposed</w:t>
      </w:r>
      <w:r w:rsidRPr="00551134">
        <w:t xml:space="preserve">. Construction activities would occur over a shorter duration and would generate less emissions as compared to the 2011 FPASP </w:t>
      </w:r>
      <w:r w:rsidR="00551134" w:rsidRPr="00551134">
        <w:t>because of</w:t>
      </w:r>
      <w:r w:rsidRPr="00551134">
        <w:t xml:space="preserve"> the reduced level of ground disturbance associated with fewer units.</w:t>
      </w:r>
    </w:p>
    <w:p w14:paraId="73524BCA" w14:textId="515B8D8F" w:rsidR="004001A6" w:rsidRPr="00551134" w:rsidRDefault="004001A6" w:rsidP="004001A6">
      <w:pPr>
        <w:pStyle w:val="BodyText"/>
      </w:pPr>
      <w:r w:rsidRPr="00551134">
        <w:t xml:space="preserve">Although the project would contribute construction- and operational-related emissions to Sacramento County which </w:t>
      </w:r>
      <w:r w:rsidRPr="00DC2FDF">
        <w:t xml:space="preserve">could result in the violation of an air quality plan or exceedance of an applicable air quality standard, </w:t>
      </w:r>
      <w:r w:rsidR="000B21E8" w:rsidRPr="00B91E54">
        <w:t xml:space="preserve">the impacts </w:t>
      </w:r>
      <w:r w:rsidR="009E629A" w:rsidRPr="00B91E54">
        <w:t xml:space="preserve">associated with operational emissions </w:t>
      </w:r>
      <w:r w:rsidR="000B21E8" w:rsidRPr="00B91E54">
        <w:t xml:space="preserve">have decreased with the proposed amendments and </w:t>
      </w:r>
      <w:r w:rsidRPr="00EC4DAC">
        <w:t>the project would continue to be subject to the mitigation measures</w:t>
      </w:r>
      <w:r w:rsidRPr="00551134">
        <w:t xml:space="preserve"> identified and/or refined in the Russell Ranch EIR</w:t>
      </w:r>
      <w:r w:rsidR="000B21E8">
        <w:t xml:space="preserve"> due to the overall nonattainment status in Sacramento County</w:t>
      </w:r>
      <w:r w:rsidRPr="00551134">
        <w:t xml:space="preserve">. No new or substantially more severe air quality impacts would occur. The </w:t>
      </w:r>
      <w:r w:rsidR="000B21E8">
        <w:t xml:space="preserve">mitigation measures and overall </w:t>
      </w:r>
      <w:r w:rsidRPr="00551134">
        <w:t xml:space="preserve">conclusions of the FPASP EIR/EIS and Russell Ranch EIR remain valid and no additional analysis is required. </w:t>
      </w:r>
    </w:p>
    <w:p w14:paraId="373279A5" w14:textId="77777777" w:rsidR="004001A6" w:rsidRPr="00551134" w:rsidRDefault="004001A6" w:rsidP="004001A6">
      <w:pPr>
        <w:pStyle w:val="Mitigationtitle"/>
      </w:pPr>
      <w:r w:rsidRPr="00551134">
        <w:t>Mitigation Measures</w:t>
      </w:r>
    </w:p>
    <w:p w14:paraId="2671931F" w14:textId="77777777" w:rsidR="004001A6" w:rsidRPr="00551134" w:rsidRDefault="004001A6" w:rsidP="005046ED">
      <w:pPr>
        <w:pStyle w:val="Mitigationtext"/>
      </w:pPr>
      <w:r w:rsidRPr="00551134">
        <w:t>The following plan-level mitigation measures were referenced in the FPASP EIR/EIS analysis and incorporated by reference into the Russell Ranch EIR and would continue to remain applicable if the project were approved.</w:t>
      </w:r>
    </w:p>
    <w:p w14:paraId="6E25E07B" w14:textId="77777777" w:rsidR="004001A6" w:rsidRPr="00551134" w:rsidRDefault="004001A6" w:rsidP="005046ED">
      <w:pPr>
        <w:pStyle w:val="MMBullet1"/>
      </w:pPr>
      <w:r w:rsidRPr="00551134">
        <w:t xml:space="preserve">Mitigation Measure 3A.2-1a: Implement Measures to Control Air Pollutant Emissions Generated by Construction of On-Site Elements. </w:t>
      </w:r>
    </w:p>
    <w:p w14:paraId="3E21AED1" w14:textId="77777777" w:rsidR="004001A6" w:rsidRPr="00551134" w:rsidRDefault="004001A6" w:rsidP="005046ED">
      <w:pPr>
        <w:pStyle w:val="MMBullet1"/>
      </w:pPr>
      <w:r w:rsidRPr="00551134">
        <w:lastRenderedPageBreak/>
        <w:t>Mitigation Measure 3A.2-1b: Pay Off-site Mitigation Fee to SMAQMD to Off-Set NO</w:t>
      </w:r>
      <w:r w:rsidRPr="00551134">
        <w:rPr>
          <w:vertAlign w:val="subscript"/>
        </w:rPr>
        <w:t>X</w:t>
      </w:r>
      <w:r w:rsidRPr="00551134">
        <w:t xml:space="preserve"> Emissions Generated by Construction of On-Site Elements.</w:t>
      </w:r>
    </w:p>
    <w:p w14:paraId="2D3C6391" w14:textId="03472220" w:rsidR="004001A6" w:rsidRPr="00551134" w:rsidRDefault="004001A6" w:rsidP="005046ED">
      <w:pPr>
        <w:pStyle w:val="MMBullet1"/>
      </w:pPr>
      <w:r w:rsidRPr="00551134">
        <w:t>Mitigation Measure 3A.2-</w:t>
      </w:r>
      <w:r w:rsidR="00886192">
        <w:t>1d:</w:t>
      </w:r>
      <w:r w:rsidR="00886192" w:rsidRPr="00886192">
        <w:t xml:space="preserve"> Implement SMAQMD’s Basic Construction Emission Control Practices during Construction of all Off- site Elements located in Sacramento County.</w:t>
      </w:r>
    </w:p>
    <w:p w14:paraId="0A40F125" w14:textId="77777777" w:rsidR="004001A6" w:rsidRPr="00551134" w:rsidRDefault="004001A6" w:rsidP="005046ED">
      <w:pPr>
        <w:pStyle w:val="MMBullet1"/>
      </w:pPr>
      <w:r w:rsidRPr="00551134">
        <w:t>Mitigation Measure 3A.2-1f: Implement SMAQMD’s Enhanced Exhaust Control Practices during Construction of all Off-site Elements.</w:t>
      </w:r>
    </w:p>
    <w:p w14:paraId="786FC94B" w14:textId="77777777" w:rsidR="004001A6" w:rsidRPr="00551134" w:rsidRDefault="004001A6" w:rsidP="005046ED">
      <w:pPr>
        <w:pStyle w:val="MMBullet1"/>
      </w:pPr>
      <w:r w:rsidRPr="00551134">
        <w:t>Mitigation Measure 3A.2-1g: Pay Off-site Mitigation Fee to SMAQMD to Off-Set NO</w:t>
      </w:r>
      <w:r w:rsidRPr="00551134">
        <w:rPr>
          <w:vertAlign w:val="subscript"/>
        </w:rPr>
        <w:t>X</w:t>
      </w:r>
      <w:r w:rsidRPr="00551134">
        <w:t xml:space="preserve"> Emissions Generated by Construction of Off-site Elements.</w:t>
      </w:r>
    </w:p>
    <w:p w14:paraId="738A3811" w14:textId="77777777" w:rsidR="004001A6" w:rsidRPr="00551134" w:rsidRDefault="004001A6" w:rsidP="005046ED">
      <w:pPr>
        <w:pStyle w:val="MMBullet1"/>
      </w:pPr>
      <w:r w:rsidRPr="00551134">
        <w:t>Mitigation Measure 3A.2-1h: Analyze and Disclose Projected PM</w:t>
      </w:r>
      <w:r w:rsidRPr="00551134">
        <w:rPr>
          <w:vertAlign w:val="subscript"/>
        </w:rPr>
        <w:t>10</w:t>
      </w:r>
      <w:r w:rsidRPr="00551134">
        <w:t xml:space="preserve"> Emission Concentrations at Nearby Sensitive Receptors Resulting from Construction of Off-site Elements.</w:t>
      </w:r>
    </w:p>
    <w:p w14:paraId="1895E97A" w14:textId="77777777" w:rsidR="004001A6" w:rsidRPr="00551134" w:rsidRDefault="004001A6" w:rsidP="005046ED">
      <w:pPr>
        <w:pStyle w:val="MMBullet1"/>
      </w:pPr>
      <w:r w:rsidRPr="00551134">
        <w:t>Mitigation Measure 3A.2-2: Implement All Measures Prescribed by the Air Quality Mitigation Plan to Reduce Operational Air Pollutant Emissions.</w:t>
      </w:r>
    </w:p>
    <w:p w14:paraId="1C3C4E30" w14:textId="77777777" w:rsidR="004001A6" w:rsidRPr="00551134" w:rsidRDefault="004001A6" w:rsidP="005046ED">
      <w:pPr>
        <w:pStyle w:val="Mitigationtext"/>
      </w:pPr>
      <w:r w:rsidRPr="00551134">
        <w:t>The following project-specific mitigation measures were referenced in the Russell Ranch EIR and would continue to remain applicable if the project were approved:</w:t>
      </w:r>
    </w:p>
    <w:p w14:paraId="50903BD0" w14:textId="22D9F08A" w:rsidR="004001A6" w:rsidRPr="00551134" w:rsidRDefault="004001A6" w:rsidP="005046ED">
      <w:pPr>
        <w:pStyle w:val="MMBullet1"/>
      </w:pPr>
      <w:r w:rsidRPr="00551134">
        <w:t xml:space="preserve">Mitigation Measure 4.2-3: Conduct a field survey of the project site to demonstrate that NOA does not exist on the project site to the satisfaction of SMAQMD. In the case that NOA is found, all soil containing NOA, replace all contaminated areas with clean soils or materials. </w:t>
      </w:r>
    </w:p>
    <w:p w14:paraId="525BDA47" w14:textId="5153FD4E" w:rsidR="00DC2FDF" w:rsidRPr="00F35AE3" w:rsidRDefault="004001A6" w:rsidP="005046ED">
      <w:pPr>
        <w:pStyle w:val="Mitigationtext"/>
      </w:pPr>
      <w:r w:rsidRPr="00551134">
        <w:t xml:space="preserve">The Russell Ranch EIR included a project-level mitigation measure to conduct a field survey for the presence of NOA on the project site that would reduce potential exposure of sensitive receptors to NOA to a less-than-significant level. </w:t>
      </w:r>
      <w:r w:rsidR="00B91E54">
        <w:rPr>
          <w:bCs/>
        </w:rPr>
        <w:t>As stated in the Findings of Fact</w:t>
      </w:r>
      <w:r w:rsidR="00457134">
        <w:rPr>
          <w:bCs/>
        </w:rPr>
        <w:t xml:space="preserve"> (May 2015)</w:t>
      </w:r>
      <w:r w:rsidR="00B91E54">
        <w:rPr>
          <w:bCs/>
        </w:rPr>
        <w:t xml:space="preserve">, </w:t>
      </w:r>
      <w:r w:rsidR="00053BDF">
        <w:t>Mitigation Measure 3A.2-2 would reduce operational emissions</w:t>
      </w:r>
      <w:r w:rsidR="00B90823">
        <w:t xml:space="preserve">; </w:t>
      </w:r>
      <w:r w:rsidR="00457134">
        <w:t xml:space="preserve">however, </w:t>
      </w:r>
      <w:r w:rsidR="00B90823">
        <w:t>significant and unavoidable impacts would remain</w:t>
      </w:r>
      <w:r w:rsidR="009D5992">
        <w:t>.</w:t>
      </w:r>
      <w:r w:rsidR="009F2FE4">
        <w:t xml:space="preserve"> </w:t>
      </w:r>
      <w:r w:rsidR="009D5992">
        <w:t>Additional f</w:t>
      </w:r>
      <w:r w:rsidR="009F2FE4">
        <w:t xml:space="preserve">easible mitigation </w:t>
      </w:r>
      <w:r w:rsidR="00AF362E">
        <w:t>is</w:t>
      </w:r>
      <w:r w:rsidR="009D5992">
        <w:t xml:space="preserve"> not available</w:t>
      </w:r>
      <w:r w:rsidR="009F2FE4">
        <w:t xml:space="preserve"> to reduce the project</w:t>
      </w:r>
      <w:r w:rsidR="00457134">
        <w:t>’</w:t>
      </w:r>
      <w:r w:rsidR="009F2FE4">
        <w:t>s emissions to below the applicable thresholds of significance</w:t>
      </w:r>
      <w:r w:rsidR="00B90823">
        <w:t>. Therefore, the impact would remain significant an</w:t>
      </w:r>
      <w:r w:rsidR="00457134">
        <w:t>d</w:t>
      </w:r>
      <w:r w:rsidR="00B90823">
        <w:t xml:space="preserve"> unavoidable</w:t>
      </w:r>
      <w:r w:rsidR="009F2FE4">
        <w:t xml:space="preserve">. </w:t>
      </w:r>
      <w:r w:rsidRPr="00551134">
        <w:t>This conclusion would not change with implementation of the project</w:t>
      </w:r>
      <w:r w:rsidR="009F2FE4">
        <w:t xml:space="preserve">. </w:t>
      </w:r>
    </w:p>
    <w:p w14:paraId="47E6FF96" w14:textId="77777777" w:rsidR="004001A6" w:rsidRPr="00551134" w:rsidRDefault="004001A6" w:rsidP="004001A6">
      <w:pPr>
        <w:pStyle w:val="Heading5"/>
      </w:pPr>
      <w:r w:rsidRPr="00551134">
        <w:t>CONCLUSION</w:t>
      </w:r>
    </w:p>
    <w:p w14:paraId="03E7F10B" w14:textId="5CCE4BC6" w:rsidR="004001A6" w:rsidRPr="00551134" w:rsidRDefault="004001A6" w:rsidP="004001A6">
      <w:pPr>
        <w:pStyle w:val="BodyText"/>
      </w:pPr>
      <w:r w:rsidRPr="00551134">
        <w:t xml:space="preserve">As required by many of the air quality mitigation measures adopted as part of the FPASP, the Russell Ranch EIR provided additional project-level air quality analysis. </w:t>
      </w:r>
      <w:r w:rsidR="00096B7E">
        <w:t xml:space="preserve">Notably, the air quality impacts in the proposed project are less than anticipated with the </w:t>
      </w:r>
      <w:r w:rsidR="003B5C67">
        <w:t>a</w:t>
      </w:r>
      <w:r w:rsidR="00096B7E">
        <w:t xml:space="preserve">pproved </w:t>
      </w:r>
      <w:r w:rsidR="003B5C67">
        <w:t>e</w:t>
      </w:r>
      <w:r w:rsidR="00096B7E">
        <w:t>ntitlements.  Even with this reduction in impacts, f</w:t>
      </w:r>
      <w:r w:rsidRPr="00551134">
        <w:t>easible mitigation measures in addition to what is required per the FPASP EIR/EIS</w:t>
      </w:r>
      <w:r w:rsidR="008E3686">
        <w:t>/Russell Ranch EIR</w:t>
      </w:r>
      <w:r w:rsidRPr="00551134">
        <w:t xml:space="preserve"> and the FPASP OAQMP do not exist sufficient to reduce the project’s emissions to below the applicable thresholds of significance such that a less-than-significant impact would occur. No new circumstances have occurred nor has any new information been found requiring new analysis or verification. </w:t>
      </w:r>
      <w:r w:rsidR="008E3686">
        <w:t>As stated in the Statement of Overriding Considerations (May 2015)</w:t>
      </w:r>
      <w:r w:rsidR="00B90823">
        <w:t>,</w:t>
      </w:r>
      <w:r w:rsidR="008E3686">
        <w:t xml:space="preserve"> </w:t>
      </w:r>
      <w:r w:rsidR="00B90823">
        <w:t>t</w:t>
      </w:r>
      <w:r w:rsidR="008E3686">
        <w:t>he City found that the benefits of the project outweigh the significant and unavoidable impacts due to</w:t>
      </w:r>
      <w:r w:rsidR="008E3686" w:rsidRPr="0082234C">
        <w:t xml:space="preserve"> </w:t>
      </w:r>
      <w:r w:rsidR="008E3686">
        <w:t xml:space="preserve">economic, social, technological, and environmental benefits—general plan consistency, FPASP consistency, inclusion of smart growth principles, and the creation of </w:t>
      </w:r>
      <w:r w:rsidR="008E3686" w:rsidRPr="0082234C">
        <w:t>tax revenue-creating activities</w:t>
      </w:r>
      <w:r w:rsidR="008E3686">
        <w:t>. T</w:t>
      </w:r>
      <w:r w:rsidR="008E3686" w:rsidRPr="00551134">
        <w:t>he conclusions of the Russell Ranch EIR remain valid and approval of the project would not</w:t>
      </w:r>
      <w:r w:rsidR="008E3686" w:rsidRPr="00551134">
        <w:rPr>
          <w:b/>
        </w:rPr>
        <w:t xml:space="preserve"> </w:t>
      </w:r>
      <w:r w:rsidR="008E3686" w:rsidRPr="00551134">
        <w:t>result in new or substantially more severe significant impacts to aesthetics.</w:t>
      </w:r>
      <w:r w:rsidR="008E3686">
        <w:t xml:space="preserve"> </w:t>
      </w:r>
      <w:r w:rsidRPr="00551134">
        <w:t>The conclusions of the FPASP EIR/EIS and Russell Ranch EIR remain valid and no additional analysis is required.</w:t>
      </w:r>
    </w:p>
    <w:p w14:paraId="5424D174" w14:textId="77777777" w:rsidR="008E3686" w:rsidRDefault="008E3686" w:rsidP="004001A6">
      <w:pPr>
        <w:pStyle w:val="Heading2"/>
        <w:sectPr w:rsidR="008E3686" w:rsidSect="002131BC">
          <w:headerReference w:type="even" r:id="rId51"/>
          <w:headerReference w:type="default" r:id="rId52"/>
          <w:pgSz w:w="12240" w:h="15840"/>
          <w:pgMar w:top="1080" w:right="1080" w:bottom="1080" w:left="1080" w:header="576" w:footer="576" w:gutter="0"/>
          <w:pgNumType w:start="1" w:chapStyle="1"/>
          <w:cols w:space="720"/>
          <w:titlePg/>
          <w:docGrid w:linePitch="360"/>
        </w:sectPr>
      </w:pPr>
      <w:bookmarkStart w:id="104" w:name="_Toc423426136"/>
      <w:bookmarkStart w:id="105" w:name="_Toc494369368"/>
    </w:p>
    <w:p w14:paraId="7416D469" w14:textId="67B6353A" w:rsidR="004001A6" w:rsidRPr="00551134" w:rsidRDefault="004001A6" w:rsidP="004001A6">
      <w:pPr>
        <w:pStyle w:val="Heading2"/>
      </w:pPr>
      <w:r w:rsidRPr="00551134">
        <w:lastRenderedPageBreak/>
        <w:t>Biological Resources</w:t>
      </w:r>
      <w:bookmarkEnd w:id="104"/>
      <w:bookmarkEnd w:id="105"/>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43" w:type="dxa"/>
          <w:bottom w:w="43" w:type="dxa"/>
          <w:right w:w="43" w:type="dxa"/>
        </w:tblCellMar>
        <w:tblLook w:val="00A0" w:firstRow="1" w:lastRow="0" w:firstColumn="1" w:lastColumn="0" w:noHBand="0" w:noVBand="0"/>
      </w:tblPr>
      <w:tblGrid>
        <w:gridCol w:w="3526"/>
        <w:gridCol w:w="1964"/>
        <w:gridCol w:w="1710"/>
        <w:gridCol w:w="1350"/>
        <w:gridCol w:w="1530"/>
      </w:tblGrid>
      <w:tr w:rsidR="004001A6" w:rsidRPr="00551134" w14:paraId="6E46CC34" w14:textId="77777777" w:rsidTr="002131BC">
        <w:trPr>
          <w:tblHeader/>
          <w:jc w:val="center"/>
        </w:trPr>
        <w:tc>
          <w:tcPr>
            <w:tcW w:w="3526" w:type="dxa"/>
            <w:vAlign w:val="center"/>
          </w:tcPr>
          <w:p w14:paraId="2ADFC0CC" w14:textId="77777777" w:rsidR="004001A6" w:rsidRPr="00551134" w:rsidRDefault="004001A6" w:rsidP="002131BC">
            <w:pPr>
              <w:pStyle w:val="TableColumn"/>
            </w:pPr>
            <w:r w:rsidRPr="00551134">
              <w:t>Environmental Issue Area</w:t>
            </w:r>
          </w:p>
        </w:tc>
        <w:tc>
          <w:tcPr>
            <w:tcW w:w="1964" w:type="dxa"/>
            <w:vAlign w:val="center"/>
          </w:tcPr>
          <w:p w14:paraId="64F4274D" w14:textId="0E5213D1" w:rsidR="004001A6" w:rsidRPr="00551134" w:rsidRDefault="0017507A" w:rsidP="002131BC">
            <w:pPr>
              <w:pStyle w:val="TableColumn"/>
            </w:pPr>
            <w:r>
              <w:t>Where Topic Was Analyzed in the RR EIR or FPASP EIR/EIS</w:t>
            </w:r>
          </w:p>
        </w:tc>
        <w:tc>
          <w:tcPr>
            <w:tcW w:w="1710" w:type="dxa"/>
            <w:vAlign w:val="center"/>
          </w:tcPr>
          <w:p w14:paraId="0594A2F9" w14:textId="77777777" w:rsidR="004001A6" w:rsidRPr="00551134" w:rsidRDefault="004001A6" w:rsidP="002131BC">
            <w:pPr>
              <w:pStyle w:val="TableColumn"/>
            </w:pPr>
            <w:r w:rsidRPr="00551134">
              <w:t>Any New Circumstances Involving New Significant Impacts or Substantially More Severe Impacts?</w:t>
            </w:r>
          </w:p>
        </w:tc>
        <w:tc>
          <w:tcPr>
            <w:tcW w:w="1350" w:type="dxa"/>
            <w:vAlign w:val="center"/>
          </w:tcPr>
          <w:p w14:paraId="323CD072" w14:textId="77777777" w:rsidR="004001A6" w:rsidRPr="00551134" w:rsidRDefault="004001A6" w:rsidP="002131BC">
            <w:pPr>
              <w:pStyle w:val="TableColumn"/>
            </w:pPr>
            <w:r w:rsidRPr="00551134">
              <w:t>Any New Information Requiring New Analysis or Verification?</w:t>
            </w:r>
          </w:p>
        </w:tc>
        <w:tc>
          <w:tcPr>
            <w:tcW w:w="1530" w:type="dxa"/>
            <w:vAlign w:val="center"/>
          </w:tcPr>
          <w:p w14:paraId="621582C6" w14:textId="77777777" w:rsidR="004001A6" w:rsidRPr="00551134" w:rsidRDefault="004001A6" w:rsidP="002131BC">
            <w:pPr>
              <w:pStyle w:val="TableColumn"/>
            </w:pPr>
            <w:r w:rsidRPr="00551134">
              <w:t>Do Prior Environmental Documents Mitigations Address/Resolve Impacts?</w:t>
            </w:r>
          </w:p>
        </w:tc>
      </w:tr>
      <w:tr w:rsidR="004001A6" w:rsidRPr="00551134" w14:paraId="15993967" w14:textId="77777777" w:rsidTr="002131BC">
        <w:trPr>
          <w:tblHeader/>
          <w:jc w:val="center"/>
        </w:trPr>
        <w:tc>
          <w:tcPr>
            <w:tcW w:w="10080" w:type="dxa"/>
            <w:gridSpan w:val="5"/>
            <w:shd w:val="clear" w:color="auto" w:fill="D9D9D9" w:themeFill="background1" w:themeFillShade="D9"/>
          </w:tcPr>
          <w:p w14:paraId="2D14E4C6" w14:textId="77777777" w:rsidR="004001A6" w:rsidRPr="00551134" w:rsidRDefault="004001A6" w:rsidP="002131BC">
            <w:pPr>
              <w:pStyle w:val="TableRow"/>
            </w:pPr>
            <w:r w:rsidRPr="00551134">
              <w:t>4.</w:t>
            </w:r>
            <w:r w:rsidRPr="00551134">
              <w:tab/>
              <w:t>Biological Resources. Would the project:</w:t>
            </w:r>
          </w:p>
        </w:tc>
      </w:tr>
      <w:tr w:rsidR="00043EBE" w:rsidRPr="00551134" w14:paraId="4210E8FC" w14:textId="77777777" w:rsidTr="002131BC">
        <w:trPr>
          <w:jc w:val="center"/>
        </w:trPr>
        <w:tc>
          <w:tcPr>
            <w:tcW w:w="3526" w:type="dxa"/>
          </w:tcPr>
          <w:p w14:paraId="323BE41C" w14:textId="77777777" w:rsidR="00043EBE" w:rsidRPr="00551134" w:rsidRDefault="00043EBE" w:rsidP="00043EBE">
            <w:pPr>
              <w:pStyle w:val="TableText"/>
              <w:ind w:left="360" w:hanging="360"/>
              <w:jc w:val="left"/>
            </w:pPr>
            <w:r w:rsidRPr="00551134">
              <w:t>a.</w:t>
            </w:r>
            <w:r w:rsidRPr="00551134">
              <w:tab/>
              <w:t>Have a substantial adverse effect, either directly or through habitat modifications, on any species identified as a candidate, sensitive, or special status species in local or regional plans, policies, or regulations, or by the California Department of Fish and Wildlife or U.S. Fish and Wildlife Service?</w:t>
            </w:r>
          </w:p>
        </w:tc>
        <w:tc>
          <w:tcPr>
            <w:tcW w:w="1964" w:type="dxa"/>
          </w:tcPr>
          <w:p w14:paraId="3EAAC8C9" w14:textId="77777777" w:rsidR="00043EBE" w:rsidRPr="00551134" w:rsidRDefault="00043EBE" w:rsidP="00043EBE">
            <w:pPr>
              <w:pStyle w:val="TableText"/>
              <w:rPr>
                <w:spacing w:val="-2"/>
              </w:rPr>
            </w:pPr>
            <w:r w:rsidRPr="00551134">
              <w:rPr>
                <w:spacing w:val="-2"/>
              </w:rPr>
              <w:t>RR EIR Setting 4.3-1 to 4.3-18</w:t>
            </w:r>
          </w:p>
          <w:p w14:paraId="38E58CDA" w14:textId="77777777" w:rsidR="00043EBE" w:rsidRPr="00551134" w:rsidRDefault="00043EBE" w:rsidP="00043EBE">
            <w:pPr>
              <w:pStyle w:val="TableText"/>
              <w:rPr>
                <w:spacing w:val="-2"/>
              </w:rPr>
            </w:pPr>
            <w:r w:rsidRPr="00551134">
              <w:rPr>
                <w:spacing w:val="-2"/>
              </w:rPr>
              <w:t>Impacts 4.3-1 to 4.3-10</w:t>
            </w:r>
          </w:p>
          <w:p w14:paraId="59596C1F" w14:textId="77777777" w:rsidR="00043EBE" w:rsidRPr="00551134" w:rsidRDefault="00043EBE" w:rsidP="00043EBE">
            <w:pPr>
              <w:pStyle w:val="TableText"/>
              <w:rPr>
                <w:spacing w:val="-2"/>
              </w:rPr>
            </w:pPr>
          </w:p>
          <w:p w14:paraId="5695D4CD" w14:textId="77777777" w:rsidR="00043EBE" w:rsidRPr="00551134" w:rsidRDefault="00043EBE" w:rsidP="00043EBE">
            <w:pPr>
              <w:pStyle w:val="TableText"/>
            </w:pPr>
            <w:r w:rsidRPr="00551134">
              <w:t>FPASP EIR/EIS Setting pp. 3A.3-7 to 3A.3-21</w:t>
            </w:r>
          </w:p>
          <w:p w14:paraId="4D1199C2" w14:textId="77777777" w:rsidR="00043EBE" w:rsidRPr="00551134" w:rsidRDefault="00043EBE" w:rsidP="00043EBE">
            <w:pPr>
              <w:pStyle w:val="TableText"/>
              <w:rPr>
                <w:spacing w:val="-2"/>
              </w:rPr>
            </w:pPr>
            <w:r w:rsidRPr="00551134">
              <w:rPr>
                <w:spacing w:val="-2"/>
              </w:rPr>
              <w:t>Impacts 3A.3-2 and 3A.3-3</w:t>
            </w:r>
          </w:p>
        </w:tc>
        <w:tc>
          <w:tcPr>
            <w:tcW w:w="1710" w:type="dxa"/>
          </w:tcPr>
          <w:p w14:paraId="374486C9" w14:textId="77777777" w:rsidR="00043EBE" w:rsidRPr="00551134" w:rsidRDefault="00043EBE" w:rsidP="00043EBE">
            <w:pPr>
              <w:pStyle w:val="TableText"/>
            </w:pPr>
            <w:r w:rsidRPr="00551134">
              <w:t>No</w:t>
            </w:r>
          </w:p>
        </w:tc>
        <w:tc>
          <w:tcPr>
            <w:tcW w:w="1350" w:type="dxa"/>
          </w:tcPr>
          <w:p w14:paraId="5AF3A8A8" w14:textId="77777777" w:rsidR="00043EBE" w:rsidRPr="00551134" w:rsidRDefault="00043EBE" w:rsidP="00043EBE">
            <w:pPr>
              <w:pStyle w:val="TableText"/>
            </w:pPr>
            <w:r w:rsidRPr="00551134">
              <w:t>No</w:t>
            </w:r>
          </w:p>
        </w:tc>
        <w:tc>
          <w:tcPr>
            <w:tcW w:w="1530" w:type="dxa"/>
          </w:tcPr>
          <w:p w14:paraId="509A147D" w14:textId="1E298875" w:rsidR="00043EBE" w:rsidRPr="00551134" w:rsidRDefault="00043EBE" w:rsidP="00043EBE">
            <w:pPr>
              <w:pStyle w:val="TableText"/>
            </w:pPr>
            <w:r w:rsidRPr="00551134">
              <w:t>Yes, and mitigation has been updated</w:t>
            </w:r>
          </w:p>
        </w:tc>
      </w:tr>
      <w:tr w:rsidR="00043EBE" w:rsidRPr="00551134" w14:paraId="537F21FC" w14:textId="77777777" w:rsidTr="002131BC">
        <w:trPr>
          <w:jc w:val="center"/>
        </w:trPr>
        <w:tc>
          <w:tcPr>
            <w:tcW w:w="3526" w:type="dxa"/>
          </w:tcPr>
          <w:p w14:paraId="1DC6E2C4" w14:textId="77777777" w:rsidR="00043EBE" w:rsidRPr="00551134" w:rsidRDefault="00043EBE" w:rsidP="00043EBE">
            <w:pPr>
              <w:pStyle w:val="TableText"/>
              <w:ind w:left="360" w:hanging="360"/>
              <w:jc w:val="left"/>
            </w:pPr>
            <w:r w:rsidRPr="00551134">
              <w:t>b.</w:t>
            </w:r>
            <w:r w:rsidRPr="00551134">
              <w:tab/>
              <w:t>Have a substantial adverse effect on any riparian habitat or other sensitive natural community identified in local or regional plans, policies, and regulations or by the California Department of Fish and Game or US Fish and Wildlife Service?</w:t>
            </w:r>
          </w:p>
        </w:tc>
        <w:tc>
          <w:tcPr>
            <w:tcW w:w="1964" w:type="dxa"/>
          </w:tcPr>
          <w:p w14:paraId="71F63D29" w14:textId="77777777" w:rsidR="00043EBE" w:rsidRPr="00551134" w:rsidRDefault="00043EBE" w:rsidP="00043EBE">
            <w:pPr>
              <w:pStyle w:val="TableText"/>
              <w:rPr>
                <w:spacing w:val="-2"/>
              </w:rPr>
            </w:pPr>
            <w:r w:rsidRPr="00551134">
              <w:rPr>
                <w:spacing w:val="-2"/>
              </w:rPr>
              <w:t>RR EIR Setting 4.3-1 to 4.3-18</w:t>
            </w:r>
          </w:p>
          <w:p w14:paraId="0E95446F" w14:textId="31DDA6FE" w:rsidR="00043EBE" w:rsidRPr="00551134" w:rsidRDefault="00043EBE" w:rsidP="00043EBE">
            <w:pPr>
              <w:pStyle w:val="TableText"/>
              <w:rPr>
                <w:spacing w:val="-2"/>
              </w:rPr>
            </w:pPr>
            <w:r w:rsidRPr="00551134">
              <w:rPr>
                <w:spacing w:val="-2"/>
              </w:rPr>
              <w:t xml:space="preserve">Impact 4.3-11 </w:t>
            </w:r>
          </w:p>
          <w:p w14:paraId="0F6F1797" w14:textId="77777777" w:rsidR="00043EBE" w:rsidRPr="00551134" w:rsidRDefault="00043EBE" w:rsidP="00043EBE">
            <w:pPr>
              <w:pStyle w:val="TableText"/>
              <w:rPr>
                <w:spacing w:val="-2"/>
              </w:rPr>
            </w:pPr>
          </w:p>
          <w:p w14:paraId="33E8B759" w14:textId="77777777" w:rsidR="00043EBE" w:rsidRPr="00551134" w:rsidRDefault="00043EBE" w:rsidP="00043EBE">
            <w:pPr>
              <w:pStyle w:val="TableText"/>
            </w:pPr>
            <w:r w:rsidRPr="00551134">
              <w:t>FPASP EIR/EIS Setting pp. 3A.3-21 to 3A.3-26</w:t>
            </w:r>
          </w:p>
          <w:p w14:paraId="01CEB3B8" w14:textId="77777777" w:rsidR="00043EBE" w:rsidRPr="00551134" w:rsidRDefault="00043EBE" w:rsidP="00043EBE">
            <w:pPr>
              <w:pStyle w:val="TableText"/>
              <w:rPr>
                <w:spacing w:val="-2"/>
              </w:rPr>
            </w:pPr>
            <w:r w:rsidRPr="00551134">
              <w:rPr>
                <w:spacing w:val="-2"/>
              </w:rPr>
              <w:t xml:space="preserve">Impact 3A.3-4 </w:t>
            </w:r>
          </w:p>
        </w:tc>
        <w:tc>
          <w:tcPr>
            <w:tcW w:w="1710" w:type="dxa"/>
          </w:tcPr>
          <w:p w14:paraId="71D139E9" w14:textId="77777777" w:rsidR="00043EBE" w:rsidRPr="00551134" w:rsidRDefault="00043EBE" w:rsidP="00043EBE">
            <w:pPr>
              <w:pStyle w:val="TableText"/>
            </w:pPr>
            <w:r w:rsidRPr="00551134">
              <w:t>No</w:t>
            </w:r>
          </w:p>
        </w:tc>
        <w:tc>
          <w:tcPr>
            <w:tcW w:w="1350" w:type="dxa"/>
          </w:tcPr>
          <w:p w14:paraId="02A795F6" w14:textId="77777777" w:rsidR="00043EBE" w:rsidRPr="00551134" w:rsidRDefault="00043EBE" w:rsidP="00043EBE">
            <w:pPr>
              <w:pStyle w:val="TableText"/>
            </w:pPr>
            <w:r w:rsidRPr="00551134">
              <w:t>No</w:t>
            </w:r>
          </w:p>
        </w:tc>
        <w:tc>
          <w:tcPr>
            <w:tcW w:w="1530" w:type="dxa"/>
          </w:tcPr>
          <w:p w14:paraId="7230C193" w14:textId="77777777" w:rsidR="00043EBE" w:rsidRPr="00551134" w:rsidRDefault="00043EBE" w:rsidP="00043EBE">
            <w:pPr>
              <w:pStyle w:val="TableText"/>
            </w:pPr>
            <w:r w:rsidRPr="00551134">
              <w:t>Yes</w:t>
            </w:r>
          </w:p>
        </w:tc>
      </w:tr>
      <w:tr w:rsidR="00043EBE" w:rsidRPr="00551134" w14:paraId="002AF1C7" w14:textId="77777777" w:rsidTr="002131BC">
        <w:trPr>
          <w:jc w:val="center"/>
        </w:trPr>
        <w:tc>
          <w:tcPr>
            <w:tcW w:w="3526" w:type="dxa"/>
          </w:tcPr>
          <w:p w14:paraId="4F479B96" w14:textId="77777777" w:rsidR="00043EBE" w:rsidRPr="00551134" w:rsidRDefault="00043EBE" w:rsidP="00043EBE">
            <w:pPr>
              <w:pStyle w:val="TableText"/>
              <w:ind w:left="360" w:hanging="360"/>
              <w:jc w:val="left"/>
            </w:pPr>
            <w:r w:rsidRPr="00551134">
              <w:t>c.</w:t>
            </w:r>
            <w:r w:rsidRPr="00551134">
              <w:tab/>
              <w:t>Have a substantial adverse effect on federally protected wetlands as defined by Section 404 of the Clean Water Act (including, but not limited to, marsh, vernal pool, coastal, etc.) through direct removal, filling, hydrological interruption, or other means?</w:t>
            </w:r>
          </w:p>
        </w:tc>
        <w:tc>
          <w:tcPr>
            <w:tcW w:w="1964" w:type="dxa"/>
          </w:tcPr>
          <w:p w14:paraId="09289792" w14:textId="77777777" w:rsidR="00043EBE" w:rsidRPr="00551134" w:rsidRDefault="00043EBE" w:rsidP="00043EBE">
            <w:pPr>
              <w:pStyle w:val="TableText"/>
              <w:rPr>
                <w:spacing w:val="-2"/>
              </w:rPr>
            </w:pPr>
            <w:r w:rsidRPr="00551134">
              <w:rPr>
                <w:spacing w:val="-2"/>
              </w:rPr>
              <w:t>RR EIR Setting 4.3-1 to 4.3-18</w:t>
            </w:r>
          </w:p>
          <w:p w14:paraId="754B79DA" w14:textId="77777777" w:rsidR="00043EBE" w:rsidRPr="00551134" w:rsidRDefault="00043EBE" w:rsidP="00043EBE">
            <w:pPr>
              <w:pStyle w:val="TableText"/>
              <w:rPr>
                <w:spacing w:val="-2"/>
              </w:rPr>
            </w:pPr>
            <w:r w:rsidRPr="00551134">
              <w:rPr>
                <w:spacing w:val="-2"/>
              </w:rPr>
              <w:t>Impact 4.3-11</w:t>
            </w:r>
          </w:p>
          <w:p w14:paraId="6B8E9AC7" w14:textId="77777777" w:rsidR="00043EBE" w:rsidRPr="00551134" w:rsidRDefault="00043EBE" w:rsidP="00043EBE">
            <w:pPr>
              <w:pStyle w:val="TableText"/>
            </w:pPr>
          </w:p>
          <w:p w14:paraId="58D4A46D" w14:textId="77777777" w:rsidR="00043EBE" w:rsidRPr="00551134" w:rsidRDefault="00043EBE" w:rsidP="00043EBE">
            <w:pPr>
              <w:pStyle w:val="TableText"/>
            </w:pPr>
            <w:r w:rsidRPr="00551134">
              <w:t>FPASP EIR/EIS Setting pp. 3A.3-5 to 3A.3-7, 3A.3-18 to 3A.3-21</w:t>
            </w:r>
          </w:p>
          <w:p w14:paraId="70B4C53B" w14:textId="77777777" w:rsidR="00043EBE" w:rsidRPr="00551134" w:rsidRDefault="00043EBE" w:rsidP="00043EBE">
            <w:pPr>
              <w:pStyle w:val="TableText"/>
              <w:rPr>
                <w:spacing w:val="-2"/>
              </w:rPr>
            </w:pPr>
            <w:r w:rsidRPr="00551134">
              <w:rPr>
                <w:spacing w:val="-2"/>
              </w:rPr>
              <w:t>Impact 3A.3-1</w:t>
            </w:r>
          </w:p>
        </w:tc>
        <w:tc>
          <w:tcPr>
            <w:tcW w:w="1710" w:type="dxa"/>
          </w:tcPr>
          <w:p w14:paraId="61FF6E41" w14:textId="77777777" w:rsidR="00043EBE" w:rsidRPr="00551134" w:rsidRDefault="00043EBE" w:rsidP="00043EBE">
            <w:pPr>
              <w:pStyle w:val="TableText"/>
            </w:pPr>
            <w:r w:rsidRPr="00551134">
              <w:t>No</w:t>
            </w:r>
          </w:p>
        </w:tc>
        <w:tc>
          <w:tcPr>
            <w:tcW w:w="1350" w:type="dxa"/>
          </w:tcPr>
          <w:p w14:paraId="1F359D57" w14:textId="77777777" w:rsidR="00043EBE" w:rsidRPr="00551134" w:rsidRDefault="00043EBE" w:rsidP="00043EBE">
            <w:pPr>
              <w:pStyle w:val="TableText"/>
            </w:pPr>
            <w:r w:rsidRPr="00551134">
              <w:t>No</w:t>
            </w:r>
          </w:p>
        </w:tc>
        <w:tc>
          <w:tcPr>
            <w:tcW w:w="1530" w:type="dxa"/>
          </w:tcPr>
          <w:p w14:paraId="66E1D165" w14:textId="77777777" w:rsidR="00043EBE" w:rsidRPr="00551134" w:rsidRDefault="00043EBE" w:rsidP="00043EBE">
            <w:pPr>
              <w:pStyle w:val="TableText"/>
            </w:pPr>
            <w:r w:rsidRPr="00551134">
              <w:t>Yes</w:t>
            </w:r>
          </w:p>
        </w:tc>
      </w:tr>
      <w:tr w:rsidR="00043EBE" w:rsidRPr="00551134" w14:paraId="3F420D76" w14:textId="77777777" w:rsidTr="002131BC">
        <w:trPr>
          <w:jc w:val="center"/>
        </w:trPr>
        <w:tc>
          <w:tcPr>
            <w:tcW w:w="3526" w:type="dxa"/>
          </w:tcPr>
          <w:p w14:paraId="0A8A09DB" w14:textId="77777777" w:rsidR="00043EBE" w:rsidRPr="00551134" w:rsidRDefault="00043EBE" w:rsidP="00043EBE">
            <w:pPr>
              <w:pStyle w:val="TableText"/>
              <w:ind w:left="360" w:hanging="360"/>
              <w:jc w:val="left"/>
            </w:pPr>
            <w:r w:rsidRPr="00551134">
              <w:t>d.</w:t>
            </w:r>
            <w:r w:rsidRPr="00551134">
              <w:tab/>
              <w:t>Interfere substantially with the movement of any native resident or migratory fish and wildlife species or with established native resident or migratory wildlife corridors, or impede the use of native wildlife nursery sites?</w:t>
            </w:r>
          </w:p>
        </w:tc>
        <w:tc>
          <w:tcPr>
            <w:tcW w:w="1964" w:type="dxa"/>
          </w:tcPr>
          <w:p w14:paraId="6CA8D0A1" w14:textId="77777777" w:rsidR="00043EBE" w:rsidRPr="00551134" w:rsidRDefault="00043EBE" w:rsidP="00043EBE">
            <w:pPr>
              <w:pStyle w:val="TableText"/>
              <w:rPr>
                <w:spacing w:val="-2"/>
              </w:rPr>
            </w:pPr>
            <w:r w:rsidRPr="00551134">
              <w:rPr>
                <w:spacing w:val="-2"/>
              </w:rPr>
              <w:t>RR EIR Setting 4.3-1 to 4.3-18</w:t>
            </w:r>
          </w:p>
          <w:p w14:paraId="23588FF1" w14:textId="77777777" w:rsidR="00043EBE" w:rsidRPr="00551134" w:rsidRDefault="00043EBE" w:rsidP="00043EBE">
            <w:pPr>
              <w:pStyle w:val="TableText"/>
              <w:rPr>
                <w:spacing w:val="-2"/>
              </w:rPr>
            </w:pPr>
            <w:r w:rsidRPr="00551134">
              <w:rPr>
                <w:spacing w:val="-2"/>
              </w:rPr>
              <w:t>Impact 4.3-12</w:t>
            </w:r>
          </w:p>
          <w:p w14:paraId="1796C4A1" w14:textId="77777777" w:rsidR="00043EBE" w:rsidRPr="00551134" w:rsidRDefault="00043EBE" w:rsidP="00043EBE">
            <w:pPr>
              <w:pStyle w:val="TableText"/>
            </w:pPr>
          </w:p>
          <w:p w14:paraId="0E02112F" w14:textId="77777777" w:rsidR="00043EBE" w:rsidRPr="00551134" w:rsidRDefault="00043EBE" w:rsidP="00043EBE">
            <w:pPr>
              <w:pStyle w:val="TableText"/>
            </w:pPr>
            <w:r w:rsidRPr="00551134">
              <w:t>FPASP EIR/EIS Setting p. 3A.3-7</w:t>
            </w:r>
          </w:p>
          <w:p w14:paraId="0059F080" w14:textId="77777777" w:rsidR="00043EBE" w:rsidRPr="00551134" w:rsidRDefault="00043EBE" w:rsidP="00043EBE">
            <w:pPr>
              <w:pStyle w:val="TableText"/>
              <w:rPr>
                <w:spacing w:val="-2"/>
              </w:rPr>
            </w:pPr>
            <w:r w:rsidRPr="00551134">
              <w:rPr>
                <w:spacing w:val="-2"/>
              </w:rPr>
              <w:t>Impact 3A.3-6</w:t>
            </w:r>
          </w:p>
        </w:tc>
        <w:tc>
          <w:tcPr>
            <w:tcW w:w="1710" w:type="dxa"/>
          </w:tcPr>
          <w:p w14:paraId="156C095D" w14:textId="77777777" w:rsidR="00043EBE" w:rsidRPr="00551134" w:rsidRDefault="00043EBE" w:rsidP="00043EBE">
            <w:pPr>
              <w:pStyle w:val="TableText"/>
            </w:pPr>
            <w:r w:rsidRPr="00551134">
              <w:t>No</w:t>
            </w:r>
          </w:p>
        </w:tc>
        <w:tc>
          <w:tcPr>
            <w:tcW w:w="1350" w:type="dxa"/>
          </w:tcPr>
          <w:p w14:paraId="6CAFE45D" w14:textId="77777777" w:rsidR="00043EBE" w:rsidRPr="00551134" w:rsidRDefault="00043EBE" w:rsidP="00043EBE">
            <w:pPr>
              <w:pStyle w:val="TableText"/>
            </w:pPr>
            <w:r w:rsidRPr="00551134">
              <w:t>No</w:t>
            </w:r>
          </w:p>
        </w:tc>
        <w:tc>
          <w:tcPr>
            <w:tcW w:w="1530" w:type="dxa"/>
          </w:tcPr>
          <w:p w14:paraId="32D8B91B" w14:textId="77777777" w:rsidR="00043EBE" w:rsidRPr="00551134" w:rsidRDefault="00043EBE" w:rsidP="00043EBE">
            <w:pPr>
              <w:pStyle w:val="TableText"/>
            </w:pPr>
            <w:r w:rsidRPr="00551134">
              <w:t>Yes</w:t>
            </w:r>
          </w:p>
        </w:tc>
      </w:tr>
      <w:tr w:rsidR="00043EBE" w:rsidRPr="00551134" w14:paraId="1A9AEA0C" w14:textId="77777777" w:rsidTr="002131BC">
        <w:trPr>
          <w:jc w:val="center"/>
        </w:trPr>
        <w:tc>
          <w:tcPr>
            <w:tcW w:w="3526" w:type="dxa"/>
          </w:tcPr>
          <w:p w14:paraId="640B3ABC" w14:textId="77777777" w:rsidR="00043EBE" w:rsidRPr="00551134" w:rsidRDefault="00043EBE" w:rsidP="00043EBE">
            <w:pPr>
              <w:pStyle w:val="TableText"/>
              <w:ind w:left="360" w:hanging="360"/>
              <w:jc w:val="left"/>
            </w:pPr>
            <w:r w:rsidRPr="00551134">
              <w:t>e.</w:t>
            </w:r>
            <w:r w:rsidRPr="00551134">
              <w:tab/>
              <w:t>Conflict with any local policies or ordinances protecting biological resources, such as a tree preservation policy or ordinance.</w:t>
            </w:r>
          </w:p>
        </w:tc>
        <w:tc>
          <w:tcPr>
            <w:tcW w:w="1964" w:type="dxa"/>
          </w:tcPr>
          <w:p w14:paraId="1DD93A75" w14:textId="77777777" w:rsidR="00043EBE" w:rsidRPr="00551134" w:rsidRDefault="00043EBE" w:rsidP="00043EBE">
            <w:pPr>
              <w:pStyle w:val="TableText"/>
              <w:rPr>
                <w:spacing w:val="-2"/>
              </w:rPr>
            </w:pPr>
            <w:r w:rsidRPr="00551134">
              <w:rPr>
                <w:spacing w:val="-2"/>
              </w:rPr>
              <w:t>RR EIR Setting 4.0-2</w:t>
            </w:r>
          </w:p>
          <w:p w14:paraId="31A44D28" w14:textId="77777777" w:rsidR="00043EBE" w:rsidRPr="00551134" w:rsidRDefault="00043EBE" w:rsidP="00043EBE">
            <w:pPr>
              <w:pStyle w:val="TableText"/>
              <w:rPr>
                <w:spacing w:val="-2"/>
              </w:rPr>
            </w:pPr>
            <w:r w:rsidRPr="00551134">
              <w:rPr>
                <w:spacing w:val="-2"/>
              </w:rPr>
              <w:t>Impact 4.3-13 and 4.3-14</w:t>
            </w:r>
          </w:p>
          <w:p w14:paraId="0730C948" w14:textId="77777777" w:rsidR="00043EBE" w:rsidRPr="00551134" w:rsidRDefault="00043EBE" w:rsidP="00043EBE">
            <w:pPr>
              <w:pStyle w:val="TableText"/>
            </w:pPr>
          </w:p>
          <w:p w14:paraId="75A68926" w14:textId="77777777" w:rsidR="00043EBE" w:rsidRPr="00551134" w:rsidRDefault="00043EBE" w:rsidP="00043EBE">
            <w:pPr>
              <w:pStyle w:val="TableText"/>
            </w:pPr>
            <w:r w:rsidRPr="00551134">
              <w:t>FPASP EIR/EIS Setting pp. 3A.3-23 to 3A.3</w:t>
            </w:r>
            <w:r w:rsidRPr="00551134">
              <w:noBreakHyphen/>
              <w:t>26</w:t>
            </w:r>
          </w:p>
          <w:p w14:paraId="10E86746" w14:textId="77777777" w:rsidR="00043EBE" w:rsidRPr="00551134" w:rsidRDefault="00043EBE" w:rsidP="00043EBE">
            <w:pPr>
              <w:pStyle w:val="TableText"/>
              <w:rPr>
                <w:spacing w:val="-2"/>
              </w:rPr>
            </w:pPr>
            <w:r w:rsidRPr="00551134">
              <w:rPr>
                <w:spacing w:val="-2"/>
              </w:rPr>
              <w:t>Impact 3A.3-5</w:t>
            </w:r>
          </w:p>
        </w:tc>
        <w:tc>
          <w:tcPr>
            <w:tcW w:w="1710" w:type="dxa"/>
          </w:tcPr>
          <w:p w14:paraId="3ECEB4A2" w14:textId="77777777" w:rsidR="00043EBE" w:rsidRPr="00551134" w:rsidRDefault="00043EBE" w:rsidP="00043EBE">
            <w:pPr>
              <w:pStyle w:val="TableText"/>
            </w:pPr>
            <w:r w:rsidRPr="00551134">
              <w:t>No</w:t>
            </w:r>
          </w:p>
        </w:tc>
        <w:tc>
          <w:tcPr>
            <w:tcW w:w="1350" w:type="dxa"/>
          </w:tcPr>
          <w:p w14:paraId="1AF47A47" w14:textId="77777777" w:rsidR="00043EBE" w:rsidRPr="00551134" w:rsidRDefault="00043EBE" w:rsidP="00043EBE">
            <w:pPr>
              <w:pStyle w:val="TableText"/>
            </w:pPr>
            <w:r w:rsidRPr="00551134">
              <w:t>No</w:t>
            </w:r>
          </w:p>
        </w:tc>
        <w:tc>
          <w:tcPr>
            <w:tcW w:w="1530" w:type="dxa"/>
          </w:tcPr>
          <w:p w14:paraId="3003BDF3" w14:textId="77777777" w:rsidR="00043EBE" w:rsidRPr="00551134" w:rsidRDefault="00043EBE" w:rsidP="00043EBE">
            <w:pPr>
              <w:pStyle w:val="TableText"/>
            </w:pPr>
            <w:r w:rsidRPr="00551134">
              <w:t>Yes</w:t>
            </w:r>
          </w:p>
        </w:tc>
      </w:tr>
      <w:tr w:rsidR="00043EBE" w:rsidRPr="00551134" w14:paraId="55D3B980" w14:textId="77777777" w:rsidTr="002131BC">
        <w:trPr>
          <w:jc w:val="center"/>
        </w:trPr>
        <w:tc>
          <w:tcPr>
            <w:tcW w:w="3526" w:type="dxa"/>
          </w:tcPr>
          <w:p w14:paraId="44118EDF" w14:textId="77777777" w:rsidR="00043EBE" w:rsidRPr="00551134" w:rsidRDefault="00043EBE" w:rsidP="00043EBE">
            <w:pPr>
              <w:pStyle w:val="TableText"/>
              <w:ind w:left="360" w:hanging="360"/>
              <w:jc w:val="left"/>
            </w:pPr>
            <w:r w:rsidRPr="00551134">
              <w:t>f.</w:t>
            </w:r>
            <w:r w:rsidRPr="00551134">
              <w:tab/>
              <w:t>Conflict with the provisions of an adopted Habitat Conservation Plan, Natural Community Conservation Plan, or other approved local, regional, or state habitat conservation plan?</w:t>
            </w:r>
          </w:p>
        </w:tc>
        <w:tc>
          <w:tcPr>
            <w:tcW w:w="1964" w:type="dxa"/>
          </w:tcPr>
          <w:p w14:paraId="70A2E9E9" w14:textId="77777777" w:rsidR="00043EBE" w:rsidRPr="00551134" w:rsidRDefault="00043EBE" w:rsidP="00043EBE">
            <w:pPr>
              <w:pStyle w:val="TableText"/>
              <w:rPr>
                <w:spacing w:val="-2"/>
              </w:rPr>
            </w:pPr>
            <w:r w:rsidRPr="00551134">
              <w:rPr>
                <w:spacing w:val="-2"/>
              </w:rPr>
              <w:t>RR EIR Setting 4.0-2</w:t>
            </w:r>
          </w:p>
          <w:p w14:paraId="34F474E0" w14:textId="77777777" w:rsidR="00043EBE" w:rsidRPr="00551134" w:rsidRDefault="00043EBE" w:rsidP="00043EBE">
            <w:pPr>
              <w:pStyle w:val="TableText"/>
              <w:rPr>
                <w:spacing w:val="-2"/>
              </w:rPr>
            </w:pPr>
            <w:r w:rsidRPr="00551134">
              <w:rPr>
                <w:spacing w:val="-2"/>
              </w:rPr>
              <w:t>No Impact</w:t>
            </w:r>
          </w:p>
          <w:p w14:paraId="21347823" w14:textId="77777777" w:rsidR="00043EBE" w:rsidRPr="00551134" w:rsidRDefault="00043EBE" w:rsidP="00043EBE">
            <w:pPr>
              <w:pStyle w:val="TableText"/>
              <w:rPr>
                <w:spacing w:val="-2"/>
              </w:rPr>
            </w:pPr>
          </w:p>
          <w:p w14:paraId="74F1AA7B" w14:textId="77777777" w:rsidR="00043EBE" w:rsidRPr="00551134" w:rsidRDefault="00043EBE" w:rsidP="00043EBE">
            <w:pPr>
              <w:pStyle w:val="TableText"/>
              <w:rPr>
                <w:spacing w:val="-2"/>
              </w:rPr>
            </w:pPr>
            <w:r w:rsidRPr="00551134">
              <w:rPr>
                <w:spacing w:val="-2"/>
              </w:rPr>
              <w:t>FPASP Impact 3A.3-7</w:t>
            </w:r>
          </w:p>
        </w:tc>
        <w:tc>
          <w:tcPr>
            <w:tcW w:w="1710" w:type="dxa"/>
          </w:tcPr>
          <w:p w14:paraId="762633BB" w14:textId="77777777" w:rsidR="00043EBE" w:rsidRPr="00551134" w:rsidRDefault="00043EBE" w:rsidP="00043EBE">
            <w:pPr>
              <w:pStyle w:val="TableText"/>
            </w:pPr>
            <w:r w:rsidRPr="00551134">
              <w:t>No</w:t>
            </w:r>
          </w:p>
        </w:tc>
        <w:tc>
          <w:tcPr>
            <w:tcW w:w="1350" w:type="dxa"/>
          </w:tcPr>
          <w:p w14:paraId="329B814C" w14:textId="77777777" w:rsidR="00043EBE" w:rsidRPr="00551134" w:rsidRDefault="00043EBE" w:rsidP="00043EBE">
            <w:pPr>
              <w:pStyle w:val="TableText"/>
            </w:pPr>
            <w:r w:rsidRPr="00551134">
              <w:t>No</w:t>
            </w:r>
          </w:p>
        </w:tc>
        <w:tc>
          <w:tcPr>
            <w:tcW w:w="1530" w:type="dxa"/>
          </w:tcPr>
          <w:p w14:paraId="12BC1DE6" w14:textId="77777777" w:rsidR="00043EBE" w:rsidRPr="00551134" w:rsidRDefault="00043EBE" w:rsidP="00043EBE">
            <w:pPr>
              <w:pStyle w:val="TableText"/>
            </w:pPr>
            <w:r w:rsidRPr="00551134">
              <w:t>NA</w:t>
            </w:r>
          </w:p>
        </w:tc>
      </w:tr>
      <w:tr w:rsidR="00043EBE" w:rsidRPr="00551134" w14:paraId="6FA109A6" w14:textId="77777777" w:rsidTr="002131BC">
        <w:trPr>
          <w:jc w:val="center"/>
        </w:trPr>
        <w:tc>
          <w:tcPr>
            <w:tcW w:w="3526" w:type="dxa"/>
          </w:tcPr>
          <w:p w14:paraId="36803F23" w14:textId="77777777" w:rsidR="00043EBE" w:rsidRPr="00551134" w:rsidRDefault="00043EBE" w:rsidP="00043EBE">
            <w:pPr>
              <w:pStyle w:val="TableText"/>
              <w:ind w:left="360" w:hanging="360"/>
              <w:jc w:val="left"/>
            </w:pPr>
            <w:r w:rsidRPr="00551134">
              <w:t>g.</w:t>
            </w:r>
            <w:r w:rsidRPr="00551134">
              <w:tab/>
              <w:t>Have the potential to cause a commercial and/or recreational fishery to drop below self-sustaining levels?</w:t>
            </w:r>
          </w:p>
        </w:tc>
        <w:tc>
          <w:tcPr>
            <w:tcW w:w="1964" w:type="dxa"/>
          </w:tcPr>
          <w:p w14:paraId="7103012C" w14:textId="77777777" w:rsidR="00043EBE" w:rsidRPr="00551134" w:rsidRDefault="00043EBE" w:rsidP="00043EBE">
            <w:pPr>
              <w:pStyle w:val="TableText"/>
            </w:pPr>
            <w:r w:rsidRPr="00551134">
              <w:t>FPASP EIR/EIS Setting p. 3A.3-17</w:t>
            </w:r>
          </w:p>
          <w:p w14:paraId="1B50DE90" w14:textId="77777777" w:rsidR="00043EBE" w:rsidRPr="00551134" w:rsidRDefault="00043EBE" w:rsidP="00043EBE">
            <w:pPr>
              <w:pStyle w:val="TableText"/>
            </w:pPr>
            <w:r w:rsidRPr="00551134">
              <w:t>No Impact</w:t>
            </w:r>
          </w:p>
        </w:tc>
        <w:tc>
          <w:tcPr>
            <w:tcW w:w="1710" w:type="dxa"/>
          </w:tcPr>
          <w:p w14:paraId="0876EB3F" w14:textId="77777777" w:rsidR="00043EBE" w:rsidRPr="00551134" w:rsidRDefault="00043EBE" w:rsidP="00043EBE">
            <w:pPr>
              <w:pStyle w:val="TableText"/>
            </w:pPr>
            <w:r w:rsidRPr="00551134">
              <w:t>No</w:t>
            </w:r>
          </w:p>
        </w:tc>
        <w:tc>
          <w:tcPr>
            <w:tcW w:w="1350" w:type="dxa"/>
          </w:tcPr>
          <w:p w14:paraId="552B7473" w14:textId="77777777" w:rsidR="00043EBE" w:rsidRPr="00551134" w:rsidRDefault="00043EBE" w:rsidP="00043EBE">
            <w:pPr>
              <w:pStyle w:val="TableText"/>
            </w:pPr>
            <w:r w:rsidRPr="00551134">
              <w:t>No</w:t>
            </w:r>
          </w:p>
        </w:tc>
        <w:tc>
          <w:tcPr>
            <w:tcW w:w="1530" w:type="dxa"/>
          </w:tcPr>
          <w:p w14:paraId="7F1F5230" w14:textId="77777777" w:rsidR="00043EBE" w:rsidRPr="00551134" w:rsidRDefault="00043EBE" w:rsidP="00043EBE">
            <w:pPr>
              <w:pStyle w:val="TableText"/>
            </w:pPr>
            <w:r w:rsidRPr="00551134">
              <w:t>NA</w:t>
            </w:r>
          </w:p>
        </w:tc>
      </w:tr>
    </w:tbl>
    <w:p w14:paraId="0FFC1C38" w14:textId="77777777" w:rsidR="004001A6" w:rsidRPr="00551134" w:rsidRDefault="004001A6" w:rsidP="004001A6">
      <w:pPr>
        <w:pStyle w:val="Heading3"/>
      </w:pPr>
      <w:r w:rsidRPr="00551134">
        <w:lastRenderedPageBreak/>
        <w:t>Discussion</w:t>
      </w:r>
    </w:p>
    <w:p w14:paraId="55D34E02" w14:textId="422A9756" w:rsidR="004001A6" w:rsidRPr="00551134" w:rsidRDefault="00B44311" w:rsidP="004001A6">
      <w:pPr>
        <w:pStyle w:val="BodyText"/>
      </w:pPr>
      <w:r>
        <w:t>A November</w:t>
      </w:r>
      <w:r w:rsidRPr="00551134">
        <w:t xml:space="preserve"> </w:t>
      </w:r>
      <w:r w:rsidR="004001A6" w:rsidRPr="00551134">
        <w:t>2017</w:t>
      </w:r>
      <w:r>
        <w:t xml:space="preserve"> study by</w:t>
      </w:r>
      <w:r w:rsidR="004001A6" w:rsidRPr="00551134">
        <w:t xml:space="preserve"> ECORP</w:t>
      </w:r>
      <w:r>
        <w:t xml:space="preserve"> included </w:t>
      </w:r>
      <w:r w:rsidR="004001A6" w:rsidRPr="00551134">
        <w:t xml:space="preserve">a review of the project’s potential impacts on biological resources in comparison to the approved entitlements (ECORP 2017a [Appendix B]). This assessment was </w:t>
      </w:r>
      <w:r w:rsidR="007B2CB7">
        <w:t>completed</w:t>
      </w:r>
      <w:r w:rsidR="007B2CB7" w:rsidRPr="00551134">
        <w:t xml:space="preserve"> </w:t>
      </w:r>
      <w:r w:rsidR="004001A6" w:rsidRPr="00551134">
        <w:t>in accordance with the requirements in the First Amended Programmatic Agreement (FAPA), which includes guidance on how the project is to comply with all applicable state and federal requirements that were in place at the time of its execution. The FAPA provides the framework for compliance and requires that each individual project (including this project), must comply with specific terms that include, but are not limited to the following:</w:t>
      </w:r>
    </w:p>
    <w:p w14:paraId="26648F60" w14:textId="57EFD5FF" w:rsidR="004001A6" w:rsidRPr="00551134" w:rsidRDefault="004001A6" w:rsidP="004001A6">
      <w:pPr>
        <w:pStyle w:val="Bullet1"/>
      </w:pPr>
      <w:r w:rsidRPr="00551134">
        <w:t>Development of a project-specific</w:t>
      </w:r>
      <w:r w:rsidR="00096B7E">
        <w:t xml:space="preserve"> Area of Potential Effect (“</w:t>
      </w:r>
      <w:r w:rsidRPr="00551134">
        <w:t>APE</w:t>
      </w:r>
      <w:r w:rsidR="00096B7E">
        <w:t>”)</w:t>
      </w:r>
      <w:r w:rsidRPr="00551134">
        <w:t>,</w:t>
      </w:r>
    </w:p>
    <w:p w14:paraId="7ADD17E2" w14:textId="77777777" w:rsidR="004001A6" w:rsidRPr="00551134" w:rsidRDefault="004001A6" w:rsidP="004001A6">
      <w:pPr>
        <w:pStyle w:val="Bullet1"/>
      </w:pPr>
      <w:r w:rsidRPr="00551134">
        <w:t>Good-faith identification efforts including wetland delineations, threatened and endangered species surveys, and rare plant surveys, and</w:t>
      </w:r>
    </w:p>
    <w:p w14:paraId="0EEA3A48" w14:textId="76FC9694" w:rsidR="004001A6" w:rsidRPr="00551134" w:rsidRDefault="00096B7E" w:rsidP="004001A6">
      <w:pPr>
        <w:pStyle w:val="Bullet1"/>
      </w:pPr>
      <w:r>
        <w:t>M</w:t>
      </w:r>
      <w:r w:rsidR="004001A6" w:rsidRPr="00551134">
        <w:t>itigation for any impacts to such resources.</w:t>
      </w:r>
    </w:p>
    <w:p w14:paraId="51AF540A" w14:textId="3653DA0F" w:rsidR="00984F68" w:rsidRDefault="004001A6" w:rsidP="004001A6">
      <w:pPr>
        <w:pStyle w:val="BodyText"/>
      </w:pPr>
      <w:r w:rsidRPr="00551134">
        <w:t xml:space="preserve">As an applicant for a permit within the FPASP, The New Home Company must meet the requirements outlined in the FPASP EIR/EIS specific to the project. The steps taken to identify biological resources are outlined in the FAPA. These steps include wetland delineations, threatened and endangered species surveys, and rare plant surveys. ECORP reviewed special-status species to ensure no additions have been made to the list of species located within the project site. </w:t>
      </w:r>
      <w:r w:rsidR="00984F68" w:rsidRPr="00984F68">
        <w:t>Throughout development of the FPASP</w:t>
      </w:r>
      <w:r w:rsidR="00984F68">
        <w:t>, including Russell Ranch</w:t>
      </w:r>
      <w:r w:rsidR="00984F68" w:rsidRPr="00984F68">
        <w:t xml:space="preserve">, more specific plans and additional construction details have been </w:t>
      </w:r>
      <w:r w:rsidR="00B90823">
        <w:t>developed</w:t>
      </w:r>
      <w:r w:rsidR="00984F68" w:rsidRPr="00984F68">
        <w:t xml:space="preserve"> and implemented, resulting in minor changes to project boundaries</w:t>
      </w:r>
      <w:r w:rsidR="00B90823">
        <w:t>.</w:t>
      </w:r>
      <w:r w:rsidR="00984F68" w:rsidRPr="00984F68">
        <w:t xml:space="preserve"> </w:t>
      </w:r>
      <w:r w:rsidR="00577432">
        <w:t xml:space="preserve">ECORP </w:t>
      </w:r>
      <w:r w:rsidR="00984F68" w:rsidRPr="00984F68">
        <w:t xml:space="preserve">cross-referenced </w:t>
      </w:r>
      <w:r w:rsidR="00577432">
        <w:t>the change</w:t>
      </w:r>
      <w:r w:rsidR="00B90823">
        <w:t>d areas of</w:t>
      </w:r>
      <w:r w:rsidR="00577432">
        <w:t xml:space="preserve"> impacts for Russell Ranch </w:t>
      </w:r>
      <w:r w:rsidR="00984F68" w:rsidRPr="00984F68">
        <w:t xml:space="preserve">to the original permits authorizing work in those areas to ensure no additional impacts </w:t>
      </w:r>
      <w:r w:rsidR="00B90823">
        <w:t>would occur</w:t>
      </w:r>
      <w:r w:rsidR="00984F68" w:rsidRPr="00984F68">
        <w:t xml:space="preserve">, or that additional impacts </w:t>
      </w:r>
      <w:r w:rsidR="00B90823">
        <w:t>would be</w:t>
      </w:r>
      <w:r w:rsidR="00984F68" w:rsidRPr="00984F68">
        <w:t xml:space="preserve"> properly approved and mitigated through USACE permit modification. Total impacts within Russell Ranch </w:t>
      </w:r>
      <w:r w:rsidR="00984F68">
        <w:t>do</w:t>
      </w:r>
      <w:r w:rsidR="00984F68" w:rsidRPr="00984F68">
        <w:t xml:space="preserve"> not exceed the total impacts authorized by the Russell Ranch EIR</w:t>
      </w:r>
      <w:r w:rsidR="00984F68">
        <w:t xml:space="preserve"> (ECORP 2017a)</w:t>
      </w:r>
      <w:r w:rsidR="00984F68" w:rsidRPr="00984F68">
        <w:t>.</w:t>
      </w:r>
    </w:p>
    <w:p w14:paraId="4ACA9554" w14:textId="2B45E062" w:rsidR="004001A6" w:rsidRPr="00551134" w:rsidRDefault="00FC1B6A" w:rsidP="004001A6">
      <w:pPr>
        <w:pStyle w:val="BodyText"/>
      </w:pPr>
      <w:r>
        <w:t xml:space="preserve">Permits have already been obtained </w:t>
      </w:r>
      <w:r w:rsidR="00BA16D3">
        <w:t xml:space="preserve">from the USACE </w:t>
      </w:r>
      <w:r>
        <w:t xml:space="preserve">as part of the mitigation implementation of the Russell Ranch EIR. With the slight changes associated with this project, </w:t>
      </w:r>
      <w:r w:rsidR="004001A6" w:rsidRPr="00551134">
        <w:t xml:space="preserve">a permit compliance letter will be submitted to USACE for approval of these acreage changes to the CWA Section 404 individual permit and the Regional Water Quality Control Board 401 certification. A 1602 Sub-Notification Form (SNF) will be submitted </w:t>
      </w:r>
      <w:r w:rsidR="009E629A">
        <w:t>under the existing Master Streambed Alteration Agreement with</w:t>
      </w:r>
      <w:r w:rsidR="009E629A" w:rsidRPr="00551134">
        <w:t xml:space="preserve"> </w:t>
      </w:r>
      <w:r w:rsidR="004001A6" w:rsidRPr="00551134">
        <w:t xml:space="preserve">the CDFW for approval. </w:t>
      </w:r>
    </w:p>
    <w:p w14:paraId="58CF81B2" w14:textId="0E519714" w:rsidR="004001A6" w:rsidRPr="00551134" w:rsidRDefault="004001A6" w:rsidP="004001A6">
      <w:pPr>
        <w:pStyle w:val="BodyText"/>
      </w:pPr>
      <w:r w:rsidRPr="00551134">
        <w:t>No new or substantially more severe biological impacts would occur. Similar to what was discussed in the Russell Ranch EIR, the project could have a significant impact on biological resources; however, the project would continue to be subject to the mitigation measures identified and/or refined in the Russell Ranch EIR</w:t>
      </w:r>
      <w:r w:rsidR="00577432">
        <w:t xml:space="preserve"> and the ECORP analysis</w:t>
      </w:r>
      <w:r w:rsidRPr="00551134">
        <w:t>, which are presented below. As described in the Russell Ranch EIR, with implementation of these measures, biological impacts would be reduced to a less-than-significant level. Therefore, the conclusions of the Russell Ranch EIR remain valid and approval of the project would not</w:t>
      </w:r>
      <w:r w:rsidRPr="00551134">
        <w:rPr>
          <w:b/>
        </w:rPr>
        <w:t xml:space="preserve"> </w:t>
      </w:r>
      <w:r w:rsidRPr="00551134">
        <w:t xml:space="preserve">result in new or substantially more severe significant impacts to biological resources. </w:t>
      </w:r>
    </w:p>
    <w:p w14:paraId="2BAF5CC3" w14:textId="77777777" w:rsidR="004001A6" w:rsidRPr="00551134" w:rsidRDefault="004001A6" w:rsidP="004001A6">
      <w:pPr>
        <w:pStyle w:val="Mitigationtitle"/>
      </w:pPr>
      <w:r w:rsidRPr="00551134">
        <w:t>Mitigation Measures</w:t>
      </w:r>
    </w:p>
    <w:p w14:paraId="1CD5C2E0" w14:textId="77777777" w:rsidR="004001A6" w:rsidRPr="00551134" w:rsidRDefault="004001A6" w:rsidP="005046ED">
      <w:pPr>
        <w:pStyle w:val="Mitigationtext"/>
      </w:pPr>
      <w:r w:rsidRPr="00551134">
        <w:t>The following project-level mitigation measures were referenced in the Russell Ranch EIR analysis and would continue to remain applicable if the project were approved.</w:t>
      </w:r>
    </w:p>
    <w:p w14:paraId="1D139997" w14:textId="281084DA" w:rsidR="006D5AD0" w:rsidRPr="00551134" w:rsidRDefault="006D5AD0" w:rsidP="005046ED">
      <w:pPr>
        <w:pStyle w:val="MMBullet1nospace"/>
      </w:pPr>
      <w:r w:rsidRPr="00551134">
        <w:t>Mitigation Measure 4.3-</w:t>
      </w:r>
      <w:r>
        <w:t>1</w:t>
      </w:r>
      <w:r w:rsidRPr="00551134">
        <w:t>: Federally-listed vernal pool invertebrates.</w:t>
      </w:r>
    </w:p>
    <w:p w14:paraId="48BE801F" w14:textId="77777777" w:rsidR="004001A6" w:rsidRPr="00551134" w:rsidRDefault="004001A6" w:rsidP="005046ED">
      <w:pPr>
        <w:pStyle w:val="MMBullet1nospace"/>
      </w:pPr>
      <w:r w:rsidRPr="00551134">
        <w:t>Mitigation Measure 4.3-3(a) Conduct environmental awareness training for construction employees.</w:t>
      </w:r>
    </w:p>
    <w:p w14:paraId="4F460219" w14:textId="77777777" w:rsidR="004001A6" w:rsidRPr="00551134" w:rsidRDefault="004001A6" w:rsidP="005046ED">
      <w:pPr>
        <w:pStyle w:val="MMBullet1nospace"/>
      </w:pPr>
      <w:r w:rsidRPr="00551134">
        <w:t>Mitigation Measure 4.3-3(b): Conduct Preconstruction Western Spadefoot Toad Survey.</w:t>
      </w:r>
    </w:p>
    <w:p w14:paraId="4DFBD564" w14:textId="77777777" w:rsidR="006D5AD0" w:rsidRDefault="006D5AD0" w:rsidP="005046ED">
      <w:pPr>
        <w:pStyle w:val="MMBullet1nospace"/>
      </w:pPr>
      <w:r w:rsidRPr="006D5AD0">
        <w:t>Mitigation Measure 4.3-4 Northwestern Pond Turtle.</w:t>
      </w:r>
    </w:p>
    <w:p w14:paraId="4BCB54F2" w14:textId="2BFAC247" w:rsidR="004001A6" w:rsidRPr="00551134" w:rsidRDefault="004001A6" w:rsidP="005046ED">
      <w:pPr>
        <w:pStyle w:val="MMBullet1nospace"/>
      </w:pPr>
      <w:r w:rsidRPr="00551134">
        <w:t>Mitigation Measure 4.3-5(a): Conduct preconstruction Swainson’s hawk and other raptor surveys.</w:t>
      </w:r>
    </w:p>
    <w:p w14:paraId="528695EA" w14:textId="77777777" w:rsidR="004001A6" w:rsidRPr="00551134" w:rsidRDefault="004001A6" w:rsidP="005046ED">
      <w:pPr>
        <w:pStyle w:val="MMBullet1nospace"/>
      </w:pPr>
      <w:r w:rsidRPr="00551134">
        <w:t xml:space="preserve">Mitigation Measure 4.3-5(b): Prepare and implement Swainson’s hawk mitigation plan. </w:t>
      </w:r>
    </w:p>
    <w:p w14:paraId="10320F39" w14:textId="77777777" w:rsidR="004001A6" w:rsidRPr="00551134" w:rsidRDefault="004001A6" w:rsidP="005046ED">
      <w:pPr>
        <w:pStyle w:val="MMBullet1nospace"/>
      </w:pPr>
      <w:r w:rsidRPr="00551134">
        <w:lastRenderedPageBreak/>
        <w:t>Mitigation Measure 4.3-6(a &amp; b): Conduct preconstruction burrowing owl survey.</w:t>
      </w:r>
    </w:p>
    <w:p w14:paraId="6B7EAFAF" w14:textId="77777777" w:rsidR="004001A6" w:rsidRPr="00551134" w:rsidRDefault="004001A6" w:rsidP="005046ED">
      <w:pPr>
        <w:pStyle w:val="MMBullet1nospace"/>
      </w:pPr>
      <w:r w:rsidRPr="00551134">
        <w:t xml:space="preserve">Mitigation Measure 4.3-7: Conduct a preconstruction tricolored blackbird survey. </w:t>
      </w:r>
    </w:p>
    <w:p w14:paraId="7626AC54" w14:textId="77777777" w:rsidR="004001A6" w:rsidRPr="00551134" w:rsidRDefault="004001A6" w:rsidP="005046ED">
      <w:pPr>
        <w:pStyle w:val="MMBullet1nospace"/>
      </w:pPr>
      <w:r w:rsidRPr="00551134">
        <w:t>Mitigation Measure 4.3-8(a &amp; b): Preconstruction nesting bird survey.</w:t>
      </w:r>
    </w:p>
    <w:p w14:paraId="44AE181D" w14:textId="77777777" w:rsidR="004001A6" w:rsidRPr="00551134" w:rsidRDefault="004001A6" w:rsidP="005046ED">
      <w:pPr>
        <w:pStyle w:val="MMBullet1nospace"/>
      </w:pPr>
      <w:r w:rsidRPr="00551134">
        <w:t>Mitigation Measure 4.3-10: Conduct preconstruction American badger burrow survey.</w:t>
      </w:r>
    </w:p>
    <w:p w14:paraId="65DFE547" w14:textId="717DB050" w:rsidR="004001A6" w:rsidRDefault="00820785" w:rsidP="005046ED">
      <w:pPr>
        <w:pStyle w:val="MMBullet1nospace"/>
      </w:pPr>
      <w:r w:rsidRPr="00551134">
        <w:t xml:space="preserve">Mitigation Measure </w:t>
      </w:r>
      <w:r w:rsidR="004001A6" w:rsidRPr="00551134">
        <w:t>4.3-11(a) Clean Water Act Sections 401 and 404.</w:t>
      </w:r>
    </w:p>
    <w:p w14:paraId="7DE1EA0A" w14:textId="211FAB2C" w:rsidR="00820785" w:rsidRDefault="00820785" w:rsidP="005046ED">
      <w:pPr>
        <w:pStyle w:val="MMBullet1nospace"/>
      </w:pPr>
      <w:r w:rsidRPr="00551134">
        <w:t xml:space="preserve">Mitigation Measure </w:t>
      </w:r>
      <w:r w:rsidRPr="00820785">
        <w:t>4.3-11(b) Master Streambed Alteration Agreement.</w:t>
      </w:r>
    </w:p>
    <w:p w14:paraId="06AFE957" w14:textId="785A7601" w:rsidR="00820785" w:rsidRDefault="00820785" w:rsidP="009F56A6">
      <w:pPr>
        <w:pStyle w:val="MMBullet1"/>
      </w:pPr>
      <w:r w:rsidRPr="00551134">
        <w:t xml:space="preserve">Mitigation Measure </w:t>
      </w:r>
      <w:r w:rsidRPr="00820785">
        <w:t>4.3-11(c) Valley Needlegrass.</w:t>
      </w:r>
    </w:p>
    <w:p w14:paraId="1A4CC107" w14:textId="77777777" w:rsidR="00577432" w:rsidRDefault="00577432" w:rsidP="005046ED">
      <w:pPr>
        <w:pStyle w:val="Mitigationtext"/>
      </w:pPr>
      <w:r>
        <w:t>The following mitigation measure is updated for this project:</w:t>
      </w:r>
    </w:p>
    <w:p w14:paraId="55786DBA" w14:textId="6361B8FD" w:rsidR="00577432" w:rsidRDefault="00577432" w:rsidP="005046ED">
      <w:pPr>
        <w:pStyle w:val="MMBullet1"/>
      </w:pPr>
      <w:r w:rsidRPr="00244BE1">
        <w:rPr>
          <w:b/>
        </w:rPr>
        <w:t>Mitigation Measure 4.3-1: Special-status plant species.</w:t>
      </w:r>
      <w:r>
        <w:t xml:space="preserve"> Prior to initiation of construction activities, a qualified biologist/botanist shall consult with the appropriate regulatory agencies (CDFW and USFWS) to determine if additional plant surveys are required. If additional surveys are required, protocol-level preconstruction special-status plant surveys will be conducted for all potentially occurring species in areas that have not previously been surveyed. If special-status plant populations are found, the Project Applicant shall consult with CDFW and USFWS, as appropriate, to determine appropriate mitigation measures. If impacts are likely, a mitigation and monitoring plan shall be developed before approval of grading plans or ground-breaking activity within 250 feet of special-status plant populations.</w:t>
      </w:r>
    </w:p>
    <w:p w14:paraId="425F3066" w14:textId="2CBB2CF1" w:rsidR="00577432" w:rsidRDefault="00577432" w:rsidP="005046ED">
      <w:pPr>
        <w:pStyle w:val="Mitigationtext"/>
        <w:ind w:left="360"/>
      </w:pPr>
      <w:r>
        <w:t>Upon approval of final proposed development plans by the USACE, a qualified biologist/botanist will consult with CDFW and USFWS to determine if additional surveys are required.</w:t>
      </w:r>
    </w:p>
    <w:p w14:paraId="6436B03A" w14:textId="67A86608" w:rsidR="00FC1B6A" w:rsidRPr="00551134" w:rsidRDefault="004001A6" w:rsidP="005046ED">
      <w:pPr>
        <w:pStyle w:val="Mitigationtext"/>
      </w:pPr>
      <w:r w:rsidRPr="00551134">
        <w:t xml:space="preserve">As described in the Russell Ranch EIR, with implementation of these measures, biological resources impacts would be reduced to a less-than-significant level. </w:t>
      </w:r>
    </w:p>
    <w:p w14:paraId="159851B0" w14:textId="77777777" w:rsidR="004001A6" w:rsidRPr="00551134" w:rsidRDefault="004001A6" w:rsidP="004001A6">
      <w:pPr>
        <w:pStyle w:val="Heading5"/>
      </w:pPr>
      <w:r w:rsidRPr="00551134">
        <w:t>CONCLUSION</w:t>
      </w:r>
    </w:p>
    <w:p w14:paraId="0F8281B1" w14:textId="77777777" w:rsidR="004001A6" w:rsidRPr="00551134" w:rsidRDefault="004001A6" w:rsidP="004001A6">
      <w:pPr>
        <w:pStyle w:val="BodyText"/>
      </w:pPr>
      <w:r w:rsidRPr="00577432">
        <w:t>Recent verification shows that there are no new or substantially more severe impacts to biological resources related to implementation of the project. Therefore, the findings of the Russell Ranch EIR remain valid and no further analysis is required.</w:t>
      </w:r>
    </w:p>
    <w:p w14:paraId="1CB611FC" w14:textId="77777777" w:rsidR="004001A6" w:rsidRPr="00551134" w:rsidRDefault="004001A6" w:rsidP="004001A6">
      <w:pPr>
        <w:pStyle w:val="BodyText"/>
      </w:pPr>
    </w:p>
    <w:p w14:paraId="0FDCAA3F" w14:textId="77777777" w:rsidR="004001A6" w:rsidRPr="00551134" w:rsidRDefault="004001A6" w:rsidP="004001A6">
      <w:pPr>
        <w:pStyle w:val="BodyText"/>
      </w:pPr>
    </w:p>
    <w:p w14:paraId="1F7BE11F" w14:textId="77777777" w:rsidR="004001A6" w:rsidRPr="00551134" w:rsidRDefault="004001A6" w:rsidP="004001A6">
      <w:r w:rsidRPr="00551134">
        <w:br w:type="page"/>
      </w:r>
    </w:p>
    <w:p w14:paraId="6E781882" w14:textId="77777777" w:rsidR="004001A6" w:rsidRPr="00551134" w:rsidRDefault="004001A6" w:rsidP="004001A6">
      <w:pPr>
        <w:pStyle w:val="Heading2"/>
      </w:pPr>
      <w:bookmarkStart w:id="106" w:name="_Toc423426137"/>
      <w:bookmarkStart w:id="107" w:name="_Toc494369369"/>
      <w:r w:rsidRPr="00551134">
        <w:lastRenderedPageBreak/>
        <w:t>Cultural Resources</w:t>
      </w:r>
      <w:bookmarkEnd w:id="106"/>
      <w:bookmarkEnd w:id="107"/>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18"/>
        <w:gridCol w:w="1522"/>
        <w:gridCol w:w="1759"/>
        <w:gridCol w:w="1640"/>
        <w:gridCol w:w="1641"/>
      </w:tblGrid>
      <w:tr w:rsidR="004001A6" w:rsidRPr="00551134" w14:paraId="3F0854C9" w14:textId="77777777" w:rsidTr="002131BC">
        <w:trPr>
          <w:tblHeader/>
          <w:jc w:val="center"/>
        </w:trPr>
        <w:tc>
          <w:tcPr>
            <w:tcW w:w="3518" w:type="dxa"/>
            <w:vAlign w:val="center"/>
          </w:tcPr>
          <w:p w14:paraId="1051208D" w14:textId="77777777" w:rsidR="004001A6" w:rsidRPr="00551134" w:rsidRDefault="004001A6" w:rsidP="002131BC">
            <w:pPr>
              <w:pStyle w:val="TableColumn"/>
            </w:pPr>
            <w:r w:rsidRPr="00551134">
              <w:t>Environmental Issue Area</w:t>
            </w:r>
          </w:p>
        </w:tc>
        <w:tc>
          <w:tcPr>
            <w:tcW w:w="1522" w:type="dxa"/>
            <w:vAlign w:val="center"/>
          </w:tcPr>
          <w:p w14:paraId="135A754D" w14:textId="06AED8D3" w:rsidR="004001A6" w:rsidRPr="00551134" w:rsidRDefault="0017507A" w:rsidP="002131BC">
            <w:pPr>
              <w:pStyle w:val="TableColumn"/>
            </w:pPr>
            <w:r>
              <w:t>Where Topic Was Analyzed in the RR EIR or FPASP EIR/EIS</w:t>
            </w:r>
          </w:p>
        </w:tc>
        <w:tc>
          <w:tcPr>
            <w:tcW w:w="1759" w:type="dxa"/>
            <w:vAlign w:val="center"/>
          </w:tcPr>
          <w:p w14:paraId="1052C7AB" w14:textId="77777777" w:rsidR="004001A6" w:rsidRPr="00551134" w:rsidRDefault="004001A6" w:rsidP="002131BC">
            <w:pPr>
              <w:pStyle w:val="TableColumn"/>
            </w:pPr>
            <w:r w:rsidRPr="00551134">
              <w:t>Any New Circumstances Involving New Significant Impacts or Substantially More Severe Impacts?</w:t>
            </w:r>
          </w:p>
        </w:tc>
        <w:tc>
          <w:tcPr>
            <w:tcW w:w="1640" w:type="dxa"/>
            <w:vAlign w:val="center"/>
          </w:tcPr>
          <w:p w14:paraId="52C2A38B" w14:textId="77777777" w:rsidR="004001A6" w:rsidRPr="00551134" w:rsidRDefault="004001A6" w:rsidP="002131BC">
            <w:pPr>
              <w:pStyle w:val="TableColumn"/>
            </w:pPr>
            <w:r w:rsidRPr="00551134">
              <w:t>Any New Information Requiring New Analysis or Verification?</w:t>
            </w:r>
          </w:p>
        </w:tc>
        <w:tc>
          <w:tcPr>
            <w:tcW w:w="1641" w:type="dxa"/>
            <w:vAlign w:val="center"/>
          </w:tcPr>
          <w:p w14:paraId="1008DCB9" w14:textId="77777777" w:rsidR="004001A6" w:rsidRPr="00551134" w:rsidRDefault="004001A6" w:rsidP="002131BC">
            <w:pPr>
              <w:pStyle w:val="TableColumn"/>
            </w:pPr>
            <w:r w:rsidRPr="00551134">
              <w:t>Do Prior Environmental Documents Mitigations Address/Resolve Impacts?</w:t>
            </w:r>
          </w:p>
        </w:tc>
      </w:tr>
      <w:tr w:rsidR="004001A6" w:rsidRPr="00551134" w14:paraId="2C1EDEF7" w14:textId="77777777" w:rsidTr="002131BC">
        <w:trPr>
          <w:tblHeader/>
          <w:jc w:val="center"/>
        </w:trPr>
        <w:tc>
          <w:tcPr>
            <w:tcW w:w="10080" w:type="dxa"/>
            <w:gridSpan w:val="5"/>
            <w:shd w:val="clear" w:color="auto" w:fill="D9D9D9" w:themeFill="background1" w:themeFillShade="D9"/>
          </w:tcPr>
          <w:p w14:paraId="3DA989F9" w14:textId="77777777" w:rsidR="004001A6" w:rsidRPr="00551134" w:rsidRDefault="004001A6" w:rsidP="002131BC">
            <w:pPr>
              <w:pStyle w:val="TableRow"/>
            </w:pPr>
            <w:r w:rsidRPr="00551134">
              <w:t>5.</w:t>
            </w:r>
            <w:r w:rsidRPr="00551134">
              <w:tab/>
              <w:t>Cultural Resources. Would the project:</w:t>
            </w:r>
          </w:p>
        </w:tc>
      </w:tr>
      <w:tr w:rsidR="004001A6" w:rsidRPr="00551134" w14:paraId="500B29EC" w14:textId="77777777" w:rsidTr="002131BC">
        <w:trPr>
          <w:jc w:val="center"/>
        </w:trPr>
        <w:tc>
          <w:tcPr>
            <w:tcW w:w="3518" w:type="dxa"/>
          </w:tcPr>
          <w:p w14:paraId="375C647A" w14:textId="77777777" w:rsidR="004001A6" w:rsidRPr="00551134" w:rsidRDefault="004001A6" w:rsidP="002131BC">
            <w:pPr>
              <w:pStyle w:val="TableText"/>
              <w:ind w:left="360" w:hanging="360"/>
              <w:jc w:val="left"/>
            </w:pPr>
            <w:r w:rsidRPr="00551134">
              <w:t>a.</w:t>
            </w:r>
            <w:r w:rsidRPr="00551134">
              <w:tab/>
              <w:t xml:space="preserve">Cause a substantial adverse change in the significance of a historical resource as defined in </w:t>
            </w:r>
            <w:r w:rsidRPr="00551134">
              <w:rPr>
                <w:rFonts w:cs="Times"/>
              </w:rPr>
              <w:t>§</w:t>
            </w:r>
            <w:r w:rsidRPr="00551134">
              <w:t>15064.5?</w:t>
            </w:r>
          </w:p>
        </w:tc>
        <w:tc>
          <w:tcPr>
            <w:tcW w:w="1522" w:type="dxa"/>
          </w:tcPr>
          <w:p w14:paraId="6E875F61" w14:textId="77777777" w:rsidR="004001A6" w:rsidRPr="00551134" w:rsidRDefault="004001A6" w:rsidP="002131BC">
            <w:pPr>
              <w:pStyle w:val="TableText"/>
              <w:rPr>
                <w:spacing w:val="-2"/>
              </w:rPr>
            </w:pPr>
            <w:r w:rsidRPr="00551134">
              <w:rPr>
                <w:spacing w:val="-2"/>
              </w:rPr>
              <w:t>RR EIR Setting 4.4-1 to4.4-5</w:t>
            </w:r>
          </w:p>
          <w:p w14:paraId="5A62FBE1" w14:textId="77777777" w:rsidR="004001A6" w:rsidRPr="00551134" w:rsidRDefault="004001A6" w:rsidP="002131BC">
            <w:pPr>
              <w:pStyle w:val="TableText"/>
              <w:rPr>
                <w:spacing w:val="-2"/>
              </w:rPr>
            </w:pPr>
            <w:r w:rsidRPr="00551134">
              <w:rPr>
                <w:spacing w:val="-2"/>
              </w:rPr>
              <w:t>Impact 4.4-1</w:t>
            </w:r>
          </w:p>
          <w:p w14:paraId="2265D975" w14:textId="77777777" w:rsidR="004001A6" w:rsidRPr="00551134" w:rsidRDefault="004001A6" w:rsidP="002131BC">
            <w:pPr>
              <w:pStyle w:val="TableText"/>
            </w:pPr>
          </w:p>
          <w:p w14:paraId="38541481" w14:textId="77777777" w:rsidR="004001A6" w:rsidRPr="00551134" w:rsidRDefault="004001A6" w:rsidP="002131BC">
            <w:pPr>
              <w:pStyle w:val="TableText"/>
            </w:pPr>
            <w:r w:rsidRPr="00551134">
              <w:t>FPASP EIR/EIS Setting pp. 3A.5-2 to 3B.5-5</w:t>
            </w:r>
          </w:p>
          <w:p w14:paraId="0CA358C8" w14:textId="77777777" w:rsidR="004001A6" w:rsidRPr="00551134" w:rsidRDefault="004001A6" w:rsidP="002131BC">
            <w:pPr>
              <w:pStyle w:val="TableText"/>
              <w:rPr>
                <w:spacing w:val="-2"/>
              </w:rPr>
            </w:pPr>
            <w:r w:rsidRPr="00551134">
              <w:rPr>
                <w:spacing w:val="-2"/>
              </w:rPr>
              <w:t>Impact 3A.5-1</w:t>
            </w:r>
          </w:p>
        </w:tc>
        <w:tc>
          <w:tcPr>
            <w:tcW w:w="1759" w:type="dxa"/>
          </w:tcPr>
          <w:p w14:paraId="7191A1CE" w14:textId="77777777" w:rsidR="004001A6" w:rsidRPr="00551134" w:rsidRDefault="004001A6" w:rsidP="002131BC">
            <w:pPr>
              <w:pStyle w:val="TableText"/>
            </w:pPr>
            <w:r w:rsidRPr="00551134">
              <w:t>No</w:t>
            </w:r>
          </w:p>
        </w:tc>
        <w:tc>
          <w:tcPr>
            <w:tcW w:w="1640" w:type="dxa"/>
          </w:tcPr>
          <w:p w14:paraId="7AF96207" w14:textId="77777777" w:rsidR="004001A6" w:rsidRPr="00551134" w:rsidRDefault="004001A6" w:rsidP="002131BC">
            <w:pPr>
              <w:pStyle w:val="TableText"/>
            </w:pPr>
            <w:r w:rsidRPr="00551134">
              <w:t>No</w:t>
            </w:r>
          </w:p>
        </w:tc>
        <w:tc>
          <w:tcPr>
            <w:tcW w:w="1641" w:type="dxa"/>
          </w:tcPr>
          <w:p w14:paraId="4C32B308" w14:textId="77777777" w:rsidR="004001A6" w:rsidRPr="00551134" w:rsidRDefault="004001A6" w:rsidP="002131BC">
            <w:pPr>
              <w:pStyle w:val="TableText"/>
            </w:pPr>
            <w:r w:rsidRPr="00551134">
              <w:t>Yes, and mitigation has been updated</w:t>
            </w:r>
          </w:p>
        </w:tc>
      </w:tr>
      <w:tr w:rsidR="004001A6" w:rsidRPr="00551134" w14:paraId="4AB39AFE" w14:textId="77777777" w:rsidTr="002131BC">
        <w:trPr>
          <w:jc w:val="center"/>
        </w:trPr>
        <w:tc>
          <w:tcPr>
            <w:tcW w:w="3518" w:type="dxa"/>
          </w:tcPr>
          <w:p w14:paraId="575431C7" w14:textId="77777777" w:rsidR="004001A6" w:rsidRPr="00551134" w:rsidRDefault="004001A6" w:rsidP="002131BC">
            <w:pPr>
              <w:pStyle w:val="TableText"/>
              <w:ind w:left="360" w:hanging="360"/>
              <w:jc w:val="left"/>
            </w:pPr>
            <w:r w:rsidRPr="00551134">
              <w:t>b.</w:t>
            </w:r>
            <w:r w:rsidRPr="00551134">
              <w:tab/>
              <w:t xml:space="preserve">Cause a substantial adverse change in the significance of an archaeological resource pursuant to </w:t>
            </w:r>
            <w:r w:rsidRPr="00551134">
              <w:rPr>
                <w:rFonts w:cs="Times"/>
              </w:rPr>
              <w:t>§</w:t>
            </w:r>
            <w:r w:rsidRPr="00551134">
              <w:t>15064.5?</w:t>
            </w:r>
          </w:p>
        </w:tc>
        <w:tc>
          <w:tcPr>
            <w:tcW w:w="1522" w:type="dxa"/>
          </w:tcPr>
          <w:p w14:paraId="54068079" w14:textId="77777777" w:rsidR="004001A6" w:rsidRPr="00551134" w:rsidRDefault="004001A6" w:rsidP="002131BC">
            <w:pPr>
              <w:pStyle w:val="TableText"/>
              <w:rPr>
                <w:spacing w:val="-2"/>
              </w:rPr>
            </w:pPr>
            <w:r w:rsidRPr="00551134">
              <w:rPr>
                <w:spacing w:val="-2"/>
              </w:rPr>
              <w:t>RR EIR Setting 4.4-1 to 4.4-5</w:t>
            </w:r>
          </w:p>
          <w:p w14:paraId="187B925A" w14:textId="77777777" w:rsidR="004001A6" w:rsidRPr="00551134" w:rsidRDefault="004001A6" w:rsidP="002131BC">
            <w:pPr>
              <w:pStyle w:val="TableText"/>
              <w:rPr>
                <w:spacing w:val="-2"/>
              </w:rPr>
            </w:pPr>
            <w:r w:rsidRPr="00551134">
              <w:rPr>
                <w:spacing w:val="-2"/>
              </w:rPr>
              <w:t>Impact 4.4-2</w:t>
            </w:r>
          </w:p>
          <w:p w14:paraId="57AA4BDA" w14:textId="77777777" w:rsidR="004001A6" w:rsidRPr="00551134" w:rsidRDefault="004001A6" w:rsidP="002131BC">
            <w:pPr>
              <w:pStyle w:val="TableText"/>
            </w:pPr>
          </w:p>
          <w:p w14:paraId="3B2CDD23" w14:textId="77777777" w:rsidR="004001A6" w:rsidRPr="00551134" w:rsidRDefault="004001A6" w:rsidP="002131BC">
            <w:pPr>
              <w:pStyle w:val="TableText"/>
            </w:pPr>
            <w:r w:rsidRPr="00551134">
              <w:t>FPASP EIR/EIS Setting pp. 3A.5-1 to 3B.5-3</w:t>
            </w:r>
          </w:p>
          <w:p w14:paraId="432C539E" w14:textId="77777777" w:rsidR="004001A6" w:rsidRPr="00551134" w:rsidRDefault="004001A6" w:rsidP="002131BC">
            <w:pPr>
              <w:pStyle w:val="TableText"/>
              <w:rPr>
                <w:spacing w:val="-2"/>
              </w:rPr>
            </w:pPr>
            <w:r w:rsidRPr="00551134">
              <w:rPr>
                <w:spacing w:val="-2"/>
              </w:rPr>
              <w:t>Impacts 3A.5-1 and 3A.5-2</w:t>
            </w:r>
          </w:p>
        </w:tc>
        <w:tc>
          <w:tcPr>
            <w:tcW w:w="1759" w:type="dxa"/>
          </w:tcPr>
          <w:p w14:paraId="1690AE51" w14:textId="77777777" w:rsidR="004001A6" w:rsidRPr="00551134" w:rsidRDefault="004001A6" w:rsidP="002131BC">
            <w:pPr>
              <w:pStyle w:val="TableText"/>
            </w:pPr>
            <w:r w:rsidRPr="00551134">
              <w:t>No</w:t>
            </w:r>
          </w:p>
        </w:tc>
        <w:tc>
          <w:tcPr>
            <w:tcW w:w="1640" w:type="dxa"/>
          </w:tcPr>
          <w:p w14:paraId="477C0BB4" w14:textId="77777777" w:rsidR="004001A6" w:rsidRPr="00551134" w:rsidRDefault="004001A6" w:rsidP="002131BC">
            <w:pPr>
              <w:pStyle w:val="TableText"/>
            </w:pPr>
            <w:r w:rsidRPr="00551134">
              <w:t>No</w:t>
            </w:r>
          </w:p>
        </w:tc>
        <w:tc>
          <w:tcPr>
            <w:tcW w:w="1641" w:type="dxa"/>
          </w:tcPr>
          <w:p w14:paraId="7CD9CDA8" w14:textId="77777777" w:rsidR="004001A6" w:rsidRPr="00551134" w:rsidRDefault="004001A6" w:rsidP="002131BC">
            <w:pPr>
              <w:pStyle w:val="TableText"/>
              <w:rPr>
                <w:caps/>
              </w:rPr>
            </w:pPr>
            <w:r w:rsidRPr="00551134">
              <w:t>Yes, and mitigation has been updated</w:t>
            </w:r>
          </w:p>
        </w:tc>
      </w:tr>
      <w:tr w:rsidR="004001A6" w:rsidRPr="00551134" w14:paraId="5B4FA450" w14:textId="77777777" w:rsidTr="002131BC">
        <w:trPr>
          <w:jc w:val="center"/>
        </w:trPr>
        <w:tc>
          <w:tcPr>
            <w:tcW w:w="3518" w:type="dxa"/>
          </w:tcPr>
          <w:p w14:paraId="674DF0F1" w14:textId="77777777" w:rsidR="004001A6" w:rsidRPr="00551134" w:rsidRDefault="004001A6" w:rsidP="002131BC">
            <w:pPr>
              <w:pStyle w:val="TableText"/>
              <w:ind w:left="360" w:hanging="360"/>
              <w:jc w:val="left"/>
            </w:pPr>
            <w:r w:rsidRPr="00551134">
              <w:t>c.</w:t>
            </w:r>
            <w:r w:rsidRPr="00551134">
              <w:tab/>
              <w:t>Directly or indirectly destroy a unique paleontological resource or site or unique geologic feature?</w:t>
            </w:r>
          </w:p>
        </w:tc>
        <w:tc>
          <w:tcPr>
            <w:tcW w:w="1522" w:type="dxa"/>
          </w:tcPr>
          <w:p w14:paraId="34213241" w14:textId="77777777" w:rsidR="004001A6" w:rsidRPr="00551134" w:rsidRDefault="004001A6" w:rsidP="002131BC">
            <w:pPr>
              <w:pStyle w:val="TableText"/>
              <w:rPr>
                <w:spacing w:val="-2"/>
              </w:rPr>
            </w:pPr>
            <w:r w:rsidRPr="00551134">
              <w:rPr>
                <w:spacing w:val="-2"/>
              </w:rPr>
              <w:t>RR EIR Setting 4.4-5</w:t>
            </w:r>
          </w:p>
          <w:p w14:paraId="7891C63F" w14:textId="77777777" w:rsidR="004001A6" w:rsidRPr="00551134" w:rsidRDefault="004001A6" w:rsidP="002131BC">
            <w:pPr>
              <w:pStyle w:val="TableText"/>
              <w:rPr>
                <w:spacing w:val="-2"/>
              </w:rPr>
            </w:pPr>
            <w:r w:rsidRPr="00551134">
              <w:rPr>
                <w:spacing w:val="-2"/>
              </w:rPr>
              <w:t>Impact 4.4-3</w:t>
            </w:r>
          </w:p>
          <w:p w14:paraId="0B6F488A" w14:textId="77777777" w:rsidR="004001A6" w:rsidRPr="00551134" w:rsidRDefault="004001A6" w:rsidP="002131BC">
            <w:pPr>
              <w:pStyle w:val="TableText"/>
            </w:pPr>
          </w:p>
          <w:p w14:paraId="473E8E1B" w14:textId="77777777" w:rsidR="004001A6" w:rsidRPr="00551134" w:rsidRDefault="004001A6" w:rsidP="002131BC">
            <w:pPr>
              <w:pStyle w:val="TableText"/>
            </w:pPr>
            <w:r w:rsidRPr="00551134">
              <w:t>FPASP EIR/EIS Setting pp. 3A.7-13 to 3A.7-17</w:t>
            </w:r>
          </w:p>
          <w:p w14:paraId="45DE6F96" w14:textId="77777777" w:rsidR="004001A6" w:rsidRPr="00551134" w:rsidRDefault="004001A6" w:rsidP="002131BC">
            <w:pPr>
              <w:pStyle w:val="TableText"/>
              <w:rPr>
                <w:spacing w:val="-2"/>
              </w:rPr>
            </w:pPr>
            <w:r w:rsidRPr="00551134">
              <w:rPr>
                <w:spacing w:val="-2"/>
              </w:rPr>
              <w:t>Impact 3A.7-10</w:t>
            </w:r>
          </w:p>
        </w:tc>
        <w:tc>
          <w:tcPr>
            <w:tcW w:w="1759" w:type="dxa"/>
          </w:tcPr>
          <w:p w14:paraId="016B95CD" w14:textId="77777777" w:rsidR="004001A6" w:rsidRPr="00551134" w:rsidRDefault="004001A6" w:rsidP="002131BC">
            <w:pPr>
              <w:pStyle w:val="TableText"/>
            </w:pPr>
            <w:r w:rsidRPr="00551134">
              <w:t>No</w:t>
            </w:r>
          </w:p>
        </w:tc>
        <w:tc>
          <w:tcPr>
            <w:tcW w:w="1640" w:type="dxa"/>
          </w:tcPr>
          <w:p w14:paraId="175E97D1" w14:textId="77777777" w:rsidR="004001A6" w:rsidRPr="00551134" w:rsidRDefault="004001A6" w:rsidP="002131BC">
            <w:pPr>
              <w:pStyle w:val="TableText"/>
            </w:pPr>
            <w:r w:rsidRPr="00551134">
              <w:t>No</w:t>
            </w:r>
          </w:p>
        </w:tc>
        <w:tc>
          <w:tcPr>
            <w:tcW w:w="1641" w:type="dxa"/>
          </w:tcPr>
          <w:p w14:paraId="22F2E533" w14:textId="77777777" w:rsidR="004001A6" w:rsidRPr="00551134" w:rsidRDefault="004001A6" w:rsidP="002131BC">
            <w:pPr>
              <w:pStyle w:val="TableText"/>
              <w:rPr>
                <w:caps/>
              </w:rPr>
            </w:pPr>
            <w:r w:rsidRPr="00551134">
              <w:t>Yes</w:t>
            </w:r>
          </w:p>
        </w:tc>
      </w:tr>
      <w:tr w:rsidR="004001A6" w:rsidRPr="00551134" w14:paraId="538EE19D" w14:textId="77777777" w:rsidTr="002131BC">
        <w:trPr>
          <w:jc w:val="center"/>
        </w:trPr>
        <w:tc>
          <w:tcPr>
            <w:tcW w:w="3518" w:type="dxa"/>
          </w:tcPr>
          <w:p w14:paraId="195F7DE6" w14:textId="77777777" w:rsidR="004001A6" w:rsidRPr="00551134" w:rsidRDefault="004001A6" w:rsidP="002131BC">
            <w:pPr>
              <w:pStyle w:val="TableText"/>
              <w:ind w:left="360" w:hanging="360"/>
              <w:jc w:val="left"/>
            </w:pPr>
            <w:r w:rsidRPr="00551134">
              <w:t>d.</w:t>
            </w:r>
            <w:r w:rsidRPr="00551134">
              <w:tab/>
              <w:t>Disturb any human remains, including those interred outside the formal cemeteries?</w:t>
            </w:r>
          </w:p>
        </w:tc>
        <w:tc>
          <w:tcPr>
            <w:tcW w:w="1522" w:type="dxa"/>
          </w:tcPr>
          <w:p w14:paraId="7F6DA0D7" w14:textId="77777777" w:rsidR="004001A6" w:rsidRPr="00551134" w:rsidRDefault="004001A6" w:rsidP="002131BC">
            <w:pPr>
              <w:pStyle w:val="TableText"/>
            </w:pPr>
            <w:r w:rsidRPr="00551134">
              <w:t>FPASP EIR/EIS Setting p. 3A.5-13 to 3A.5-15</w:t>
            </w:r>
          </w:p>
          <w:p w14:paraId="2BC05277" w14:textId="77777777" w:rsidR="004001A6" w:rsidRPr="00551134" w:rsidRDefault="004001A6" w:rsidP="002131BC">
            <w:pPr>
              <w:pStyle w:val="TableText"/>
              <w:rPr>
                <w:spacing w:val="-2"/>
              </w:rPr>
            </w:pPr>
            <w:r w:rsidRPr="00551134">
              <w:rPr>
                <w:spacing w:val="-2"/>
              </w:rPr>
              <w:t>Impact</w:t>
            </w:r>
            <w:r w:rsidRPr="00551134">
              <w:t xml:space="preserve"> </w:t>
            </w:r>
            <w:r w:rsidRPr="00551134">
              <w:rPr>
                <w:spacing w:val="-2"/>
              </w:rPr>
              <w:t>3A.5-3</w:t>
            </w:r>
          </w:p>
        </w:tc>
        <w:tc>
          <w:tcPr>
            <w:tcW w:w="1759" w:type="dxa"/>
          </w:tcPr>
          <w:p w14:paraId="0C286A89" w14:textId="77777777" w:rsidR="004001A6" w:rsidRPr="00551134" w:rsidRDefault="004001A6" w:rsidP="002131BC">
            <w:pPr>
              <w:pStyle w:val="TableText"/>
            </w:pPr>
            <w:r w:rsidRPr="00551134">
              <w:t>No</w:t>
            </w:r>
          </w:p>
        </w:tc>
        <w:tc>
          <w:tcPr>
            <w:tcW w:w="1640" w:type="dxa"/>
          </w:tcPr>
          <w:p w14:paraId="058BD24E" w14:textId="77777777" w:rsidR="004001A6" w:rsidRPr="00551134" w:rsidRDefault="004001A6" w:rsidP="002131BC">
            <w:pPr>
              <w:pStyle w:val="TableText"/>
            </w:pPr>
            <w:r w:rsidRPr="00551134">
              <w:t>No</w:t>
            </w:r>
          </w:p>
        </w:tc>
        <w:tc>
          <w:tcPr>
            <w:tcW w:w="1641" w:type="dxa"/>
          </w:tcPr>
          <w:p w14:paraId="600FA737" w14:textId="77777777" w:rsidR="004001A6" w:rsidRPr="00551134" w:rsidRDefault="004001A6" w:rsidP="002131BC">
            <w:pPr>
              <w:pStyle w:val="TableText"/>
              <w:rPr>
                <w:caps/>
              </w:rPr>
            </w:pPr>
            <w:r w:rsidRPr="00551134">
              <w:t>Yes, and mitigation has been updated</w:t>
            </w:r>
          </w:p>
        </w:tc>
      </w:tr>
      <w:tr w:rsidR="004001A6" w:rsidRPr="00551134" w14:paraId="4D84D862" w14:textId="77777777" w:rsidTr="002131BC">
        <w:trPr>
          <w:jc w:val="center"/>
        </w:trPr>
        <w:tc>
          <w:tcPr>
            <w:tcW w:w="3518" w:type="dxa"/>
          </w:tcPr>
          <w:p w14:paraId="2B722ECF" w14:textId="77777777" w:rsidR="004001A6" w:rsidRPr="00551134" w:rsidRDefault="004001A6" w:rsidP="002131BC">
            <w:pPr>
              <w:pStyle w:val="TableText"/>
              <w:numPr>
                <w:ilvl w:val="0"/>
                <w:numId w:val="8"/>
              </w:numPr>
              <w:jc w:val="left"/>
            </w:pPr>
            <w:r w:rsidRPr="00551134">
              <w:t>Would the project cause a substantial adverse change in the significance of a tribal cultural resource, defined in Public Resources Code section 21074 as either a site, feature, place, cultural landscape that is geographically defined in terms of the size and scope of the landscape, sacred place, or object with cultural value to a California Native American tribe?</w:t>
            </w:r>
          </w:p>
        </w:tc>
        <w:tc>
          <w:tcPr>
            <w:tcW w:w="1522" w:type="dxa"/>
          </w:tcPr>
          <w:p w14:paraId="567A8ED1" w14:textId="77777777" w:rsidR="004001A6" w:rsidRPr="00551134" w:rsidRDefault="004001A6" w:rsidP="002131BC">
            <w:pPr>
              <w:pStyle w:val="TableText"/>
              <w:rPr>
                <w:spacing w:val="-2"/>
              </w:rPr>
            </w:pPr>
            <w:r w:rsidRPr="00551134">
              <w:rPr>
                <w:spacing w:val="-2"/>
              </w:rPr>
              <w:t>RR EIR Setting 4.4-2 to 4.4-5</w:t>
            </w:r>
          </w:p>
          <w:p w14:paraId="36C5DD0A" w14:textId="77777777" w:rsidR="004001A6" w:rsidRPr="00551134" w:rsidRDefault="004001A6" w:rsidP="002131BC">
            <w:pPr>
              <w:pStyle w:val="TableText"/>
              <w:rPr>
                <w:spacing w:val="-2"/>
              </w:rPr>
            </w:pPr>
            <w:r w:rsidRPr="00551134">
              <w:rPr>
                <w:spacing w:val="-2"/>
              </w:rPr>
              <w:t>No Impact</w:t>
            </w:r>
          </w:p>
          <w:p w14:paraId="5FBD9ECC" w14:textId="77777777" w:rsidR="004001A6" w:rsidRPr="00551134" w:rsidRDefault="004001A6" w:rsidP="002131BC">
            <w:pPr>
              <w:pStyle w:val="TableText"/>
            </w:pPr>
          </w:p>
          <w:p w14:paraId="0881F3F8" w14:textId="77777777" w:rsidR="004001A6" w:rsidRPr="00551134" w:rsidRDefault="004001A6" w:rsidP="002131BC">
            <w:pPr>
              <w:pStyle w:val="TableText"/>
            </w:pPr>
            <w:r w:rsidRPr="00551134">
              <w:t>FPASP EIR/EIS Setting pp. 3A.5-1 to 3A.5-2; pp 3A.5-8 to 3A.5-16</w:t>
            </w:r>
          </w:p>
          <w:p w14:paraId="7C792E3B" w14:textId="77777777" w:rsidR="004001A6" w:rsidRPr="00551134" w:rsidRDefault="004001A6" w:rsidP="002131BC">
            <w:pPr>
              <w:pStyle w:val="TableText"/>
              <w:rPr>
                <w:spacing w:val="-2"/>
              </w:rPr>
            </w:pPr>
            <w:r w:rsidRPr="00551134">
              <w:rPr>
                <w:spacing w:val="-2"/>
              </w:rPr>
              <w:t>Impacts 3A.5-1, 3A.5-2, and 3A.5-3</w:t>
            </w:r>
          </w:p>
        </w:tc>
        <w:tc>
          <w:tcPr>
            <w:tcW w:w="1759" w:type="dxa"/>
          </w:tcPr>
          <w:p w14:paraId="4FEF9607" w14:textId="77777777" w:rsidR="004001A6" w:rsidRPr="00551134" w:rsidRDefault="004001A6" w:rsidP="002131BC">
            <w:pPr>
              <w:pStyle w:val="TableText"/>
            </w:pPr>
            <w:r w:rsidRPr="00551134">
              <w:t>No</w:t>
            </w:r>
          </w:p>
        </w:tc>
        <w:tc>
          <w:tcPr>
            <w:tcW w:w="1640" w:type="dxa"/>
          </w:tcPr>
          <w:p w14:paraId="355B697A" w14:textId="77777777" w:rsidR="004001A6" w:rsidRPr="00551134" w:rsidRDefault="004001A6" w:rsidP="002131BC">
            <w:pPr>
              <w:pStyle w:val="TableText"/>
            </w:pPr>
            <w:r w:rsidRPr="00551134">
              <w:t>No</w:t>
            </w:r>
          </w:p>
        </w:tc>
        <w:tc>
          <w:tcPr>
            <w:tcW w:w="1641" w:type="dxa"/>
          </w:tcPr>
          <w:p w14:paraId="0EEA4C7C" w14:textId="77777777" w:rsidR="004001A6" w:rsidRPr="00551134" w:rsidRDefault="004001A6" w:rsidP="002131BC">
            <w:pPr>
              <w:pStyle w:val="TableText"/>
            </w:pPr>
            <w:r w:rsidRPr="00551134">
              <w:t>Yes</w:t>
            </w:r>
          </w:p>
        </w:tc>
      </w:tr>
    </w:tbl>
    <w:p w14:paraId="7C6E0F4D" w14:textId="77777777" w:rsidR="004001A6" w:rsidRPr="00551134" w:rsidRDefault="004001A6" w:rsidP="004001A6">
      <w:pPr>
        <w:pStyle w:val="Heading3"/>
      </w:pPr>
      <w:r w:rsidRPr="00551134">
        <w:t>Discussion</w:t>
      </w:r>
    </w:p>
    <w:p w14:paraId="254DE5CD" w14:textId="0DFDD1FA" w:rsidR="004001A6" w:rsidRPr="00551134" w:rsidRDefault="004001A6" w:rsidP="004001A6">
      <w:pPr>
        <w:pStyle w:val="BodyText"/>
      </w:pPr>
      <w:r w:rsidRPr="00551134">
        <w:t xml:space="preserve">No substantial change in the environmental and regulatory settings related to cultural resources has occurred since the Russell Ranch EIR. Further, the cultural setting was reviewed and updated as part of the Russell Ranch EIR, including addressing impacts to Tribal Cultural Resources, and it has not changed since that time. On September 14, 2017, ECORP published a memo documenting the cultural and tribal cultural resources for the </w:t>
      </w:r>
      <w:r w:rsidR="009E629A">
        <w:t xml:space="preserve">entire </w:t>
      </w:r>
      <w:r w:rsidRPr="00551134">
        <w:t xml:space="preserve">Russell Ranch </w:t>
      </w:r>
      <w:r w:rsidR="009E629A">
        <w:t xml:space="preserve">project </w:t>
      </w:r>
      <w:r w:rsidRPr="00551134">
        <w:t>area</w:t>
      </w:r>
      <w:r w:rsidR="009E629A">
        <w:t xml:space="preserve">, inclusive of </w:t>
      </w:r>
      <w:r w:rsidR="0036093A">
        <w:t>Lots 24 through 32</w:t>
      </w:r>
      <w:r w:rsidRPr="00551134">
        <w:t xml:space="preserve">. There are no </w:t>
      </w:r>
      <w:r w:rsidR="00096B7E">
        <w:t xml:space="preserve">changes </w:t>
      </w:r>
      <w:r w:rsidRPr="00551134">
        <w:t xml:space="preserve">to the cultural or tribal cultural resources. </w:t>
      </w:r>
    </w:p>
    <w:p w14:paraId="3875A172" w14:textId="3A64B24B" w:rsidR="004001A6" w:rsidRPr="00551134" w:rsidRDefault="004001A6" w:rsidP="004001A6">
      <w:pPr>
        <w:pStyle w:val="BodyText"/>
      </w:pPr>
      <w:r w:rsidRPr="00551134">
        <w:lastRenderedPageBreak/>
        <w:t xml:space="preserve">Because the applicant is seeking a specific plan amendment to the FPASP, the City is required to initiate consultation with California Native American tribes under Senate Bill (SB) 18 (Burton, Chapter 905, Statutes of 2004). On August 18, 2017, the City requested a SB 18 contact list from the California NAHC. The NAHC responded with a list on August 31, 2017, and letters to each contact were mailed by the City on September 7, 2017. Consultation </w:t>
      </w:r>
      <w:r w:rsidR="00043EBE">
        <w:t>was</w:t>
      </w:r>
      <w:r w:rsidRPr="00551134">
        <w:t xml:space="preserve"> carried out in accordance with the Tribal Consultation Guidelines: Supplement to General Plan Guidelines (November 14, 2005) published by the Governor’s Office of Planning and Research. The consultation record for SB 18 tribal consultation will be provided under separate cover.</w:t>
      </w:r>
    </w:p>
    <w:p w14:paraId="13BF6031" w14:textId="1FACF436" w:rsidR="004001A6" w:rsidRPr="00551134" w:rsidRDefault="004001A6" w:rsidP="004001A6">
      <w:pPr>
        <w:pStyle w:val="BodyText"/>
      </w:pPr>
      <w:r w:rsidRPr="00551134">
        <w:t>While the current application includes higher densities and additional housing units than what was evaluated in the Russell Ranch EIR, no additional land area would be developed as a result of the project.</w:t>
      </w:r>
      <w:r w:rsidR="00622EE8" w:rsidRPr="00551134">
        <w:t xml:space="preserve"> </w:t>
      </w:r>
      <w:r w:rsidRPr="00551134">
        <w:t>The Russell Ranch Project was previously found to have a significant impact on historical resources, as defined by CEQA. As described further below, however, all pre-construction mitigation measures, as required by the applicable</w:t>
      </w:r>
      <w:r w:rsidR="009E629A">
        <w:t xml:space="preserve"> Historic Property Treatment Plans</w:t>
      </w:r>
      <w:r w:rsidRPr="00551134">
        <w:t xml:space="preserve"> </w:t>
      </w:r>
      <w:r w:rsidR="009E629A">
        <w:t>(</w:t>
      </w:r>
      <w:r w:rsidRPr="00551134">
        <w:t>HPTPs</w:t>
      </w:r>
      <w:r w:rsidR="009E629A">
        <w:t>)</w:t>
      </w:r>
      <w:r w:rsidRPr="00551134">
        <w:t xml:space="preserve">, have been completed to the satisfaction of the USACE, in consultation with SHPO, the City, and the other parties to the FAPA. Compliance with the construction-related mitigation measures specified in the </w:t>
      </w:r>
      <w:r w:rsidR="008D22FA">
        <w:t xml:space="preserve">FPASP </w:t>
      </w:r>
      <w:r w:rsidRPr="00551134">
        <w:t>EIR/EIS and FAPA will further reduce that level to</w:t>
      </w:r>
      <w:r w:rsidR="00127F37">
        <w:t xml:space="preserve"> a</w:t>
      </w:r>
      <w:r w:rsidRPr="00551134">
        <w:t xml:space="preserve"> less-than-significant</w:t>
      </w:r>
      <w:r w:rsidR="00127F37">
        <w:t xml:space="preserve"> level</w:t>
      </w:r>
      <w:r w:rsidRPr="00551134">
        <w:t>.</w:t>
      </w:r>
    </w:p>
    <w:p w14:paraId="2FDA001C" w14:textId="26214318" w:rsidR="004001A6" w:rsidRPr="00551134" w:rsidRDefault="004001A6" w:rsidP="004001A6">
      <w:pPr>
        <w:pStyle w:val="BodyText"/>
      </w:pPr>
      <w:r w:rsidRPr="00551134">
        <w:t xml:space="preserve">Nothing about the </w:t>
      </w:r>
      <w:r w:rsidR="00127F37">
        <w:t>proposed</w:t>
      </w:r>
      <w:r w:rsidR="00127F37" w:rsidRPr="00551134">
        <w:t xml:space="preserve"> </w:t>
      </w:r>
      <w:r w:rsidRPr="00551134">
        <w:t xml:space="preserve">changes would alter the cultural resources conclusions of the Russell Ranch EIR. No new or substantially more severe cultural resources impacts would occur. The project would continue to be subject to the mitigation measures identified and/or refined in the Russell Ranch EIR, which are presented below. </w:t>
      </w:r>
    </w:p>
    <w:p w14:paraId="5942F083" w14:textId="77777777" w:rsidR="004001A6" w:rsidRPr="00551134" w:rsidRDefault="004001A6" w:rsidP="004001A6">
      <w:pPr>
        <w:pStyle w:val="Mitigationtitle"/>
      </w:pPr>
      <w:bookmarkStart w:id="108" w:name="_Toc423426138"/>
      <w:r w:rsidRPr="00551134">
        <w:t>Mitigation Measures</w:t>
      </w:r>
    </w:p>
    <w:p w14:paraId="7811B039" w14:textId="37E93A88" w:rsidR="004001A6" w:rsidRPr="00551134" w:rsidRDefault="004001A6" w:rsidP="005046ED">
      <w:pPr>
        <w:pStyle w:val="Mitigationtext"/>
      </w:pPr>
      <w:r w:rsidRPr="00551134">
        <w:t>The measures required to mitigate for significant impacts to historical resources are twofold. First, as part of the FPASP, the Russell Ranch development is subject to compliance with four mitigation measures in the FPASP EIR/EIS, from which the Russell Ranch EIR</w:t>
      </w:r>
      <w:r w:rsidR="00A32082">
        <w:t xml:space="preserve"> </w:t>
      </w:r>
      <w:r w:rsidR="008D22FA">
        <w:t>incorporates by reference</w:t>
      </w:r>
      <w:r w:rsidRPr="00551134">
        <w:t xml:space="preserve">. Second, the project is also subject to compliance with the treatment measures to resolve adverse effect to historic properties, as specified in the respective </w:t>
      </w:r>
      <w:r w:rsidR="00A32082">
        <w:t>HPTPs</w:t>
      </w:r>
      <w:r w:rsidRPr="00551134">
        <w:t xml:space="preserve"> that were prepared under the FAPA, which was required by the FPASP EIR/EIS and Russell Ranch EIR. A reconciliation of these requirements and a list of </w:t>
      </w:r>
      <w:r w:rsidR="008D22FA">
        <w:t xml:space="preserve">amended </w:t>
      </w:r>
      <w:r w:rsidRPr="00551134">
        <w:t xml:space="preserve">mitigation measures for the project are provided below. </w:t>
      </w:r>
    </w:p>
    <w:p w14:paraId="59A2645B" w14:textId="77777777" w:rsidR="004001A6" w:rsidRPr="00551134" w:rsidRDefault="004001A6" w:rsidP="005046ED">
      <w:pPr>
        <w:pStyle w:val="MMBullet1"/>
      </w:pPr>
      <w:r w:rsidRPr="00551134">
        <w:t>Mitigation Measure 4.4-1: Comply with the First Amended Programmatic Agreement and Carry Out mitigation.</w:t>
      </w:r>
    </w:p>
    <w:p w14:paraId="45F0D565" w14:textId="77777777" w:rsidR="004001A6" w:rsidRPr="00551134" w:rsidRDefault="004001A6" w:rsidP="005046ED">
      <w:pPr>
        <w:pStyle w:val="MMBullet2"/>
      </w:pPr>
      <w:r w:rsidRPr="00551134">
        <w:t>The FAPA provides a management framework for identifying historic properties and Historical Resources through inventories and evaluations, determining adverse effects, and resolving those adverse effects with appropriate mitigation. Proof of compliance with the applicable procedures in the FAPA and implementation of applicable HPTP (</w:t>
      </w:r>
      <w:bookmarkStart w:id="109" w:name="_Hlk494366778"/>
      <w:r w:rsidRPr="00551134">
        <w:t>Westwood and Knapp 2013b and 2013c</w:t>
      </w:r>
      <w:bookmarkEnd w:id="109"/>
      <w:r w:rsidRPr="00551134">
        <w:t>) with regard to mitigation for the Keefe-McDerby Mine Ditch and Brooks Hotel Site is to be provided to the City’s Community Development Department prior to authorization of any ground-disturbing activities. Proof of compliance is defined as written approval from the USACE of all applicable mitigation documentation generated from implementation of an approved HPTP and includes the following mitigation actions:</w:t>
      </w:r>
    </w:p>
    <w:p w14:paraId="43375178" w14:textId="77777777" w:rsidR="004001A6" w:rsidRPr="00551134" w:rsidRDefault="004001A6" w:rsidP="005046ED">
      <w:pPr>
        <w:pStyle w:val="MMBullet3"/>
      </w:pPr>
      <w:r w:rsidRPr="00551134">
        <w:t>Historic American Engineering Record (HAER) Documentation of the Keefe-McDerby Mine Ditch (P-34-1475): in consultation with the National Park Service, the USACE shall require the completion of Historic American Engineering Record program documentation.</w:t>
      </w:r>
    </w:p>
    <w:p w14:paraId="3C3D30E6" w14:textId="77777777" w:rsidR="004001A6" w:rsidRPr="00551134" w:rsidRDefault="004001A6" w:rsidP="005046ED">
      <w:pPr>
        <w:pStyle w:val="MMBullet3"/>
      </w:pPr>
      <w:r w:rsidRPr="00551134">
        <w:t>Data Recovery Excavations of the Brooks Hotel Site (P-34-2166): Data recovery shall follow the standards and guidelines in the HPTP. The results of excavation, laboratory analysis, artifact analysis, and archival research, shall be documented in a confidential data recovery technical report, which shall be submitted to the City’s Community Development Department.</w:t>
      </w:r>
    </w:p>
    <w:p w14:paraId="1289CC43" w14:textId="77777777" w:rsidR="004001A6" w:rsidRPr="00551134" w:rsidRDefault="004001A6" w:rsidP="005046ED">
      <w:pPr>
        <w:pStyle w:val="MMBullet3"/>
      </w:pPr>
      <w:r w:rsidRPr="00551134">
        <w:lastRenderedPageBreak/>
        <w:t>Geoarchaeological Monitoring: Due to a potential for deeply buried archaeological resources down to a depth of 1.5m (approximately five feet) below soil formations known as the T-2 terrace, where colluvial deposits grade onto the T-2 terrace, and along the distal edge of tributary alluvial fans, all ground-disturbing activity in those areas shall be monitored by a qualified professional archaeologist with a specialization in geoarchaeology. Monitoring is no longer needed once subsurface disturbance extends beyond 1.5m below surface.</w:t>
      </w:r>
    </w:p>
    <w:p w14:paraId="4B6DDE9C" w14:textId="77777777" w:rsidR="004001A6" w:rsidRPr="00551134" w:rsidRDefault="004001A6" w:rsidP="005046ED">
      <w:pPr>
        <w:pStyle w:val="MMBullet1"/>
      </w:pPr>
      <w:r w:rsidRPr="00551134">
        <w:t>Mitigation Measure 4.4-2(a): Conduct construction worker awareness training, on-site monitoring if required, stop work if cultural resources are discovered, asses the significance of the find, and perform treatment or avoidance as required.</w:t>
      </w:r>
    </w:p>
    <w:p w14:paraId="5101F052" w14:textId="77777777" w:rsidR="004001A6" w:rsidRPr="00551134" w:rsidRDefault="004001A6" w:rsidP="005046ED">
      <w:pPr>
        <w:pStyle w:val="MMBullet2"/>
      </w:pPr>
      <w:r w:rsidRPr="00551134">
        <w:t>To reduce potential impacts to previously undiscovered cultural resources, the Project applicant(s) shall retain a qualified archaeologist to conduct training for construction supervisors. Construction supervisors shall inform the workers about the possibility of encountering buried cultural resources and inform the workers of the proper procedures should cultural resources be encountered. Proof of the contractor awareness training shall be submitted to the City’s Community Development Department in the form of a copy of training materials and the completed training attendance roster.</w:t>
      </w:r>
    </w:p>
    <w:p w14:paraId="526D57F9" w14:textId="77777777" w:rsidR="004001A6" w:rsidRPr="00551134" w:rsidRDefault="004001A6" w:rsidP="005046ED">
      <w:pPr>
        <w:pStyle w:val="MMBullet2"/>
      </w:pPr>
      <w:r w:rsidRPr="00551134">
        <w:t>Should any cultural resources, such as structural features, bone or shell, artifacts, or architectural remains be encountered during any construction activities, work shall be suspended within 200 feet of the find and the City of Folsom and USACE shall be notified immediately. The City shall retain a qualified archaeologist who shall conduct a field investigation of the specific site and shall evaluate the significance of the find by evaluating the resource for eligibility for listing on the CRHR and the NRHP. If the resource is eligible for listing on the CRHR or NRHP and would be subject to disturbance or destruction, the actions required by the FAPA and subsequent documentation shall be implemented. The City of Folsom Community Development Department and USACE shall be responsible for approval of recommended mitigation if it is determined to be feasible in light of the approved land uses, and shall implement the approved mitigation and seek written approval on mitigation documentation before resuming construction activities at the archaeological site.</w:t>
      </w:r>
    </w:p>
    <w:p w14:paraId="47D4D1A9" w14:textId="77777777" w:rsidR="004001A6" w:rsidRPr="00551134" w:rsidRDefault="004001A6" w:rsidP="005046ED">
      <w:pPr>
        <w:pStyle w:val="MMBullet1"/>
      </w:pPr>
      <w:r w:rsidRPr="00551134">
        <w:t>Mitigation Measure 4.4-2(b): Suspend ground-disturbing activities if human remains are encountered and comply with California Health and Safety Code procedures.</w:t>
      </w:r>
    </w:p>
    <w:p w14:paraId="4A7C10F1" w14:textId="77777777" w:rsidR="004001A6" w:rsidRPr="00551134" w:rsidRDefault="004001A6" w:rsidP="005046ED">
      <w:pPr>
        <w:pStyle w:val="MMBullet2"/>
      </w:pPr>
      <w:r w:rsidRPr="00551134">
        <w:t>In the event that human remains are discovered, construction activities within 150 feet of the discovery shall be halted or diverted and the requirements for managing unanticipated discoveries in Mitigation Measure 3A.5-3 shall be implemented. In addition, the provisions of § 7050.5 of the California Health and Safety Code, § 5097.98 of the California PRC, and Assembly Bill (AB) 2641 shall be implemented. When human remains are discovered, state law requires that the discovery be reported to the County Coroner (§ 7050.5 of the Health and Safety Code) and that reasonable protection measures be taken during construction to protect the discovery from disturbance (AB 2641). If the Coroner determines the remains are Native American, the Coroner shall notify the NAHC, which then designates a Native American Most Likely Descendant (MLD) for the Project (§ 5097.98 of the PRC). The designated MLD then has 48 hours from the time access to the property is granted to make recommendations concerning treatment of the remains (AB 2641). If the landowner does not agree with the recommendations of the MLD, the NAHC can mediate (§ 5097.94 of the PRC). If no agreement is reached, the landowner must rebury the remains where they will not be further disturbed (§ 5097.98 of the PRC). This will also include either recording the site with the NAHC or the appropriate information center; using an open space or conservation zoning designation or easement; or recording a deed restriction with the county in which the property is located (AB 2641).</w:t>
      </w:r>
    </w:p>
    <w:p w14:paraId="454C278A" w14:textId="77777777" w:rsidR="004001A6" w:rsidRPr="00551134" w:rsidRDefault="004001A6" w:rsidP="005046ED">
      <w:pPr>
        <w:pStyle w:val="Mitigationtext"/>
      </w:pPr>
      <w:r w:rsidRPr="00551134">
        <w:t xml:space="preserve">As described in the Russell Ranch EIR, with implementation of these measures, cultural resources impacts would be reduced to a less-than-significant level. </w:t>
      </w:r>
    </w:p>
    <w:p w14:paraId="1595C5A2" w14:textId="77777777" w:rsidR="004001A6" w:rsidRPr="00551134" w:rsidRDefault="004001A6" w:rsidP="004001A6">
      <w:pPr>
        <w:pStyle w:val="Heading5"/>
      </w:pPr>
      <w:r w:rsidRPr="00551134">
        <w:lastRenderedPageBreak/>
        <w:t>CONCLUSION</w:t>
      </w:r>
    </w:p>
    <w:p w14:paraId="2DCB8BEE" w14:textId="77777777" w:rsidR="004001A6" w:rsidRPr="00551134" w:rsidRDefault="004001A6" w:rsidP="004001A6">
      <w:pPr>
        <w:pStyle w:val="BodyText"/>
      </w:pPr>
      <w:r w:rsidRPr="00551134">
        <w:t>No new significant or substantially more severe cultural resources impacts would occur with the project. Therefore, the findings of the certified Russell Ranch EIR remain valid and no further analysis is required.</w:t>
      </w:r>
    </w:p>
    <w:p w14:paraId="74C3E626" w14:textId="77777777" w:rsidR="004001A6" w:rsidRPr="00551134" w:rsidRDefault="004001A6" w:rsidP="004001A6">
      <w:pPr>
        <w:pStyle w:val="BodyText"/>
      </w:pPr>
    </w:p>
    <w:p w14:paraId="1A6144F4" w14:textId="77777777" w:rsidR="004001A6" w:rsidRPr="00551134" w:rsidRDefault="004001A6" w:rsidP="004001A6">
      <w:pPr>
        <w:pStyle w:val="BodyText"/>
        <w:rPr>
          <w:highlight w:val="yellow"/>
        </w:rPr>
      </w:pPr>
      <w:r w:rsidRPr="00551134">
        <w:br w:type="page"/>
      </w:r>
    </w:p>
    <w:p w14:paraId="209F15F1" w14:textId="77777777" w:rsidR="004001A6" w:rsidRPr="00551134" w:rsidRDefault="004001A6" w:rsidP="004001A6">
      <w:pPr>
        <w:pStyle w:val="Heading2"/>
      </w:pPr>
      <w:bookmarkStart w:id="110" w:name="_Toc494369370"/>
      <w:r w:rsidRPr="00551134">
        <w:lastRenderedPageBreak/>
        <w:t>Geology and Soils</w:t>
      </w:r>
      <w:bookmarkEnd w:id="108"/>
      <w:bookmarkEnd w:id="110"/>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01"/>
        <w:gridCol w:w="1644"/>
        <w:gridCol w:w="1785"/>
        <w:gridCol w:w="1505"/>
        <w:gridCol w:w="1645"/>
      </w:tblGrid>
      <w:tr w:rsidR="004001A6" w:rsidRPr="00551134" w14:paraId="0B57346F" w14:textId="77777777" w:rsidTr="002131BC">
        <w:trPr>
          <w:tblHeader/>
          <w:jc w:val="center"/>
        </w:trPr>
        <w:tc>
          <w:tcPr>
            <w:tcW w:w="3501" w:type="dxa"/>
            <w:vAlign w:val="center"/>
          </w:tcPr>
          <w:p w14:paraId="1219751A" w14:textId="77777777" w:rsidR="004001A6" w:rsidRPr="00551134" w:rsidRDefault="004001A6" w:rsidP="002131BC">
            <w:pPr>
              <w:pStyle w:val="TableColumn"/>
            </w:pPr>
            <w:r w:rsidRPr="00551134">
              <w:t>Environmental Issue Area</w:t>
            </w:r>
          </w:p>
        </w:tc>
        <w:tc>
          <w:tcPr>
            <w:tcW w:w="1644" w:type="dxa"/>
            <w:vAlign w:val="center"/>
          </w:tcPr>
          <w:p w14:paraId="75AE22E9" w14:textId="0DA6882D" w:rsidR="004001A6" w:rsidRPr="00551134" w:rsidRDefault="0017507A" w:rsidP="002131BC">
            <w:pPr>
              <w:pStyle w:val="TableColumn"/>
            </w:pPr>
            <w:r>
              <w:t>Where Topic Was Analyzed in the RR EIR or FPASP EIR/EIS</w:t>
            </w:r>
          </w:p>
        </w:tc>
        <w:tc>
          <w:tcPr>
            <w:tcW w:w="1785" w:type="dxa"/>
            <w:vAlign w:val="center"/>
          </w:tcPr>
          <w:p w14:paraId="347E34E3" w14:textId="77777777" w:rsidR="004001A6" w:rsidRPr="00551134" w:rsidRDefault="004001A6" w:rsidP="002131BC">
            <w:pPr>
              <w:pStyle w:val="TableColumn"/>
            </w:pPr>
            <w:r w:rsidRPr="00551134">
              <w:t>Any New Circumstances Involving New Significant Impacts or Substantially More Severe Impacts?</w:t>
            </w:r>
          </w:p>
        </w:tc>
        <w:tc>
          <w:tcPr>
            <w:tcW w:w="1505" w:type="dxa"/>
            <w:vAlign w:val="center"/>
          </w:tcPr>
          <w:p w14:paraId="68BFC633" w14:textId="77777777" w:rsidR="004001A6" w:rsidRPr="00551134" w:rsidRDefault="004001A6" w:rsidP="002131BC">
            <w:pPr>
              <w:pStyle w:val="TableColumn"/>
            </w:pPr>
            <w:r w:rsidRPr="00551134">
              <w:t>Any New Information Requiring New Analysis or Verification?</w:t>
            </w:r>
          </w:p>
        </w:tc>
        <w:tc>
          <w:tcPr>
            <w:tcW w:w="1645" w:type="dxa"/>
            <w:vAlign w:val="center"/>
          </w:tcPr>
          <w:p w14:paraId="20237549" w14:textId="77777777" w:rsidR="004001A6" w:rsidRPr="00551134" w:rsidRDefault="004001A6" w:rsidP="002131BC">
            <w:pPr>
              <w:pStyle w:val="TableColumn"/>
            </w:pPr>
            <w:r w:rsidRPr="00551134">
              <w:t>Do Prior Environmental Documents Mitigations Address/Resolve Impacts?</w:t>
            </w:r>
          </w:p>
        </w:tc>
      </w:tr>
      <w:tr w:rsidR="004001A6" w:rsidRPr="00551134" w14:paraId="657B1190" w14:textId="77777777" w:rsidTr="002131BC">
        <w:trPr>
          <w:tblHeader/>
          <w:jc w:val="center"/>
        </w:trPr>
        <w:tc>
          <w:tcPr>
            <w:tcW w:w="10080" w:type="dxa"/>
            <w:gridSpan w:val="5"/>
            <w:shd w:val="clear" w:color="auto" w:fill="D9D9D9" w:themeFill="background1" w:themeFillShade="D9"/>
          </w:tcPr>
          <w:p w14:paraId="2B8341AB" w14:textId="77777777" w:rsidR="004001A6" w:rsidRPr="00551134" w:rsidRDefault="004001A6" w:rsidP="002131BC">
            <w:pPr>
              <w:pStyle w:val="TableRow"/>
            </w:pPr>
            <w:r w:rsidRPr="00551134">
              <w:t>6.</w:t>
            </w:r>
            <w:r w:rsidRPr="00551134">
              <w:tab/>
              <w:t>Geology and Soils. Would the project:</w:t>
            </w:r>
          </w:p>
        </w:tc>
      </w:tr>
      <w:tr w:rsidR="004001A6" w:rsidRPr="00551134" w14:paraId="073874EC" w14:textId="77777777" w:rsidTr="002131BC">
        <w:trPr>
          <w:jc w:val="center"/>
        </w:trPr>
        <w:tc>
          <w:tcPr>
            <w:tcW w:w="3501" w:type="dxa"/>
          </w:tcPr>
          <w:p w14:paraId="3D5DB65A" w14:textId="77777777" w:rsidR="004001A6" w:rsidRPr="00551134" w:rsidRDefault="004001A6" w:rsidP="002131BC">
            <w:pPr>
              <w:pStyle w:val="TableText"/>
              <w:ind w:left="360" w:hanging="360"/>
              <w:jc w:val="left"/>
            </w:pPr>
            <w:r w:rsidRPr="00551134">
              <w:t>a.</w:t>
            </w:r>
            <w:r w:rsidRPr="00551134">
              <w:tab/>
              <w:t xml:space="preserve">Expose people or structures to potential substantial adverse effects, including the risk of loss, injury, or death involving: </w:t>
            </w:r>
          </w:p>
          <w:p w14:paraId="4F2969E5" w14:textId="77777777" w:rsidR="004001A6" w:rsidRPr="00551134" w:rsidRDefault="004001A6" w:rsidP="002131BC">
            <w:pPr>
              <w:pStyle w:val="TableText"/>
              <w:ind w:left="720" w:hanging="360"/>
              <w:jc w:val="left"/>
            </w:pPr>
            <w:r w:rsidRPr="00551134">
              <w:t>i.</w:t>
            </w:r>
            <w:r w:rsidRPr="00551134">
              <w:tab/>
              <w:t>Rupture of a known earthquake fault, as delineated on the most recent Alquist-Priolo Earthquake Fault Zoning Map issued by the State Geologist for the area or based on other substantial evidence of a known fault? Refer to Division of Mines and Geology Special Publication 42.</w:t>
            </w:r>
          </w:p>
          <w:p w14:paraId="02D04FCF" w14:textId="77777777" w:rsidR="004001A6" w:rsidRPr="00551134" w:rsidRDefault="004001A6" w:rsidP="002131BC">
            <w:pPr>
              <w:pStyle w:val="TableText"/>
              <w:ind w:left="720" w:hanging="360"/>
              <w:jc w:val="left"/>
            </w:pPr>
            <w:r w:rsidRPr="00551134">
              <w:t>ii.</w:t>
            </w:r>
            <w:r w:rsidRPr="00551134">
              <w:tab/>
              <w:t>Strong seismic ground shaking?</w:t>
            </w:r>
          </w:p>
          <w:p w14:paraId="0C9274F8" w14:textId="77777777" w:rsidR="004001A6" w:rsidRPr="00551134" w:rsidRDefault="004001A6" w:rsidP="002131BC">
            <w:pPr>
              <w:pStyle w:val="TableText"/>
              <w:ind w:left="720" w:hanging="360"/>
              <w:jc w:val="left"/>
            </w:pPr>
            <w:r w:rsidRPr="00551134">
              <w:t>iii.</w:t>
            </w:r>
            <w:r w:rsidRPr="00551134">
              <w:tab/>
              <w:t>Seismic-related ground failure, including liquefaction?</w:t>
            </w:r>
          </w:p>
          <w:p w14:paraId="699E0D7C" w14:textId="77777777" w:rsidR="004001A6" w:rsidRPr="00551134" w:rsidRDefault="004001A6" w:rsidP="002131BC">
            <w:pPr>
              <w:pStyle w:val="TableText"/>
              <w:ind w:left="720" w:hanging="360"/>
              <w:jc w:val="left"/>
            </w:pPr>
            <w:r w:rsidRPr="00551134">
              <w:t>iv.</w:t>
            </w:r>
            <w:r w:rsidRPr="00551134">
              <w:tab/>
              <w:t>Landslides?</w:t>
            </w:r>
          </w:p>
        </w:tc>
        <w:tc>
          <w:tcPr>
            <w:tcW w:w="1644" w:type="dxa"/>
          </w:tcPr>
          <w:p w14:paraId="6F783224" w14:textId="77777777" w:rsidR="004001A6" w:rsidRPr="00551134" w:rsidRDefault="004001A6" w:rsidP="002131BC">
            <w:pPr>
              <w:pStyle w:val="TableText"/>
              <w:rPr>
                <w:spacing w:val="-2"/>
              </w:rPr>
            </w:pPr>
            <w:r w:rsidRPr="00551134">
              <w:rPr>
                <w:spacing w:val="-2"/>
              </w:rPr>
              <w:t>RR EIR Setting 4.0-2</w:t>
            </w:r>
          </w:p>
          <w:p w14:paraId="71287368" w14:textId="77777777" w:rsidR="004001A6" w:rsidRPr="00551134" w:rsidRDefault="004001A6" w:rsidP="002131BC">
            <w:pPr>
              <w:pStyle w:val="TableText"/>
              <w:rPr>
                <w:spacing w:val="-2"/>
              </w:rPr>
            </w:pPr>
            <w:r w:rsidRPr="00551134">
              <w:rPr>
                <w:spacing w:val="-2"/>
              </w:rPr>
              <w:t>No Impact</w:t>
            </w:r>
          </w:p>
          <w:p w14:paraId="37E03F03" w14:textId="77777777" w:rsidR="004001A6" w:rsidRPr="00551134" w:rsidRDefault="004001A6" w:rsidP="002131BC">
            <w:pPr>
              <w:pStyle w:val="TableText"/>
              <w:rPr>
                <w:spacing w:val="-2"/>
              </w:rPr>
            </w:pPr>
          </w:p>
          <w:p w14:paraId="30DE3506" w14:textId="77777777" w:rsidR="004001A6" w:rsidRPr="00551134" w:rsidRDefault="004001A6" w:rsidP="002131BC">
            <w:pPr>
              <w:pStyle w:val="TableText"/>
              <w:rPr>
                <w:spacing w:val="-2"/>
              </w:rPr>
            </w:pPr>
          </w:p>
          <w:p w14:paraId="57A50656" w14:textId="77777777" w:rsidR="004001A6" w:rsidRPr="00551134" w:rsidRDefault="004001A6" w:rsidP="002131BC">
            <w:pPr>
              <w:pStyle w:val="TableText"/>
              <w:jc w:val="left"/>
            </w:pPr>
          </w:p>
          <w:p w14:paraId="70F1054E" w14:textId="77777777" w:rsidR="004001A6" w:rsidRPr="00551134" w:rsidRDefault="004001A6" w:rsidP="002131BC">
            <w:pPr>
              <w:pStyle w:val="TableText"/>
            </w:pPr>
            <w:r w:rsidRPr="00551134">
              <w:t>FPASP EIR/EIS Setting pp. 3A.7-3 to 3A.7-5, 3A.7-18, 3A.7-19</w:t>
            </w:r>
          </w:p>
          <w:p w14:paraId="69656909" w14:textId="77777777" w:rsidR="004001A6" w:rsidRPr="00551134" w:rsidRDefault="004001A6" w:rsidP="002131BC">
            <w:pPr>
              <w:pStyle w:val="TableText"/>
              <w:rPr>
                <w:spacing w:val="-2"/>
              </w:rPr>
            </w:pPr>
            <w:r w:rsidRPr="00551134">
              <w:rPr>
                <w:spacing w:val="-2"/>
              </w:rPr>
              <w:t>Impacts 3A.7-1, 3A.7-2</w:t>
            </w:r>
          </w:p>
          <w:p w14:paraId="727B6717" w14:textId="77777777" w:rsidR="004001A6" w:rsidRPr="00551134" w:rsidRDefault="004001A6" w:rsidP="002131BC">
            <w:pPr>
              <w:pStyle w:val="TableText"/>
              <w:rPr>
                <w:spacing w:val="-2"/>
              </w:rPr>
            </w:pPr>
          </w:p>
          <w:p w14:paraId="032EE1FC" w14:textId="77777777" w:rsidR="004001A6" w:rsidRPr="00551134" w:rsidRDefault="004001A6" w:rsidP="002131BC">
            <w:pPr>
              <w:pStyle w:val="TableText"/>
            </w:pPr>
          </w:p>
        </w:tc>
        <w:tc>
          <w:tcPr>
            <w:tcW w:w="1785" w:type="dxa"/>
          </w:tcPr>
          <w:p w14:paraId="38A02124" w14:textId="77777777" w:rsidR="004001A6" w:rsidRPr="00551134" w:rsidRDefault="004001A6" w:rsidP="002131BC">
            <w:pPr>
              <w:pStyle w:val="TableText"/>
            </w:pPr>
            <w:r w:rsidRPr="00551134">
              <w:t>No</w:t>
            </w:r>
          </w:p>
        </w:tc>
        <w:tc>
          <w:tcPr>
            <w:tcW w:w="1505" w:type="dxa"/>
          </w:tcPr>
          <w:p w14:paraId="72243C71" w14:textId="77777777" w:rsidR="004001A6" w:rsidRPr="00551134" w:rsidRDefault="004001A6" w:rsidP="002131BC">
            <w:pPr>
              <w:pStyle w:val="TableText"/>
            </w:pPr>
            <w:r w:rsidRPr="00551134">
              <w:t>No</w:t>
            </w:r>
          </w:p>
        </w:tc>
        <w:tc>
          <w:tcPr>
            <w:tcW w:w="1645" w:type="dxa"/>
          </w:tcPr>
          <w:p w14:paraId="732FAE23" w14:textId="77777777" w:rsidR="004001A6" w:rsidRPr="00551134" w:rsidRDefault="004001A6" w:rsidP="002131BC">
            <w:pPr>
              <w:pStyle w:val="TableText"/>
            </w:pPr>
            <w:r w:rsidRPr="00551134">
              <w:t>Yes</w:t>
            </w:r>
          </w:p>
        </w:tc>
      </w:tr>
      <w:tr w:rsidR="004001A6" w:rsidRPr="00551134" w14:paraId="48CC5920" w14:textId="77777777" w:rsidTr="002131BC">
        <w:trPr>
          <w:jc w:val="center"/>
        </w:trPr>
        <w:tc>
          <w:tcPr>
            <w:tcW w:w="3501" w:type="dxa"/>
          </w:tcPr>
          <w:p w14:paraId="1BEA2D1F" w14:textId="77777777" w:rsidR="004001A6" w:rsidRPr="00551134" w:rsidRDefault="004001A6" w:rsidP="002131BC">
            <w:pPr>
              <w:pStyle w:val="TableText"/>
              <w:ind w:left="360" w:hanging="360"/>
              <w:jc w:val="left"/>
            </w:pPr>
            <w:r w:rsidRPr="00551134">
              <w:t>b.</w:t>
            </w:r>
            <w:r w:rsidRPr="00551134">
              <w:tab/>
              <w:t>Result in substantial soil erosion or the loss of topsoil?</w:t>
            </w:r>
          </w:p>
        </w:tc>
        <w:tc>
          <w:tcPr>
            <w:tcW w:w="1644" w:type="dxa"/>
          </w:tcPr>
          <w:p w14:paraId="01D1B843" w14:textId="77777777" w:rsidR="004001A6" w:rsidRPr="00551134" w:rsidRDefault="004001A6" w:rsidP="002131BC">
            <w:pPr>
              <w:pStyle w:val="TableText"/>
              <w:rPr>
                <w:spacing w:val="-2"/>
              </w:rPr>
            </w:pPr>
            <w:r w:rsidRPr="00551134">
              <w:rPr>
                <w:spacing w:val="-2"/>
              </w:rPr>
              <w:t>RR EIR Setting 4.0-2</w:t>
            </w:r>
          </w:p>
          <w:p w14:paraId="65968614" w14:textId="77777777" w:rsidR="004001A6" w:rsidRPr="00551134" w:rsidRDefault="004001A6" w:rsidP="002131BC">
            <w:pPr>
              <w:pStyle w:val="TableText"/>
              <w:rPr>
                <w:spacing w:val="-2"/>
              </w:rPr>
            </w:pPr>
            <w:r w:rsidRPr="00551134">
              <w:rPr>
                <w:spacing w:val="-2"/>
              </w:rPr>
              <w:t>No Impact</w:t>
            </w:r>
          </w:p>
          <w:p w14:paraId="5AA29FC2" w14:textId="77777777" w:rsidR="004001A6" w:rsidRPr="00551134" w:rsidRDefault="004001A6" w:rsidP="002131BC">
            <w:pPr>
              <w:pStyle w:val="TableText"/>
            </w:pPr>
          </w:p>
          <w:p w14:paraId="2BD7B4F0" w14:textId="77777777" w:rsidR="004001A6" w:rsidRPr="00551134" w:rsidRDefault="004001A6" w:rsidP="002131BC">
            <w:pPr>
              <w:pStyle w:val="TableText"/>
            </w:pPr>
            <w:r w:rsidRPr="00551134">
              <w:t>FPASP EIR/EIS Setting pp. 3A.7-5 to 3A.7-6</w:t>
            </w:r>
          </w:p>
          <w:p w14:paraId="0D451E67" w14:textId="77777777" w:rsidR="004001A6" w:rsidRPr="00551134" w:rsidRDefault="004001A6" w:rsidP="002131BC">
            <w:pPr>
              <w:pStyle w:val="TableText"/>
              <w:rPr>
                <w:spacing w:val="-2"/>
              </w:rPr>
            </w:pPr>
            <w:r w:rsidRPr="00551134">
              <w:rPr>
                <w:spacing w:val="-2"/>
              </w:rPr>
              <w:t>Impact 3A.7-3</w:t>
            </w:r>
          </w:p>
        </w:tc>
        <w:tc>
          <w:tcPr>
            <w:tcW w:w="1785" w:type="dxa"/>
          </w:tcPr>
          <w:p w14:paraId="2FAC0646" w14:textId="77777777" w:rsidR="004001A6" w:rsidRPr="00551134" w:rsidRDefault="004001A6" w:rsidP="002131BC">
            <w:pPr>
              <w:pStyle w:val="TableText"/>
            </w:pPr>
            <w:r w:rsidRPr="00551134">
              <w:t>No</w:t>
            </w:r>
          </w:p>
        </w:tc>
        <w:tc>
          <w:tcPr>
            <w:tcW w:w="1505" w:type="dxa"/>
          </w:tcPr>
          <w:p w14:paraId="75796F63" w14:textId="77777777" w:rsidR="004001A6" w:rsidRPr="00551134" w:rsidRDefault="004001A6" w:rsidP="002131BC">
            <w:pPr>
              <w:pStyle w:val="TableText"/>
            </w:pPr>
            <w:r w:rsidRPr="00551134">
              <w:t>No</w:t>
            </w:r>
          </w:p>
        </w:tc>
        <w:tc>
          <w:tcPr>
            <w:tcW w:w="1645" w:type="dxa"/>
          </w:tcPr>
          <w:p w14:paraId="4EB31F80" w14:textId="77777777" w:rsidR="004001A6" w:rsidRPr="00551134" w:rsidRDefault="004001A6" w:rsidP="002131BC">
            <w:pPr>
              <w:pStyle w:val="TableText"/>
            </w:pPr>
            <w:r w:rsidRPr="00551134">
              <w:t>Yes</w:t>
            </w:r>
          </w:p>
        </w:tc>
      </w:tr>
      <w:tr w:rsidR="004001A6" w:rsidRPr="00551134" w14:paraId="3D849F85" w14:textId="77777777" w:rsidTr="002131BC">
        <w:trPr>
          <w:jc w:val="center"/>
        </w:trPr>
        <w:tc>
          <w:tcPr>
            <w:tcW w:w="3501" w:type="dxa"/>
          </w:tcPr>
          <w:p w14:paraId="6284027B" w14:textId="77777777" w:rsidR="004001A6" w:rsidRPr="00551134" w:rsidRDefault="004001A6" w:rsidP="002131BC">
            <w:pPr>
              <w:pStyle w:val="TableText"/>
              <w:ind w:left="360" w:hanging="360"/>
              <w:jc w:val="left"/>
            </w:pPr>
            <w:r w:rsidRPr="00551134">
              <w:t>c.</w:t>
            </w:r>
            <w:r w:rsidRPr="00551134">
              <w:tab/>
              <w:t>Be located on a geologic unit or soil that is unstable, or that would become unstable as a result of the project, and potentially result in: on-or off-site landslide, lateral spreading, subsidence, liquefaction, or collapse?</w:t>
            </w:r>
          </w:p>
        </w:tc>
        <w:tc>
          <w:tcPr>
            <w:tcW w:w="1644" w:type="dxa"/>
          </w:tcPr>
          <w:p w14:paraId="7D600B10" w14:textId="77777777" w:rsidR="004001A6" w:rsidRPr="00551134" w:rsidRDefault="004001A6" w:rsidP="002131BC">
            <w:pPr>
              <w:pStyle w:val="TableText"/>
              <w:rPr>
                <w:spacing w:val="-2"/>
              </w:rPr>
            </w:pPr>
            <w:r w:rsidRPr="00551134">
              <w:rPr>
                <w:spacing w:val="-2"/>
              </w:rPr>
              <w:t>RR EIR Setting 4.0-2</w:t>
            </w:r>
          </w:p>
          <w:p w14:paraId="6895519B" w14:textId="77777777" w:rsidR="004001A6" w:rsidRPr="00551134" w:rsidRDefault="004001A6" w:rsidP="002131BC">
            <w:pPr>
              <w:pStyle w:val="TableText"/>
              <w:rPr>
                <w:spacing w:val="-2"/>
              </w:rPr>
            </w:pPr>
            <w:r w:rsidRPr="00551134">
              <w:rPr>
                <w:spacing w:val="-2"/>
              </w:rPr>
              <w:t>No Impact</w:t>
            </w:r>
          </w:p>
          <w:p w14:paraId="43689D9F" w14:textId="77777777" w:rsidR="004001A6" w:rsidRPr="00551134" w:rsidRDefault="004001A6" w:rsidP="002131BC">
            <w:pPr>
              <w:pStyle w:val="TableText"/>
            </w:pPr>
          </w:p>
          <w:p w14:paraId="1F73AF56" w14:textId="77777777" w:rsidR="004001A6" w:rsidRPr="00551134" w:rsidRDefault="004001A6" w:rsidP="002131BC">
            <w:pPr>
              <w:pStyle w:val="TableText"/>
            </w:pPr>
            <w:r w:rsidRPr="00551134">
              <w:t xml:space="preserve">FPASP EIR/EIS Setting p. 3A.7-6 </w:t>
            </w:r>
          </w:p>
          <w:p w14:paraId="341A302A" w14:textId="77777777" w:rsidR="004001A6" w:rsidRPr="00551134" w:rsidRDefault="004001A6" w:rsidP="002131BC">
            <w:pPr>
              <w:pStyle w:val="TableText"/>
              <w:rPr>
                <w:spacing w:val="-2"/>
              </w:rPr>
            </w:pPr>
            <w:r w:rsidRPr="00551134">
              <w:rPr>
                <w:spacing w:val="-2"/>
              </w:rPr>
              <w:t>Impacts 3A.7-4, 3A.7-5</w:t>
            </w:r>
          </w:p>
        </w:tc>
        <w:tc>
          <w:tcPr>
            <w:tcW w:w="1785" w:type="dxa"/>
          </w:tcPr>
          <w:p w14:paraId="6BB67E64" w14:textId="77777777" w:rsidR="004001A6" w:rsidRPr="00551134" w:rsidRDefault="004001A6" w:rsidP="002131BC">
            <w:pPr>
              <w:pStyle w:val="TableText"/>
            </w:pPr>
            <w:r w:rsidRPr="00551134">
              <w:t>No</w:t>
            </w:r>
          </w:p>
        </w:tc>
        <w:tc>
          <w:tcPr>
            <w:tcW w:w="1505" w:type="dxa"/>
          </w:tcPr>
          <w:p w14:paraId="531BB8F0" w14:textId="77777777" w:rsidR="004001A6" w:rsidRPr="00551134" w:rsidRDefault="004001A6" w:rsidP="002131BC">
            <w:pPr>
              <w:pStyle w:val="TableText"/>
            </w:pPr>
            <w:r w:rsidRPr="00551134">
              <w:t>No</w:t>
            </w:r>
          </w:p>
        </w:tc>
        <w:tc>
          <w:tcPr>
            <w:tcW w:w="1645" w:type="dxa"/>
          </w:tcPr>
          <w:p w14:paraId="6992BDB4" w14:textId="77777777" w:rsidR="004001A6" w:rsidRPr="00551134" w:rsidRDefault="004001A6" w:rsidP="002131BC">
            <w:pPr>
              <w:pStyle w:val="TableText"/>
            </w:pPr>
            <w:r w:rsidRPr="00551134">
              <w:t>Yes</w:t>
            </w:r>
          </w:p>
        </w:tc>
      </w:tr>
      <w:tr w:rsidR="004001A6" w:rsidRPr="00551134" w14:paraId="696CC1AB" w14:textId="77777777" w:rsidTr="002131BC">
        <w:trPr>
          <w:jc w:val="center"/>
        </w:trPr>
        <w:tc>
          <w:tcPr>
            <w:tcW w:w="3501" w:type="dxa"/>
          </w:tcPr>
          <w:p w14:paraId="23E89832" w14:textId="77777777" w:rsidR="004001A6" w:rsidRPr="00551134" w:rsidRDefault="004001A6" w:rsidP="002131BC">
            <w:pPr>
              <w:pStyle w:val="TableText"/>
              <w:ind w:left="360" w:hanging="360"/>
              <w:jc w:val="left"/>
            </w:pPr>
            <w:r w:rsidRPr="00551134">
              <w:t>d.</w:t>
            </w:r>
            <w:r w:rsidRPr="00551134">
              <w:tab/>
              <w:t>Be located on expansive soil, as defined in Table 18- 1-B of the Uniform Building Code (1994), creating substantial risks to life or property?</w:t>
            </w:r>
          </w:p>
        </w:tc>
        <w:tc>
          <w:tcPr>
            <w:tcW w:w="1644" w:type="dxa"/>
          </w:tcPr>
          <w:p w14:paraId="2D2378B4" w14:textId="77777777" w:rsidR="004001A6" w:rsidRPr="00551134" w:rsidRDefault="004001A6" w:rsidP="002131BC">
            <w:pPr>
              <w:pStyle w:val="TableText"/>
              <w:rPr>
                <w:spacing w:val="-2"/>
              </w:rPr>
            </w:pPr>
            <w:r w:rsidRPr="00551134">
              <w:rPr>
                <w:spacing w:val="-2"/>
              </w:rPr>
              <w:t>RR EIR Setting 4.0-2</w:t>
            </w:r>
          </w:p>
          <w:p w14:paraId="44DA5041" w14:textId="77777777" w:rsidR="004001A6" w:rsidRPr="00551134" w:rsidRDefault="004001A6" w:rsidP="002131BC">
            <w:pPr>
              <w:pStyle w:val="TableText"/>
              <w:rPr>
                <w:spacing w:val="-2"/>
              </w:rPr>
            </w:pPr>
            <w:r w:rsidRPr="00551134">
              <w:rPr>
                <w:spacing w:val="-2"/>
              </w:rPr>
              <w:t>No Impact</w:t>
            </w:r>
          </w:p>
          <w:p w14:paraId="0645B6AB" w14:textId="77777777" w:rsidR="004001A6" w:rsidRPr="00551134" w:rsidRDefault="004001A6" w:rsidP="002131BC">
            <w:pPr>
              <w:pStyle w:val="TableText"/>
            </w:pPr>
          </w:p>
          <w:p w14:paraId="3B7D648F" w14:textId="77777777" w:rsidR="004001A6" w:rsidRPr="00551134" w:rsidRDefault="004001A6" w:rsidP="002131BC">
            <w:pPr>
              <w:pStyle w:val="TableText"/>
            </w:pPr>
            <w:r w:rsidRPr="00551134">
              <w:t>FPASP EIR/EIS Setting p. 3A.7-11</w:t>
            </w:r>
          </w:p>
          <w:p w14:paraId="5487A2C1" w14:textId="77777777" w:rsidR="004001A6" w:rsidRPr="00551134" w:rsidRDefault="004001A6" w:rsidP="002131BC">
            <w:pPr>
              <w:pStyle w:val="TableText"/>
              <w:rPr>
                <w:spacing w:val="-2"/>
              </w:rPr>
            </w:pPr>
            <w:r w:rsidRPr="00551134">
              <w:rPr>
                <w:spacing w:val="-2"/>
              </w:rPr>
              <w:t>Impact 3A.7-6</w:t>
            </w:r>
          </w:p>
        </w:tc>
        <w:tc>
          <w:tcPr>
            <w:tcW w:w="1785" w:type="dxa"/>
          </w:tcPr>
          <w:p w14:paraId="727BBA06" w14:textId="77777777" w:rsidR="004001A6" w:rsidRPr="00551134" w:rsidRDefault="004001A6" w:rsidP="002131BC">
            <w:pPr>
              <w:pStyle w:val="TableText"/>
            </w:pPr>
            <w:r w:rsidRPr="00551134">
              <w:t>No</w:t>
            </w:r>
          </w:p>
        </w:tc>
        <w:tc>
          <w:tcPr>
            <w:tcW w:w="1505" w:type="dxa"/>
          </w:tcPr>
          <w:p w14:paraId="0F9C784F" w14:textId="77777777" w:rsidR="004001A6" w:rsidRPr="00551134" w:rsidRDefault="004001A6" w:rsidP="002131BC">
            <w:pPr>
              <w:pStyle w:val="TableText"/>
            </w:pPr>
            <w:r w:rsidRPr="00551134">
              <w:t>No</w:t>
            </w:r>
          </w:p>
        </w:tc>
        <w:tc>
          <w:tcPr>
            <w:tcW w:w="1645" w:type="dxa"/>
          </w:tcPr>
          <w:p w14:paraId="00C0398F" w14:textId="77777777" w:rsidR="004001A6" w:rsidRPr="00551134" w:rsidRDefault="004001A6" w:rsidP="002131BC">
            <w:pPr>
              <w:pStyle w:val="TableText"/>
            </w:pPr>
            <w:r w:rsidRPr="00551134">
              <w:t>Yes</w:t>
            </w:r>
          </w:p>
        </w:tc>
      </w:tr>
      <w:tr w:rsidR="004001A6" w:rsidRPr="00551134" w14:paraId="495325BE" w14:textId="77777777" w:rsidTr="002131BC">
        <w:trPr>
          <w:jc w:val="center"/>
        </w:trPr>
        <w:tc>
          <w:tcPr>
            <w:tcW w:w="3501" w:type="dxa"/>
          </w:tcPr>
          <w:p w14:paraId="0C4EA919" w14:textId="77777777" w:rsidR="004001A6" w:rsidRPr="00551134" w:rsidRDefault="004001A6" w:rsidP="002131BC">
            <w:pPr>
              <w:pStyle w:val="TableText"/>
              <w:ind w:left="360" w:hanging="360"/>
              <w:jc w:val="left"/>
            </w:pPr>
            <w:r w:rsidRPr="00551134">
              <w:t>e.</w:t>
            </w:r>
            <w:r w:rsidRPr="00551134">
              <w:tab/>
              <w:t>Have soils incapable of adequately supporting the use of septic tanks or alternative waste water disposal systems where sewers are not available for the disposal of waste water?</w:t>
            </w:r>
          </w:p>
        </w:tc>
        <w:tc>
          <w:tcPr>
            <w:tcW w:w="1644" w:type="dxa"/>
          </w:tcPr>
          <w:p w14:paraId="40B9D935" w14:textId="77777777" w:rsidR="004001A6" w:rsidRPr="00551134" w:rsidRDefault="004001A6" w:rsidP="002131BC">
            <w:pPr>
              <w:pStyle w:val="TableText"/>
              <w:rPr>
                <w:spacing w:val="-2"/>
              </w:rPr>
            </w:pPr>
            <w:r w:rsidRPr="00551134">
              <w:rPr>
                <w:spacing w:val="-2"/>
              </w:rPr>
              <w:t>RR EIR Setting 4.0-2</w:t>
            </w:r>
          </w:p>
          <w:p w14:paraId="34CE97C7" w14:textId="77777777" w:rsidR="004001A6" w:rsidRPr="00551134" w:rsidRDefault="004001A6" w:rsidP="002131BC">
            <w:pPr>
              <w:pStyle w:val="TableText"/>
              <w:rPr>
                <w:spacing w:val="-2"/>
              </w:rPr>
            </w:pPr>
            <w:r w:rsidRPr="00551134">
              <w:rPr>
                <w:spacing w:val="-2"/>
              </w:rPr>
              <w:t>No Impact</w:t>
            </w:r>
          </w:p>
          <w:p w14:paraId="74A178BE" w14:textId="77777777" w:rsidR="004001A6" w:rsidRPr="00551134" w:rsidRDefault="004001A6" w:rsidP="002131BC">
            <w:pPr>
              <w:pStyle w:val="TableText"/>
            </w:pPr>
          </w:p>
          <w:p w14:paraId="71A20DDA" w14:textId="77777777" w:rsidR="004001A6" w:rsidRPr="00551134" w:rsidRDefault="004001A6" w:rsidP="002131BC">
            <w:pPr>
              <w:pStyle w:val="TableText"/>
            </w:pPr>
            <w:r w:rsidRPr="00551134">
              <w:t>FPASP EIR/EIS Setting p. 3A.7-11</w:t>
            </w:r>
          </w:p>
          <w:p w14:paraId="70FA55B6" w14:textId="77777777" w:rsidR="004001A6" w:rsidRPr="00551134" w:rsidRDefault="004001A6" w:rsidP="002131BC">
            <w:pPr>
              <w:pStyle w:val="TableText"/>
              <w:rPr>
                <w:spacing w:val="-2"/>
              </w:rPr>
            </w:pPr>
            <w:r w:rsidRPr="00551134">
              <w:rPr>
                <w:spacing w:val="-2"/>
              </w:rPr>
              <w:t>Impact 3A.7-7</w:t>
            </w:r>
          </w:p>
        </w:tc>
        <w:tc>
          <w:tcPr>
            <w:tcW w:w="1785" w:type="dxa"/>
          </w:tcPr>
          <w:p w14:paraId="4EB70826" w14:textId="77777777" w:rsidR="004001A6" w:rsidRPr="00551134" w:rsidRDefault="004001A6" w:rsidP="002131BC">
            <w:pPr>
              <w:pStyle w:val="TableText"/>
            </w:pPr>
            <w:r w:rsidRPr="00551134">
              <w:t>No</w:t>
            </w:r>
          </w:p>
        </w:tc>
        <w:tc>
          <w:tcPr>
            <w:tcW w:w="1505" w:type="dxa"/>
          </w:tcPr>
          <w:p w14:paraId="5EC07C55" w14:textId="77777777" w:rsidR="004001A6" w:rsidRPr="00551134" w:rsidRDefault="004001A6" w:rsidP="002131BC">
            <w:pPr>
              <w:pStyle w:val="TableText"/>
            </w:pPr>
            <w:r w:rsidRPr="00551134">
              <w:t>No</w:t>
            </w:r>
          </w:p>
        </w:tc>
        <w:tc>
          <w:tcPr>
            <w:tcW w:w="1645" w:type="dxa"/>
          </w:tcPr>
          <w:p w14:paraId="196EC39D" w14:textId="77777777" w:rsidR="004001A6" w:rsidRPr="00551134" w:rsidRDefault="004001A6" w:rsidP="002131BC">
            <w:pPr>
              <w:pStyle w:val="TableText"/>
            </w:pPr>
            <w:r w:rsidRPr="00551134">
              <w:t>Yes</w:t>
            </w:r>
          </w:p>
        </w:tc>
      </w:tr>
    </w:tbl>
    <w:p w14:paraId="15DBBD59" w14:textId="77777777" w:rsidR="004001A6" w:rsidRPr="00551134" w:rsidRDefault="004001A6" w:rsidP="004001A6">
      <w:pPr>
        <w:pStyle w:val="Heading3"/>
      </w:pPr>
      <w:r w:rsidRPr="00551134">
        <w:t>Discussion</w:t>
      </w:r>
    </w:p>
    <w:p w14:paraId="29FBB236" w14:textId="0325CEE3" w:rsidR="004001A6" w:rsidRPr="00551134" w:rsidRDefault="004001A6" w:rsidP="004001A6">
      <w:pPr>
        <w:pStyle w:val="BodyText"/>
      </w:pPr>
      <w:r w:rsidRPr="00551134">
        <w:t xml:space="preserve">No substantial change in environmental and regulatory settings related to geology and soils, as described in Appendix C, Section VI, Geology and Soils or in the EIR/EIS Section 3A.7 Geology, Soils, Mineral, and Paleontological Resources – Land has occurred since the certification of the Russell Ranch EIR in 2015 and </w:t>
      </w:r>
      <w:r w:rsidRPr="00551134">
        <w:lastRenderedPageBreak/>
        <w:t>the FPASP EIR/EIS in 2011. The same land area would be developed as examined in the Russell Ranch EIR and FPASP EIR/EIS. A project-specific geotechnical report was completed in December 2013 and included in the Russell Ranch EIR analysis</w:t>
      </w:r>
      <w:r w:rsidR="008D22FA">
        <w:t>, and this analysis does not require amendment or updating because there is no change in the land area to be developed</w:t>
      </w:r>
      <w:r w:rsidRPr="00551134">
        <w:t xml:space="preserve">. Nothing about the project changes would alter the conclusions of the Russell Ranch EIR and the mitigation measures discussed in the Russell Ranch EIR would mitigate potential impacts to a less-than-significant level. </w:t>
      </w:r>
    </w:p>
    <w:p w14:paraId="37F081E8" w14:textId="77777777" w:rsidR="004001A6" w:rsidRPr="00551134" w:rsidRDefault="004001A6" w:rsidP="004001A6">
      <w:pPr>
        <w:pStyle w:val="Mitigationtitle"/>
      </w:pPr>
      <w:r w:rsidRPr="00551134">
        <w:t>Mitigation Measures</w:t>
      </w:r>
    </w:p>
    <w:p w14:paraId="20B47547" w14:textId="77777777" w:rsidR="004001A6" w:rsidRPr="00551134" w:rsidRDefault="004001A6" w:rsidP="004001A6">
      <w:pPr>
        <w:pStyle w:val="Mitigationtext"/>
      </w:pPr>
      <w:r w:rsidRPr="00551134">
        <w:t>The following project-level mitigation measures were referenced in the FPASP EIR/EIS analysis and would continue to remain applicable if the project were approved.</w:t>
      </w:r>
    </w:p>
    <w:p w14:paraId="4603F005" w14:textId="77777777" w:rsidR="004001A6" w:rsidRPr="00551134" w:rsidRDefault="004001A6" w:rsidP="005046ED">
      <w:pPr>
        <w:pStyle w:val="MMBullet1nospace"/>
      </w:pPr>
      <w:r w:rsidRPr="00551134">
        <w:t>Mitigation Measure VI-1: Incorporate project-specific geotechnical recommendations and seek approval of grading plan.</w:t>
      </w:r>
    </w:p>
    <w:p w14:paraId="201BD7BF" w14:textId="77777777" w:rsidR="004001A6" w:rsidRPr="00551134" w:rsidRDefault="004001A6" w:rsidP="005046ED">
      <w:pPr>
        <w:pStyle w:val="MMBullet1nospace"/>
      </w:pPr>
      <w:r w:rsidRPr="00551134">
        <w:t>Mitigation Measure VI-2: Incorporate project-specific geotechnical recommendations and seek approval of foundation plans.</w:t>
      </w:r>
    </w:p>
    <w:p w14:paraId="67306B63" w14:textId="77777777" w:rsidR="004001A6" w:rsidRPr="00551134" w:rsidRDefault="004001A6" w:rsidP="005046ED">
      <w:pPr>
        <w:pStyle w:val="MMBullet1"/>
      </w:pPr>
      <w:r w:rsidRPr="00551134">
        <w:t>Mitigation Measure VI-3: Geotechnical engineer monitoring of development.</w:t>
      </w:r>
    </w:p>
    <w:p w14:paraId="4794AD3A" w14:textId="77777777" w:rsidR="004001A6" w:rsidRPr="00551134" w:rsidRDefault="004001A6" w:rsidP="005046ED">
      <w:pPr>
        <w:pStyle w:val="Mitigationtext"/>
      </w:pPr>
      <w:r w:rsidRPr="00551134">
        <w:t xml:space="preserve">As described in the Russell Ranch EIR, with implementation of these measures, geology and soil impacts would be reduced to a less-than-significant level. </w:t>
      </w:r>
    </w:p>
    <w:p w14:paraId="2DC65201" w14:textId="77777777" w:rsidR="004001A6" w:rsidRPr="00551134" w:rsidRDefault="004001A6" w:rsidP="004001A6">
      <w:pPr>
        <w:pStyle w:val="Heading5"/>
      </w:pPr>
      <w:r w:rsidRPr="00551134">
        <w:t>CONCLUSION</w:t>
      </w:r>
    </w:p>
    <w:p w14:paraId="2C44B23A" w14:textId="77777777" w:rsidR="004001A6" w:rsidRPr="00551134" w:rsidRDefault="004001A6" w:rsidP="004001A6">
      <w:pPr>
        <w:pStyle w:val="BodyText"/>
      </w:pPr>
      <w:r w:rsidRPr="00551134">
        <w:t>No new circumstances or project changes have occurred nor has any new information been identified requiring new analysis or verification. Therefore, the conclusions of the Russell Ranch EIR remain valid and approval of the project would not</w:t>
      </w:r>
      <w:r w:rsidRPr="00551134">
        <w:rPr>
          <w:b/>
        </w:rPr>
        <w:t xml:space="preserve"> </w:t>
      </w:r>
      <w:r w:rsidRPr="00551134">
        <w:t>result in new or substantially more severe significant impacts to geology and soils.</w:t>
      </w:r>
    </w:p>
    <w:p w14:paraId="627627F2" w14:textId="77777777" w:rsidR="004001A6" w:rsidRPr="00551134" w:rsidRDefault="004001A6" w:rsidP="004001A6">
      <w:pPr>
        <w:pStyle w:val="BodyText"/>
      </w:pPr>
    </w:p>
    <w:p w14:paraId="69E756B0" w14:textId="77777777" w:rsidR="004001A6" w:rsidRPr="00551134" w:rsidRDefault="004001A6" w:rsidP="004001A6">
      <w:pPr>
        <w:pStyle w:val="BodyText"/>
        <w:rPr>
          <w:rFonts w:ascii="Franklin Gothic Medium" w:hAnsi="Franklin Gothic Medium"/>
          <w:sz w:val="32"/>
          <w:szCs w:val="26"/>
        </w:rPr>
      </w:pPr>
      <w:r w:rsidRPr="00551134">
        <w:br w:type="page"/>
      </w:r>
    </w:p>
    <w:p w14:paraId="6AF58DBA" w14:textId="77777777" w:rsidR="004001A6" w:rsidRPr="00551134" w:rsidRDefault="004001A6" w:rsidP="004001A6">
      <w:pPr>
        <w:pStyle w:val="Heading2"/>
      </w:pPr>
      <w:bookmarkStart w:id="111" w:name="_Toc423426139"/>
      <w:bookmarkStart w:id="112" w:name="_Toc494369371"/>
      <w:r w:rsidRPr="00551134">
        <w:lastRenderedPageBreak/>
        <w:t>Greenhouse Gas Emissions</w:t>
      </w:r>
      <w:bookmarkEnd w:id="111"/>
      <w:bookmarkEnd w:id="112"/>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17"/>
        <w:gridCol w:w="1523"/>
        <w:gridCol w:w="1758"/>
        <w:gridCol w:w="1572"/>
        <w:gridCol w:w="1710"/>
      </w:tblGrid>
      <w:tr w:rsidR="004001A6" w:rsidRPr="00551134" w14:paraId="449A3D7C" w14:textId="77777777" w:rsidTr="002131BC">
        <w:trPr>
          <w:tblHeader/>
          <w:jc w:val="center"/>
        </w:trPr>
        <w:tc>
          <w:tcPr>
            <w:tcW w:w="3517" w:type="dxa"/>
            <w:vAlign w:val="center"/>
          </w:tcPr>
          <w:p w14:paraId="694B1912" w14:textId="77777777" w:rsidR="004001A6" w:rsidRPr="00551134" w:rsidRDefault="004001A6" w:rsidP="002131BC">
            <w:pPr>
              <w:pStyle w:val="TableColumn"/>
            </w:pPr>
            <w:r w:rsidRPr="00551134">
              <w:t>Environmental Issue Area</w:t>
            </w:r>
          </w:p>
        </w:tc>
        <w:tc>
          <w:tcPr>
            <w:tcW w:w="1523" w:type="dxa"/>
            <w:vAlign w:val="center"/>
          </w:tcPr>
          <w:p w14:paraId="010DB52A" w14:textId="790B2437" w:rsidR="004001A6" w:rsidRPr="00551134" w:rsidRDefault="0017507A" w:rsidP="002131BC">
            <w:pPr>
              <w:pStyle w:val="TableColumn"/>
            </w:pPr>
            <w:r>
              <w:t>Where Topic Was Analyzed in the RR EIR or FPASP EIR/EIS</w:t>
            </w:r>
          </w:p>
        </w:tc>
        <w:tc>
          <w:tcPr>
            <w:tcW w:w="1758" w:type="dxa"/>
            <w:vAlign w:val="center"/>
          </w:tcPr>
          <w:p w14:paraId="05EBB5C6" w14:textId="77777777" w:rsidR="004001A6" w:rsidRPr="00551134" w:rsidRDefault="004001A6" w:rsidP="002131BC">
            <w:pPr>
              <w:pStyle w:val="TableColumn"/>
            </w:pPr>
            <w:r w:rsidRPr="00551134">
              <w:t>Any New Circumstances Involving New Significant Impacts or Substantially More Severe Impacts?</w:t>
            </w:r>
          </w:p>
        </w:tc>
        <w:tc>
          <w:tcPr>
            <w:tcW w:w="1572" w:type="dxa"/>
            <w:vAlign w:val="center"/>
          </w:tcPr>
          <w:p w14:paraId="3EA9122C" w14:textId="77777777" w:rsidR="004001A6" w:rsidRPr="00551134" w:rsidRDefault="004001A6" w:rsidP="002131BC">
            <w:pPr>
              <w:pStyle w:val="TableColumn"/>
            </w:pPr>
            <w:r w:rsidRPr="00551134">
              <w:t>Any New Information Requiring New Analysis or Verification?</w:t>
            </w:r>
          </w:p>
        </w:tc>
        <w:tc>
          <w:tcPr>
            <w:tcW w:w="1710" w:type="dxa"/>
            <w:vAlign w:val="center"/>
          </w:tcPr>
          <w:p w14:paraId="772AEB85" w14:textId="77777777" w:rsidR="004001A6" w:rsidRPr="00551134" w:rsidRDefault="004001A6" w:rsidP="002131BC">
            <w:pPr>
              <w:pStyle w:val="TableColumn"/>
            </w:pPr>
            <w:r w:rsidRPr="00551134">
              <w:t xml:space="preserve">Do Prior Environmental Documents’ Mitigations Address/Resolve Impacts? </w:t>
            </w:r>
          </w:p>
        </w:tc>
      </w:tr>
      <w:tr w:rsidR="004001A6" w:rsidRPr="00551134" w14:paraId="5E97F691" w14:textId="77777777" w:rsidTr="002131BC">
        <w:trPr>
          <w:tblHeader/>
          <w:jc w:val="center"/>
        </w:trPr>
        <w:tc>
          <w:tcPr>
            <w:tcW w:w="10080" w:type="dxa"/>
            <w:gridSpan w:val="5"/>
            <w:shd w:val="clear" w:color="auto" w:fill="D9D9D9" w:themeFill="background1" w:themeFillShade="D9"/>
          </w:tcPr>
          <w:p w14:paraId="6C3594BD" w14:textId="77777777" w:rsidR="004001A6" w:rsidRPr="00551134" w:rsidRDefault="004001A6" w:rsidP="002131BC">
            <w:pPr>
              <w:pStyle w:val="TableRow"/>
            </w:pPr>
            <w:r w:rsidRPr="00551134">
              <w:t>7.</w:t>
            </w:r>
            <w:r w:rsidRPr="00551134">
              <w:tab/>
              <w:t>Greenhouse Gas Emissions. Would the project:</w:t>
            </w:r>
          </w:p>
        </w:tc>
      </w:tr>
      <w:tr w:rsidR="004001A6" w:rsidRPr="00551134" w14:paraId="157D98E9" w14:textId="77777777" w:rsidTr="002131BC">
        <w:trPr>
          <w:jc w:val="center"/>
        </w:trPr>
        <w:tc>
          <w:tcPr>
            <w:tcW w:w="3517" w:type="dxa"/>
          </w:tcPr>
          <w:p w14:paraId="06DB05B3" w14:textId="77777777" w:rsidR="004001A6" w:rsidRPr="00551134" w:rsidRDefault="004001A6" w:rsidP="002131BC">
            <w:pPr>
              <w:pStyle w:val="TableText"/>
              <w:ind w:left="360" w:hanging="360"/>
              <w:jc w:val="left"/>
            </w:pPr>
            <w:r w:rsidRPr="00551134">
              <w:t>a.</w:t>
            </w:r>
            <w:r w:rsidRPr="00551134">
              <w:tab/>
              <w:t>Generate greenhouse gas emissions, either directly or indirectly, that may have a significant impact on the environment?</w:t>
            </w:r>
          </w:p>
        </w:tc>
        <w:tc>
          <w:tcPr>
            <w:tcW w:w="1523" w:type="dxa"/>
          </w:tcPr>
          <w:p w14:paraId="1B766285" w14:textId="77777777" w:rsidR="004001A6" w:rsidRPr="00551134" w:rsidRDefault="004001A6" w:rsidP="002131BC">
            <w:pPr>
              <w:pStyle w:val="TableText"/>
            </w:pPr>
            <w:r w:rsidRPr="00551134">
              <w:t>RR EIR Setting 4.2.2 to 4.2.3</w:t>
            </w:r>
          </w:p>
          <w:p w14:paraId="27AE4E87" w14:textId="77777777" w:rsidR="004001A6" w:rsidRPr="00551134" w:rsidRDefault="004001A6" w:rsidP="002131BC">
            <w:pPr>
              <w:pStyle w:val="TableText"/>
            </w:pPr>
            <w:r w:rsidRPr="00551134">
              <w:t>Impact 4.2-6.</w:t>
            </w:r>
          </w:p>
          <w:p w14:paraId="65074C16" w14:textId="77777777" w:rsidR="004001A6" w:rsidRPr="00551134" w:rsidRDefault="004001A6" w:rsidP="002131BC">
            <w:pPr>
              <w:pStyle w:val="TableText"/>
            </w:pPr>
          </w:p>
          <w:p w14:paraId="63FEC6ED" w14:textId="77777777" w:rsidR="004001A6" w:rsidRPr="00551134" w:rsidRDefault="004001A6" w:rsidP="002131BC">
            <w:pPr>
              <w:pStyle w:val="TableText"/>
            </w:pPr>
            <w:r w:rsidRPr="00551134">
              <w:t xml:space="preserve">FPASP EIR/EIS Environmental Setting p. 3A.4-1 to 3A.4-4 and updated below; Regulatory Setting p. 3A.4-4 to 3A.4-9 and updated below; </w:t>
            </w:r>
          </w:p>
          <w:p w14:paraId="40225142" w14:textId="77777777" w:rsidR="004001A6" w:rsidRPr="00551134" w:rsidRDefault="004001A6" w:rsidP="002131BC">
            <w:pPr>
              <w:pStyle w:val="TableText"/>
            </w:pPr>
            <w:r w:rsidRPr="00551134">
              <w:rPr>
                <w:spacing w:val="-2"/>
              </w:rPr>
              <w:t>Impact 3A.4-1 and Impact 3A.4-2.</w:t>
            </w:r>
          </w:p>
        </w:tc>
        <w:tc>
          <w:tcPr>
            <w:tcW w:w="1758" w:type="dxa"/>
          </w:tcPr>
          <w:p w14:paraId="7F941EAC" w14:textId="77777777" w:rsidR="004001A6" w:rsidRPr="00551134" w:rsidRDefault="004001A6" w:rsidP="002131BC">
            <w:pPr>
              <w:pStyle w:val="TableText"/>
              <w:rPr>
                <w:caps/>
              </w:rPr>
            </w:pPr>
            <w:r w:rsidRPr="00551134">
              <w:t>No</w:t>
            </w:r>
          </w:p>
        </w:tc>
        <w:tc>
          <w:tcPr>
            <w:tcW w:w="1572" w:type="dxa"/>
          </w:tcPr>
          <w:p w14:paraId="7069BA8C" w14:textId="77777777" w:rsidR="004001A6" w:rsidRPr="00551134" w:rsidRDefault="004001A6" w:rsidP="002131BC">
            <w:pPr>
              <w:pStyle w:val="TableText"/>
              <w:rPr>
                <w:caps/>
              </w:rPr>
            </w:pPr>
            <w:r w:rsidRPr="00551134">
              <w:t>No</w:t>
            </w:r>
          </w:p>
        </w:tc>
        <w:tc>
          <w:tcPr>
            <w:tcW w:w="1710" w:type="dxa"/>
          </w:tcPr>
          <w:p w14:paraId="232675B0" w14:textId="3E9C556D" w:rsidR="004001A6" w:rsidRPr="00106C1C" w:rsidRDefault="006D27D8" w:rsidP="002131BC">
            <w:pPr>
              <w:pStyle w:val="TableText"/>
              <w:rPr>
                <w:caps/>
              </w:rPr>
            </w:pPr>
            <w:r>
              <w:t>NA</w:t>
            </w:r>
          </w:p>
        </w:tc>
      </w:tr>
      <w:tr w:rsidR="004001A6" w:rsidRPr="00551134" w14:paraId="399E8FD0" w14:textId="77777777" w:rsidTr="002131BC">
        <w:trPr>
          <w:jc w:val="center"/>
        </w:trPr>
        <w:tc>
          <w:tcPr>
            <w:tcW w:w="3517" w:type="dxa"/>
          </w:tcPr>
          <w:p w14:paraId="0E5FF06C" w14:textId="77777777" w:rsidR="004001A6" w:rsidRPr="00551134" w:rsidRDefault="004001A6" w:rsidP="002131BC">
            <w:pPr>
              <w:pStyle w:val="TableText"/>
              <w:ind w:left="360" w:hanging="360"/>
              <w:jc w:val="left"/>
            </w:pPr>
            <w:r w:rsidRPr="00551134">
              <w:t>b.</w:t>
            </w:r>
            <w:r w:rsidRPr="00551134">
              <w:tab/>
              <w:t>Conflict with an applicable plan, policy or regulation adopted for the purpose of reducing the emissions of greenhouse gases?</w:t>
            </w:r>
          </w:p>
        </w:tc>
        <w:tc>
          <w:tcPr>
            <w:tcW w:w="1523" w:type="dxa"/>
          </w:tcPr>
          <w:p w14:paraId="1197278B" w14:textId="77777777" w:rsidR="004001A6" w:rsidRPr="00551134" w:rsidRDefault="004001A6" w:rsidP="002131BC">
            <w:pPr>
              <w:pStyle w:val="TableText"/>
            </w:pPr>
            <w:r w:rsidRPr="00551134">
              <w:t xml:space="preserve">Same as above. </w:t>
            </w:r>
          </w:p>
        </w:tc>
        <w:tc>
          <w:tcPr>
            <w:tcW w:w="1758" w:type="dxa"/>
          </w:tcPr>
          <w:p w14:paraId="6ED4BDD5" w14:textId="77777777" w:rsidR="004001A6" w:rsidRPr="00551134" w:rsidRDefault="004001A6" w:rsidP="002131BC">
            <w:pPr>
              <w:pStyle w:val="TableText"/>
              <w:rPr>
                <w:caps/>
              </w:rPr>
            </w:pPr>
            <w:r w:rsidRPr="00551134">
              <w:t>No</w:t>
            </w:r>
          </w:p>
        </w:tc>
        <w:tc>
          <w:tcPr>
            <w:tcW w:w="1572" w:type="dxa"/>
          </w:tcPr>
          <w:p w14:paraId="72839960" w14:textId="77777777" w:rsidR="004001A6" w:rsidRPr="00551134" w:rsidRDefault="004001A6" w:rsidP="002131BC">
            <w:pPr>
              <w:pStyle w:val="TableText"/>
              <w:rPr>
                <w:caps/>
              </w:rPr>
            </w:pPr>
            <w:r w:rsidRPr="00551134">
              <w:t>No</w:t>
            </w:r>
          </w:p>
        </w:tc>
        <w:tc>
          <w:tcPr>
            <w:tcW w:w="1710" w:type="dxa"/>
          </w:tcPr>
          <w:p w14:paraId="3D9FE199" w14:textId="77777777" w:rsidR="004001A6" w:rsidRPr="00551134" w:rsidRDefault="004001A6" w:rsidP="002131BC">
            <w:pPr>
              <w:pStyle w:val="TableText"/>
              <w:rPr>
                <w:caps/>
              </w:rPr>
            </w:pPr>
            <w:r w:rsidRPr="00551134">
              <w:t>Yes</w:t>
            </w:r>
          </w:p>
        </w:tc>
      </w:tr>
    </w:tbl>
    <w:p w14:paraId="12FFE140" w14:textId="77777777" w:rsidR="004001A6" w:rsidRPr="00551134" w:rsidRDefault="004001A6" w:rsidP="004001A6">
      <w:pPr>
        <w:pStyle w:val="Heading3"/>
      </w:pPr>
      <w:r w:rsidRPr="00551134">
        <w:t>Discussion</w:t>
      </w:r>
    </w:p>
    <w:p w14:paraId="7D71210C" w14:textId="77777777" w:rsidR="004001A6" w:rsidRPr="00551134" w:rsidRDefault="004001A6" w:rsidP="004001A6">
      <w:pPr>
        <w:pStyle w:val="BodyText"/>
        <w:spacing w:after="200"/>
      </w:pPr>
      <w:r w:rsidRPr="00551134">
        <w:t xml:space="preserve">Since the FPASP EIR/EIS was certified in 2011 and the Russell Ranch EIR was certified in 2015, new policies, laws, and regulations have been passed regarding the treatment of greenhouse gas (GHG) emissions. For these reasons, an updated regulatory setting containing new policies, laws, and regulations not previously contained in the FPASP EIR/EIS or Russell Ranch EIR pertaining to GHGs are provided in this document. </w:t>
      </w:r>
    </w:p>
    <w:p w14:paraId="780DD087" w14:textId="77777777" w:rsidR="004001A6" w:rsidRPr="00551134" w:rsidRDefault="004001A6" w:rsidP="004001A6">
      <w:pPr>
        <w:pStyle w:val="Heading4"/>
      </w:pPr>
      <w:r w:rsidRPr="00551134">
        <w:t>Regulatory Setting</w:t>
      </w:r>
    </w:p>
    <w:p w14:paraId="4505BEF5" w14:textId="77777777" w:rsidR="004001A6" w:rsidRPr="00551134" w:rsidRDefault="004001A6" w:rsidP="004001A6">
      <w:pPr>
        <w:pStyle w:val="BodyText"/>
      </w:pPr>
      <w:r w:rsidRPr="00551134">
        <w:t xml:space="preserve">GHG emissions and responses to global climate change are regulated by a variety of federal, state, and local laws and policies. Key regulatory and conservation planning issues applicable to the project are discussed below. </w:t>
      </w:r>
    </w:p>
    <w:p w14:paraId="087B96D9" w14:textId="77777777" w:rsidR="004001A6" w:rsidRPr="00551134" w:rsidRDefault="004001A6" w:rsidP="004001A6">
      <w:pPr>
        <w:pStyle w:val="Heading5"/>
      </w:pPr>
      <w:r w:rsidRPr="00551134">
        <w:t>Federal</w:t>
      </w:r>
    </w:p>
    <w:p w14:paraId="0856AE25" w14:textId="77777777" w:rsidR="004001A6" w:rsidRPr="00551134" w:rsidRDefault="004001A6" w:rsidP="004001A6">
      <w:pPr>
        <w:pStyle w:val="Heading6"/>
      </w:pPr>
      <w:r w:rsidRPr="00551134">
        <w:t>National Program to Cut Greenhouse Gas Emissions and Improve Fuel Economy for Cars and Trucks</w:t>
      </w:r>
    </w:p>
    <w:p w14:paraId="00637479" w14:textId="77777777" w:rsidR="004001A6" w:rsidRPr="005046ED" w:rsidRDefault="004001A6" w:rsidP="004001A6">
      <w:pPr>
        <w:pStyle w:val="BodyText"/>
        <w:rPr>
          <w:spacing w:val="2"/>
        </w:rPr>
      </w:pPr>
      <w:r w:rsidRPr="005046ED">
        <w:rPr>
          <w:spacing w:val="2"/>
        </w:rPr>
        <w:t xml:space="preserve">In October 2012, EPA and the National Highway Traffic Safety Administration (NHSTA), on behalf of the Department of Transportation, issued final rules to further reduce GHG emissions and improve corporate average fuel economy (CAFE) standards for light-duty vehicles for model years 2017 and beyond (77 FR 62624). NHTSA’s CAFE standards have been enacted under the Energy Policy and Conservation Act since 1978. This national program requires automobile manufacturers to build a single light-duty national fleet that meets all requirements under both federal programs and the standards of California and other states. This program would increase fuel economy to the equivalent of 54.5 miles per gallon (mpg) limiting vehicle emissions to 163 grams of CO2 per mile for the fleet of cars and light-duty trucks by model year 2025 (77 FR 62630). </w:t>
      </w:r>
    </w:p>
    <w:p w14:paraId="0277EDD3" w14:textId="0BBEF61C" w:rsidR="004001A6" w:rsidRPr="00551134" w:rsidRDefault="004001A6" w:rsidP="004001A6">
      <w:pPr>
        <w:pStyle w:val="BodyText"/>
      </w:pPr>
      <w:r w:rsidRPr="00551134">
        <w:lastRenderedPageBreak/>
        <w:t>In January 2017, EPA Administrator Gina McCarthy signed her determination to maintain the current GHG</w:t>
      </w:r>
      <w:r w:rsidR="00622EE8" w:rsidRPr="00551134">
        <w:t xml:space="preserve"> </w:t>
      </w:r>
      <w:r w:rsidRPr="00551134">
        <w:t>emissions standards for model year 2022-2025 vehicles.</w:t>
      </w:r>
      <w:r w:rsidR="00622EE8" w:rsidRPr="00551134">
        <w:t xml:space="preserve"> </w:t>
      </w:r>
      <w:r w:rsidRPr="00551134">
        <w:t>However, on March 15, 2017, the new EPA Administrator, Scott Pruitt, and Department of Transportation Secretary Elaine Chao announced that EPA intends to reconsider the final determination. EPA intends to make a new Final Determination regarding the appropriateness of the standards no later than April 1, 2018</w:t>
      </w:r>
      <w:r w:rsidR="00622EE8" w:rsidRPr="00551134">
        <w:t xml:space="preserve"> </w:t>
      </w:r>
      <w:r w:rsidRPr="00551134">
        <w:t>(EPA 2017a).</w:t>
      </w:r>
    </w:p>
    <w:p w14:paraId="4DEB5D0B" w14:textId="77777777" w:rsidR="004001A6" w:rsidRPr="00551134" w:rsidRDefault="004001A6" w:rsidP="004001A6">
      <w:pPr>
        <w:pStyle w:val="Heading5"/>
      </w:pPr>
      <w:r w:rsidRPr="00551134">
        <w:t>State</w:t>
      </w:r>
    </w:p>
    <w:p w14:paraId="595D4959" w14:textId="77777777" w:rsidR="004001A6" w:rsidRPr="00551134" w:rsidRDefault="004001A6" w:rsidP="004001A6">
      <w:pPr>
        <w:pStyle w:val="Heading6"/>
      </w:pPr>
      <w:r w:rsidRPr="00551134">
        <w:t>Executive Order S-3-05</w:t>
      </w:r>
    </w:p>
    <w:p w14:paraId="6AD3B77E" w14:textId="77777777" w:rsidR="004001A6" w:rsidRPr="00551134" w:rsidRDefault="004001A6" w:rsidP="004001A6">
      <w:pPr>
        <w:pStyle w:val="BodyText"/>
      </w:pPr>
      <w:r w:rsidRPr="00551134">
        <w:t>Executive Order (EO) S-3-05, which was signed by Governor Schwarzenegger in 2005, proclaims that California is vulnerable to the impacts of climate change. It declares that increased temperatures could reduce the Sierra Nevada snowpack, further exacerbate California’s air quality problems, and potentially cause a rise in sea level. To combat those concerns, the Executive Order established total GHG emission targets. Specifically, emissions are to be reduced to the 2000 level by 2010, the 1990 level by 2020, and to 80 percent below the 1990 level by 2050.</w:t>
      </w:r>
    </w:p>
    <w:p w14:paraId="573346A5" w14:textId="77777777" w:rsidR="004001A6" w:rsidRPr="00551134" w:rsidRDefault="004001A6" w:rsidP="004001A6">
      <w:pPr>
        <w:pStyle w:val="BodyText"/>
        <w:rPr>
          <w:spacing w:val="2"/>
        </w:rPr>
      </w:pPr>
      <w:r w:rsidRPr="00551134">
        <w:rPr>
          <w:spacing w:val="2"/>
        </w:rPr>
        <w:t xml:space="preserve">As described below, legislation was passed in 2006 (Assembly Bill [AB] 32) to limit GHG emissions to 1990 levels by 2020 with continued “reductions in emissions” beyond 2020, but no specific additional reductions were enumerated in the legislation. Further, Senate Bill (SB) 375 (sustainable community strategies/transportation) established goals for emissions from light duty truck and automobiles for 2020 and 2035. </w:t>
      </w:r>
    </w:p>
    <w:p w14:paraId="652A1B1B" w14:textId="77777777" w:rsidR="004001A6" w:rsidRPr="00551134" w:rsidRDefault="004001A6" w:rsidP="004001A6">
      <w:pPr>
        <w:pStyle w:val="BodyText"/>
      </w:pPr>
      <w:r w:rsidRPr="00551134">
        <w:t xml:space="preserve">This executive order was the subject of a California Appellate Court decision, </w:t>
      </w:r>
      <w:r w:rsidRPr="00551134">
        <w:rPr>
          <w:i/>
        </w:rPr>
        <w:t>Cleveland National Forest Foundation v. San Diego Association of Governments</w:t>
      </w:r>
      <w:r w:rsidRPr="00551134">
        <w:t xml:space="preserve"> (SANDAG) (November 24, 2014) 231 Cal.App.4th 1056, which was reviewed by the California Supreme Court in January 2017. The Supreme Court decided a singular question in the case, which was released on July 13, 2017. The California Supreme Court ruled that SANDAG did not abuse its discretion by declining “to adopt the 2050 goal as a measure of significance in light of the fact that the Executive Order does not specify any plan or implementation measures to achieve its goal.”</w:t>
      </w:r>
    </w:p>
    <w:p w14:paraId="1B5EBB9E" w14:textId="5C0AD2CA" w:rsidR="004001A6" w:rsidRPr="00551134" w:rsidRDefault="004001A6" w:rsidP="004001A6">
      <w:pPr>
        <w:pStyle w:val="BodyText"/>
      </w:pPr>
      <w:r w:rsidRPr="00551134">
        <w:t>In addition to concluding that an EIR need not use this executive order’s goal for determining significance, the Court described several principles relevant to CEQA review of GHG impacts, including: (1) EIRs should “reasonably evaluate” the “long-range GHG emission impacts for the year 2050;” (2) the 2050 target is “grounded in sound science” in that it is “based on the scientifically supported level of emissions reduction needed to avoid significant disruption of the climate;” (3) in the case of the SANDAG plan, the increase in long-range GHG emissions by 2050, which would be substantially greater than 2010 levels, was appropriately determined to be significant and unavoidable; (4) the reasoning that a project’s role in achieving a long-range emission reduction target is “likely small” is not valid for rejecting a target; and (5) “as more and better data become available,” analysis of proposed plan impacts will likely improve, such that “CEQA analysis stays in step with evolving scientific knowledge and state regulatory schemes.” The Court also ruled that “an EIR’s designation of a particular adverse environmental effect as ‘significant’ does not excuse the EIR’s failure to reasonably describe the nature and magnitude of the adverse effect.” The Court also recognized that the 40 percent reduction in 1990 GHG levels by 2030 is “widely acknowledged” as a “necessary interim target to ensure that California meets its longer-range goal of reducing greenhouse gas emission 80 percent below 1990 levels by the year 2050.” Senate Bill (SB) 32 has since defined the 2030 goal in statute (discussed below).</w:t>
      </w:r>
      <w:r w:rsidR="00622EE8" w:rsidRPr="00551134">
        <w:t xml:space="preserve"> </w:t>
      </w:r>
    </w:p>
    <w:p w14:paraId="1C5069F4" w14:textId="77777777" w:rsidR="004001A6" w:rsidRPr="00551134" w:rsidRDefault="004001A6" w:rsidP="004001A6">
      <w:pPr>
        <w:pStyle w:val="Heading6"/>
      </w:pPr>
      <w:r w:rsidRPr="00551134">
        <w:t>Executive Order B-30-15</w:t>
      </w:r>
    </w:p>
    <w:p w14:paraId="53FD690A" w14:textId="77777777" w:rsidR="004001A6" w:rsidRPr="00551134" w:rsidRDefault="004001A6" w:rsidP="004001A6">
      <w:pPr>
        <w:pStyle w:val="BodyText"/>
      </w:pPr>
      <w:r w:rsidRPr="00551134">
        <w:t xml:space="preserve">On April 20, 2015 Governor Edmund G. Brown Jr. signed EO B-30-15 to establish a California GHG reduction target of 40 percent below 1990 levels by 2030. The Governor’s executive order aligns California’s GHG reduction targets with those of leading international governments such as the 28-nation European Union which adopted the same target in October 2014. California is on track to meet or exceed the current target of reducing GHG emissions to 1990 levels by 2020, as established by AB 32. California’s new emission reduction target of 40 percent below 1990 levels by 2030 will make it possible to reach the ultimate goal of </w:t>
      </w:r>
      <w:r w:rsidRPr="00551134">
        <w:lastRenderedPageBreak/>
        <w:t xml:space="preserve">reducing emissions 80 percent under 1990 levels by 2050. This is in line with the scientifically established levels needed in the U.S. to limit global warming below 2 degrees Celsius (°C)—the warming threshold at which there will likely be major climate disruptions such as super droughts and rising sea levels according to scientific consensus. </w:t>
      </w:r>
    </w:p>
    <w:p w14:paraId="3BB395B3" w14:textId="77777777" w:rsidR="004001A6" w:rsidRPr="00551134" w:rsidRDefault="004001A6" w:rsidP="004001A6">
      <w:pPr>
        <w:pStyle w:val="Heading6"/>
      </w:pPr>
      <w:r w:rsidRPr="00551134">
        <w:t>AB 32 Climate Change Scoping Plan and Update</w:t>
      </w:r>
    </w:p>
    <w:p w14:paraId="7382D189" w14:textId="0F8CB730" w:rsidR="004001A6" w:rsidRPr="005046ED" w:rsidRDefault="004001A6" w:rsidP="004001A6">
      <w:pPr>
        <w:pStyle w:val="BodyText"/>
      </w:pPr>
      <w:r w:rsidRPr="005046ED">
        <w:t>In December 2008, the California Air Resources Board (CARB) adopted its Climate Change Scoping Plan, which contains the main strategies California will implement to achieve reduction of approximately 118 million metric tons (MMT) of CO</w:t>
      </w:r>
      <w:r w:rsidRPr="005046ED">
        <w:rPr>
          <w:vertAlign w:val="subscript"/>
        </w:rPr>
        <w:t>2</w:t>
      </w:r>
      <w:r w:rsidR="00B15FE6" w:rsidRPr="005046ED">
        <w:t>e</w:t>
      </w:r>
      <w:r w:rsidRPr="005046ED">
        <w:t xml:space="preserve"> emissions, or approximately 21.7 percent from the State’s projected 2020 emission level of 545 MMT of CO</w:t>
      </w:r>
      <w:r w:rsidRPr="005046ED">
        <w:rPr>
          <w:vertAlign w:val="subscript"/>
        </w:rPr>
        <w:t>2</w:t>
      </w:r>
      <w:r w:rsidRPr="005046ED">
        <w:t>e under a business-as-usual scenario (this is a reduction of 47 MMT CO</w:t>
      </w:r>
      <w:r w:rsidRPr="005046ED">
        <w:rPr>
          <w:vertAlign w:val="subscript"/>
        </w:rPr>
        <w:t>2</w:t>
      </w:r>
      <w:r w:rsidRPr="005046ED">
        <w:t>e, or almost 10 percent, from 2008 emissions). CARB’s original 2020 projection was 596 MMT CO</w:t>
      </w:r>
      <w:r w:rsidRPr="005046ED">
        <w:rPr>
          <w:vertAlign w:val="subscript"/>
        </w:rPr>
        <w:t>2</w:t>
      </w:r>
      <w:r w:rsidRPr="005046ED">
        <w:t>e, but the current 545 MMT CO</w:t>
      </w:r>
      <w:r w:rsidRPr="005046ED">
        <w:rPr>
          <w:vertAlign w:val="subscript"/>
        </w:rPr>
        <w:t>2</w:t>
      </w:r>
      <w:r w:rsidRPr="005046ED">
        <w:t>e 2020 projection takes into account the economic downturn that occurred in 2008 and associated reductions in statewide GHG emissions (CARB 2011). The Scoping Plan reapproved by CARB in August 2011 includes the Final Supplement to the Scoping Plan Functional Equivalent Document, which further examined various alternatives to Scoping Plan measures. The Scoping Plan also includes ARB-recommended GHG reductions for each emissions sector of the State’s GHG inventory. CARB estimates the largest reductions in GHG emissions to be achieved by 2020 will be by implementing the following measures and standards (CARB 2011):</w:t>
      </w:r>
    </w:p>
    <w:p w14:paraId="7CAD68FB" w14:textId="77777777" w:rsidR="004001A6" w:rsidRPr="00551134" w:rsidRDefault="004001A6" w:rsidP="004001A6">
      <w:pPr>
        <w:pStyle w:val="Bullet1"/>
      </w:pPr>
      <w:r w:rsidRPr="00551134">
        <w:t>improved emissions standards for light-duty vehicles (estimated reductions of 26.1 MMT CO</w:t>
      </w:r>
      <w:r w:rsidRPr="00551134">
        <w:rPr>
          <w:vertAlign w:val="subscript"/>
        </w:rPr>
        <w:t>2</w:t>
      </w:r>
      <w:r w:rsidRPr="00551134">
        <w:t>e);</w:t>
      </w:r>
    </w:p>
    <w:p w14:paraId="23A15AE6" w14:textId="77777777" w:rsidR="004001A6" w:rsidRPr="00551134" w:rsidRDefault="004001A6" w:rsidP="004001A6">
      <w:pPr>
        <w:pStyle w:val="Bullet1"/>
      </w:pPr>
      <w:r w:rsidRPr="00551134">
        <w:t>the Low-Carbon Fuel Standard (15.0 MMT CO</w:t>
      </w:r>
      <w:r w:rsidRPr="00551134">
        <w:rPr>
          <w:vertAlign w:val="subscript"/>
        </w:rPr>
        <w:t>2</w:t>
      </w:r>
      <w:r w:rsidRPr="00551134">
        <w:t>e);</w:t>
      </w:r>
    </w:p>
    <w:p w14:paraId="0028EAD2" w14:textId="77777777" w:rsidR="004001A6" w:rsidRPr="00551134" w:rsidRDefault="004001A6" w:rsidP="004001A6">
      <w:pPr>
        <w:pStyle w:val="Bullet1"/>
      </w:pPr>
      <w:r w:rsidRPr="00551134">
        <w:t>energy efficiency measures in buildings and appliances (11.9 MMT CO</w:t>
      </w:r>
      <w:r w:rsidRPr="00551134">
        <w:rPr>
          <w:vertAlign w:val="subscript"/>
        </w:rPr>
        <w:t>2</w:t>
      </w:r>
      <w:r w:rsidRPr="00551134">
        <w:t xml:space="preserve">e); and </w:t>
      </w:r>
    </w:p>
    <w:p w14:paraId="3CC535C8" w14:textId="77777777" w:rsidR="004001A6" w:rsidRPr="00551134" w:rsidRDefault="004001A6" w:rsidP="004001A6">
      <w:pPr>
        <w:pStyle w:val="Bullet1"/>
      </w:pPr>
      <w:r w:rsidRPr="00551134">
        <w:t>a renewable portfolio and electricity standards for electricity production (23.4 MMT CO</w:t>
      </w:r>
      <w:r w:rsidRPr="00551134">
        <w:rPr>
          <w:vertAlign w:val="subscript"/>
        </w:rPr>
        <w:t>2</w:t>
      </w:r>
      <w:r w:rsidRPr="00551134">
        <w:t>e), and the Cap-and-Trade Regulation for certain types of stationary emission sources (e.g., power plants).</w:t>
      </w:r>
    </w:p>
    <w:p w14:paraId="74AD1C09" w14:textId="77777777" w:rsidR="004001A6" w:rsidRPr="00551134" w:rsidRDefault="004001A6" w:rsidP="004001A6">
      <w:pPr>
        <w:pStyle w:val="BodyText"/>
      </w:pPr>
      <w:r w:rsidRPr="00551134">
        <w:t xml:space="preserve">In May 2014, CARB released, and has since adopted, the </w:t>
      </w:r>
      <w:r w:rsidRPr="00551134">
        <w:rPr>
          <w:i/>
        </w:rPr>
        <w:t>First Update to the Climate Change Scoping Plan</w:t>
      </w:r>
      <w:r w:rsidRPr="00551134">
        <w:t xml:space="preserve"> to identify the next steps in reaching AB 32 goals and evaluate the progress that has been made between 2000 and 2012 (CARB 2014). According to the update, California is on track to meet the near-term 2020 GHG limit and is well positioned to maintain and continue reductions beyond 2020 (CARB 2014). The update also reports the trends in GHG emissions from various emission sectors. </w:t>
      </w:r>
    </w:p>
    <w:p w14:paraId="30198074" w14:textId="77777777" w:rsidR="004001A6" w:rsidRPr="00551134" w:rsidRDefault="004001A6" w:rsidP="004001A6">
      <w:pPr>
        <w:pStyle w:val="BodyText"/>
      </w:pPr>
      <w:r w:rsidRPr="00551134">
        <w:t xml:space="preserve">The update summarizes sector-specific actions needed to stay on the path toward the Executive Order S-3-05 2050 target. While the update acknowledges certain reduction targets by others (such as in the Copenhagen Accord), it stops short of recommending a specific target for California, instead acknowledging that mid-term targets need to be set “consistent with the level of reduction needed [by 2050] in the developed world to stabilize warming at 2°C (3.6°F) [above pre-industrial levels].” </w:t>
      </w:r>
    </w:p>
    <w:p w14:paraId="5D61AD4B" w14:textId="77777777" w:rsidR="004001A6" w:rsidRPr="00551134" w:rsidRDefault="004001A6" w:rsidP="004001A6">
      <w:pPr>
        <w:pStyle w:val="BodyText"/>
      </w:pPr>
      <w:r w:rsidRPr="00551134">
        <w:t xml:space="preserve">Actions are recommended for the energy sector, transportation (clean cars, expanded zero-emission vehicle program, fuels policies, etc.), land use (compliance with regional sustainability planning targets), agriculture, water use (more stringent efficiency and conservation standards, runoff capture, etc.), waste (elimination of organic material disposal, expanded recycling, use of Cap and Trade program, etc.), green building (strengthen Green Building Standards), and other sectors. Many of the actions that result in meeting targets will need to be driven by new or modified regulations. </w:t>
      </w:r>
    </w:p>
    <w:p w14:paraId="0741F735" w14:textId="43CE9137" w:rsidR="004001A6" w:rsidRPr="00551134" w:rsidRDefault="004001A6" w:rsidP="004001A6">
      <w:pPr>
        <w:pStyle w:val="BodyText"/>
      </w:pPr>
      <w:r w:rsidRPr="00551134">
        <w:t>On January 20, 2017, CARB released the Proposed 2030 Climate Change Scoping Plan which lays out the framework for achieving the 2030 reductions as established in EO B-30-15 and SB 32 and AB 197 (discussed below). The Proposed Scoping Plan Update identifies reductions to be made by each sector to achieve a 40 percent reduction of 1990 levels of GHGs by 2030. The Proposed Scoping Pan Update contains language recommending that land use development projects demonstrate a “zero net” increase in GHG emissions as compared to baseline conditions to ensure consistency with statewide GHG reduction goals. CARB also recognizes that this approach will not be feasible for all projects and therefore recommends that lead agencies develop bright-line numerical thresholds consistent with the state’s long-</w:t>
      </w:r>
      <w:r w:rsidRPr="00551134">
        <w:lastRenderedPageBreak/>
        <w:t>term GHG goals (40 percent of 1990 levels by 2030) or consistency with GHG reduction plans (e.g., Climate Actions Plans) be demonstrated if applicable. At the time of writing this environmental checklist, CARB has not yet approved the Proposed Scoping Plan Update</w:t>
      </w:r>
      <w:r w:rsidR="00DF4F54">
        <w:t xml:space="preserve"> </w:t>
      </w:r>
      <w:r w:rsidR="00DF4F54" w:rsidRPr="001A14E5">
        <w:rPr>
          <w:spacing w:val="-2"/>
        </w:rPr>
        <w:t>(CARB 2017a)</w:t>
      </w:r>
      <w:r w:rsidRPr="00551134">
        <w:t xml:space="preserve">. </w:t>
      </w:r>
    </w:p>
    <w:p w14:paraId="08B56162" w14:textId="77777777" w:rsidR="004001A6" w:rsidRPr="00551134" w:rsidRDefault="004001A6" w:rsidP="004001A6">
      <w:pPr>
        <w:pStyle w:val="Heading6"/>
      </w:pPr>
      <w:r w:rsidRPr="00551134">
        <w:t>SB 32 and AB 197, Statutes of 2016</w:t>
      </w:r>
    </w:p>
    <w:p w14:paraId="316597C3" w14:textId="77777777" w:rsidR="004001A6" w:rsidRPr="00551134" w:rsidRDefault="004001A6" w:rsidP="004001A6">
      <w:pPr>
        <w:pStyle w:val="BodyText"/>
      </w:pPr>
      <w:r w:rsidRPr="00551134">
        <w:t xml:space="preserve">In August 2016, Governor Brown signed SB 32 and AB 197, which serve to extend California’s GHG reduction programs beyond 2020. SB 32 amended the Health and Safety Code to include Section 38566, which contains language to authorize CARB to achieve a statewide GHG emission reduction of at least 40 percent below 1990 levels by no later than December 31, 2030. SB 32 codified the targets established by EO B-30-15 for 2030, which set the next interim step in the State’s continuing efforts to pursue the long-term target expressed in EOs S-3-05 and B-30-15 of 80 percent below 1990 emissions levels by 2050. </w:t>
      </w:r>
    </w:p>
    <w:p w14:paraId="217BDF4B" w14:textId="05F73B85" w:rsidR="004001A6" w:rsidRPr="00551134" w:rsidRDefault="004001A6" w:rsidP="004001A6">
      <w:pPr>
        <w:pStyle w:val="BodyText"/>
      </w:pPr>
      <w:r w:rsidRPr="00551134">
        <w:t xml:space="preserve">SB 32 is contingent upon AB 197, which grants the State Legislature stronger oversight over </w:t>
      </w:r>
      <w:r w:rsidR="00551134">
        <w:t>C</w:t>
      </w:r>
      <w:r w:rsidRPr="00551134">
        <w:t>ARB’s implementation of its GHG reduction programs. AB 197 amended the existing Health and Safety Code sections and establish</w:t>
      </w:r>
      <w:r w:rsidRPr="00551134">
        <w:rPr>
          <w:color w:val="1F497D"/>
        </w:rPr>
        <w:t>ed</w:t>
      </w:r>
      <w:r w:rsidRPr="00551134">
        <w:t xml:space="preserve"> new statutory directions, including the following provisions. Section 9147.10 establishes a six-member Joint Legislative Committee on Climate Change Policies to ascertain facts and make recommendations to the Legislature. CARB is required to appear before this committee annually to present information on GHG emissions, criteria pollutants, and toxic air contaminants from sectors covered by the Scoping Plan. Section 38562.5 requires that CARB consider social cost when adopting rules and regulations to achieve emissions reductions, and prioritize reductions at large stationary sources and from mobile sources. Section 38562.7 requires that each Scoping Plan update identify the range of projected GHG and air pollution reductions and the cost-effectiveness of each emissions reduction measure.</w:t>
      </w:r>
    </w:p>
    <w:p w14:paraId="283216B7" w14:textId="77777777" w:rsidR="004001A6" w:rsidRPr="00551134" w:rsidRDefault="004001A6" w:rsidP="004001A6">
      <w:pPr>
        <w:pStyle w:val="Heading6"/>
      </w:pPr>
      <w:r w:rsidRPr="00551134">
        <w:t>Senate Bill 375</w:t>
      </w:r>
    </w:p>
    <w:p w14:paraId="249E357C" w14:textId="77777777" w:rsidR="004001A6" w:rsidRPr="00551134" w:rsidRDefault="004001A6" w:rsidP="004001A6">
      <w:pPr>
        <w:pStyle w:val="BodyText"/>
      </w:pPr>
      <w:r w:rsidRPr="00551134">
        <w:t xml:space="preserve">SB 375, signed by the Governor in September 2008, aligns regional transportation planning efforts, regional GHG emission reduction targets for cars and light duty trucks, and land use and housing allocation. SB 375 requires Metropolitan Planning Organizations (MPOs) to adopt a Sustainable Communities Strategy (SCS) or Alternative Planning Strategy, showing prescribed land use allocation in each MPO’s Regional Transportation Plan. CARB, in consultation with the MPOs, is to provide each affected region with reduction targets for GHGs emitted by passenger cars and light trucks in their respective regions for 2020 and 2035. </w:t>
      </w:r>
    </w:p>
    <w:p w14:paraId="6476A911" w14:textId="0E85FC36" w:rsidR="004001A6" w:rsidRPr="00551134" w:rsidRDefault="004001A6" w:rsidP="004001A6">
      <w:pPr>
        <w:pStyle w:val="BodyText"/>
        <w:rPr>
          <w:spacing w:val="-2"/>
        </w:rPr>
      </w:pPr>
      <w:r w:rsidRPr="00551134">
        <w:rPr>
          <w:spacing w:val="-2"/>
        </w:rPr>
        <w:t>The applicable MPO in Sacramento County is the Sacramento Area Council of Governments (SACOG. SACOG adopted its Metropolitan Transportation Plan (MTP)/SCS in 2012 and updated the plan in February 2016. SACOG was initially tasked by CARB to achieve a 7 percent per capita reduction by 2020 and a 16 percent per capita reduction by 2035, which CARB confirmed the region would achieve by implementing its MTP/SCS (CARB 201</w:t>
      </w:r>
      <w:r w:rsidR="00DF4F54">
        <w:rPr>
          <w:spacing w:val="-2"/>
        </w:rPr>
        <w:t>6</w:t>
      </w:r>
      <w:r w:rsidRPr="00551134">
        <w:rPr>
          <w:spacing w:val="-2"/>
        </w:rPr>
        <w:t xml:space="preserve">). </w:t>
      </w:r>
      <w:bookmarkStart w:id="113" w:name="_Hlk491943205"/>
      <w:r w:rsidRPr="00551134">
        <w:rPr>
          <w:spacing w:val="-2"/>
        </w:rPr>
        <w:t>In June 2017, CARB released the proposed Target Update for the SB 375 targets tasking SACOG to achieve a 7 percent and a 19 percent per capita reduction by 2020 and 2035, respectively (CARB 2017</w:t>
      </w:r>
      <w:r w:rsidR="00DF4F54">
        <w:rPr>
          <w:spacing w:val="-2"/>
        </w:rPr>
        <w:t>b</w:t>
      </w:r>
      <w:r w:rsidRPr="00551134">
        <w:rPr>
          <w:spacing w:val="-2"/>
        </w:rPr>
        <w:t>). At the time of writing this environmental checklist, the Target Update has not been approved by CARB.</w:t>
      </w:r>
      <w:bookmarkEnd w:id="113"/>
    </w:p>
    <w:p w14:paraId="3740D4E8" w14:textId="77777777" w:rsidR="004001A6" w:rsidRPr="00551134" w:rsidRDefault="004001A6" w:rsidP="004001A6">
      <w:pPr>
        <w:pStyle w:val="Heading4"/>
      </w:pPr>
      <w:r w:rsidRPr="00551134">
        <w:t>Impact Analysis</w:t>
      </w:r>
    </w:p>
    <w:p w14:paraId="2509DAEA" w14:textId="5C867655" w:rsidR="00937396" w:rsidRDefault="00937396" w:rsidP="00937396">
      <w:pPr>
        <w:pStyle w:val="BodyText"/>
        <w:rPr>
          <w:spacing w:val="-2"/>
        </w:rPr>
      </w:pPr>
      <w:r>
        <w:rPr>
          <w:spacing w:val="-2"/>
        </w:rPr>
        <w:t>Although there have been updates to statewide and local regulations as identified above, n</w:t>
      </w:r>
      <w:r w:rsidRPr="00551134">
        <w:rPr>
          <w:spacing w:val="-2"/>
        </w:rPr>
        <w:t xml:space="preserve">o substantial change in the environmental </w:t>
      </w:r>
      <w:r w:rsidR="00AF362E">
        <w:rPr>
          <w:spacing w:val="-2"/>
        </w:rPr>
        <w:t xml:space="preserve">impacts </w:t>
      </w:r>
      <w:r w:rsidRPr="00551134">
        <w:rPr>
          <w:spacing w:val="-2"/>
        </w:rPr>
        <w:t>related to GHGs, described in the Russell Ranch EIR, Chapter 4.2</w:t>
      </w:r>
      <w:r>
        <w:rPr>
          <w:spacing w:val="-2"/>
        </w:rPr>
        <w:t xml:space="preserve">, </w:t>
      </w:r>
      <w:r w:rsidRPr="00551134">
        <w:rPr>
          <w:spacing w:val="-2"/>
        </w:rPr>
        <w:t xml:space="preserve">Air Quality and Climate Change, has occurred since certification of the EIR in 2015. </w:t>
      </w:r>
    </w:p>
    <w:p w14:paraId="26789F8E" w14:textId="4418AD27" w:rsidR="00937396" w:rsidRDefault="00937396" w:rsidP="00937396">
      <w:pPr>
        <w:pStyle w:val="BodyText"/>
        <w:rPr>
          <w:spacing w:val="-2"/>
        </w:rPr>
      </w:pPr>
      <w:r>
        <w:rPr>
          <w:spacing w:val="-2"/>
        </w:rPr>
        <w:t xml:space="preserve">Regulations of emissions of GHGs as they relate to the contribution of global climate change are inherently dynamic and frequently changing as </w:t>
      </w:r>
      <w:r w:rsidR="00043EBE">
        <w:rPr>
          <w:spacing w:val="-2"/>
        </w:rPr>
        <w:t xml:space="preserve">developing </w:t>
      </w:r>
      <w:r>
        <w:rPr>
          <w:spacing w:val="-2"/>
        </w:rPr>
        <w:t xml:space="preserve">science manifests to more accurately predict the future impacts associated with climate change. Further, in line with guidance from the Executive Orders listed above, California continues to pass legislation (i.e., AB 32 and SB 32) to serve as legally binding targets for the state to achieve its goals of reducing GHGs to 80 percent below 1990 levels by 2050. Although legislation does not currently exist that solidifies this target, interim targets such as achieving 1990 levels of GHG emissions by 2020 (i.e., AB 32) and a 40 percent reduction in GHG emissions by 2030 (i.e., SB 32) can be interpreted as benchmark goals on the pathway to achieving the 2050 target. </w:t>
      </w:r>
    </w:p>
    <w:p w14:paraId="66E66ECD" w14:textId="2D76770B" w:rsidR="00937396" w:rsidRPr="00551134" w:rsidRDefault="00937396" w:rsidP="00937396">
      <w:pPr>
        <w:pStyle w:val="BodyText"/>
      </w:pPr>
      <w:r w:rsidRPr="00551134">
        <w:lastRenderedPageBreak/>
        <w:t xml:space="preserve">The project does not introduce any new GHG sources. The refined land use map and lotting patterns reflect development that is substantially similar to the development assumptions analyzed in the FPASP EIR/EIS and Russell Ranch EIR. The Russell Ranch EIR concluded that because of the reduction in overall development, GHG impacts would be similar in significance as those analyzed in the FPASP EIR/EIS. </w:t>
      </w:r>
      <w:r>
        <w:t>In relation to the previous iteration of the Russel Ranch development, the project would result in an addition of eight persons to the project site while reducing VMT.</w:t>
      </w:r>
    </w:p>
    <w:p w14:paraId="7B57B5AB" w14:textId="77777777" w:rsidR="004001A6" w:rsidRPr="00551134" w:rsidRDefault="004001A6" w:rsidP="004001A6">
      <w:pPr>
        <w:pStyle w:val="BodyText"/>
      </w:pPr>
      <w:r w:rsidRPr="00551134">
        <w:t xml:space="preserve">During construction of the project, various types of equipment and vehicles would be active on the project site. Direct emissions of GHGs would be temporarily emitted from use of construction equipment, construction workers’ commutes, and construction hauling for the construction period. Direct and indirect operational sources of GHGs would be generated from mobile and area sources, energy consumption, waste disposal, and water and wastewater treatment. Mobile sources such as residential vehicle use would comprise the majority of mobile source emissions. </w:t>
      </w:r>
    </w:p>
    <w:p w14:paraId="6EE1575B" w14:textId="462FCF58" w:rsidR="004001A6" w:rsidRPr="00551134" w:rsidRDefault="004001A6" w:rsidP="004001A6">
      <w:pPr>
        <w:pStyle w:val="BodyText"/>
      </w:pPr>
      <w:r w:rsidRPr="00551134">
        <w:t xml:space="preserve">Construction and operational emissions were modeled in both the Russell Ranch EIR and the FPASP EIR/EIS. As discussed in Appendix A and in Section </w:t>
      </w:r>
      <w:r w:rsidR="00B15FE6">
        <w:t xml:space="preserve">4.16, </w:t>
      </w:r>
      <w:r w:rsidRPr="00551134">
        <w:t>Transportation/Traffic, the project would result in fewer daily trips (7,942) than the approved entitlements (8,269). While construction activities may be greater under the project than the approved entitlements</w:t>
      </w:r>
      <w:r w:rsidR="001729DB" w:rsidRPr="00551134">
        <w:t xml:space="preserve"> </w:t>
      </w:r>
      <w:r w:rsidR="00551134" w:rsidRPr="00551134">
        <w:t>because of</w:t>
      </w:r>
      <w:r w:rsidR="001729DB" w:rsidRPr="00551134">
        <w:t xml:space="preserve"> the increase in housing units</w:t>
      </w:r>
      <w:r w:rsidR="00127F37">
        <w:t xml:space="preserve"> within this portion of the site</w:t>
      </w:r>
      <w:r w:rsidRPr="00551134">
        <w:t>, the 2011 FPASP analyzed in the EIR/EIS accounted for greater construction emissions impacts</w:t>
      </w:r>
      <w:r w:rsidR="00127F37">
        <w:t xml:space="preserve"> because a greater number of overall units would be constructed</w:t>
      </w:r>
      <w:r w:rsidRPr="00551134">
        <w:t xml:space="preserve">. Construction activities would occur over a shorter duration and would generate less emissions as compared to the 2011 FPASP </w:t>
      </w:r>
      <w:r w:rsidR="00551134" w:rsidRPr="00551134">
        <w:t>because of</w:t>
      </w:r>
      <w:r w:rsidRPr="00551134">
        <w:t xml:space="preserve"> the reduced level of ground disturbance associated with fewer units.</w:t>
      </w:r>
    </w:p>
    <w:p w14:paraId="37C30671" w14:textId="01B79D12" w:rsidR="00937396" w:rsidRDefault="00937396" w:rsidP="00937396">
      <w:pPr>
        <w:pStyle w:val="BodyText"/>
      </w:pPr>
      <w:r>
        <w:t>The State CEQA Guidelines Section 15164 regarding addend</w:t>
      </w:r>
      <w:r w:rsidR="00043EBE">
        <w:t>a</w:t>
      </w:r>
      <w:r>
        <w:t xml:space="preserve"> to previously certified EIRs states that the “lead agency or responsible agency shall prepare an addendum to a previously certified EIR if some changes or additions are necessary” but does not meet “the conditions described in Section 15162 [which calls] for preparation of a subsequent EIR.” Conditions that may trigger the preparation of a subsequent EIR include (1) substantial changes to the project which would require major revisions to the EIR, (2) substantial changes occur with respect to the circumstances under which the project is undertaken, or (3) new information of substantial importance, which was not known or could not have been known at the time the previous EIR was certified becomes known. </w:t>
      </w:r>
    </w:p>
    <w:p w14:paraId="4FDAED00" w14:textId="77777777" w:rsidR="00937396" w:rsidRDefault="00937396" w:rsidP="00937396">
      <w:pPr>
        <w:pStyle w:val="BodyText"/>
      </w:pPr>
      <w:r>
        <w:t xml:space="preserve">As stated previously, the project would not include substantial changes to the project description as compared to that of the Russell Ranch EIR </w:t>
      </w:r>
      <w:r w:rsidRPr="00DE0E67">
        <w:t>nor has new information of substantial importance</w:t>
      </w:r>
      <w:r>
        <w:t xml:space="preserve"> become available as it pertains to the project. The analyses performed in Chapter 4.2, Air Quality and Greenhouse Gas Emissions, of the Russell Ranch EIR includes estimation of construction and operational emissions based upon the best available modeling tools (i.e., CalEEMod Version 2013.2.2) and project parameters (e.g., construction phasing, acres disturbed, projected VMT, energy and water usage) at the time of writing the EIR. The analysis concluded that amortized construction and operational emissions of GHGs would not be substantial to result in a significant contribution to global climate change. </w:t>
      </w:r>
    </w:p>
    <w:p w14:paraId="1CC2EB93" w14:textId="77777777" w:rsidR="00937396" w:rsidRPr="00551134" w:rsidRDefault="00937396" w:rsidP="00937396">
      <w:pPr>
        <w:pStyle w:val="BodyText"/>
      </w:pPr>
      <w:r>
        <w:t xml:space="preserve">Given that proposed changes under the project would result in lower overall VMT, and that mobile-source emissions of GHGs typically contribute the greatest level of GHG emissions as compared to other GHG-generating sectors (i.e., energy, area, waste, and water and wastewater), emissions of GHGs would be similar or less as that estimated in the Russell Ranch EIR. </w:t>
      </w:r>
    </w:p>
    <w:p w14:paraId="7CD42052" w14:textId="6779B55A" w:rsidR="00937396" w:rsidRPr="00551134" w:rsidRDefault="00937396" w:rsidP="00937396">
      <w:pPr>
        <w:pStyle w:val="BodyText"/>
      </w:pPr>
      <w:r>
        <w:t>The Russell Ranch EIR concluded a less-than-significant impact with respect to GHG emissions, and therefore did not recommend the application of mitigation measures identified in the FPASP EIR/EIS. Although n</w:t>
      </w:r>
      <w:r w:rsidRPr="00551134">
        <w:t>o new or substantially more severe climate change impacts would occur</w:t>
      </w:r>
      <w:r>
        <w:t>, the following mitigation measures contained in the FPASP EIR/EIS should be applied to project to reduce GHGs to be consistent with statewide reduction targets</w:t>
      </w:r>
      <w:r w:rsidRPr="00551134">
        <w:t xml:space="preserve">. The conclusions of the FPASP EIR/EIS and Russell Ranch EIR remain valid and no additional analysis is required. </w:t>
      </w:r>
    </w:p>
    <w:p w14:paraId="3B01FA67" w14:textId="77777777" w:rsidR="004001A6" w:rsidRPr="00551134" w:rsidRDefault="004001A6" w:rsidP="004001A6">
      <w:pPr>
        <w:pStyle w:val="Mitigationtitle"/>
      </w:pPr>
      <w:r w:rsidRPr="00551134">
        <w:lastRenderedPageBreak/>
        <w:t>Mitigation Measures</w:t>
      </w:r>
    </w:p>
    <w:p w14:paraId="4CAAF4ED" w14:textId="432F3D99" w:rsidR="00937396" w:rsidRPr="00551134" w:rsidRDefault="00937396" w:rsidP="005046ED">
      <w:pPr>
        <w:pStyle w:val="Mitigationtext"/>
      </w:pPr>
      <w:r w:rsidRPr="00551134">
        <w:t>The following plan-level mitigation measures were referenced in the FPASP EIR/EIS analysis and would continue to remain applicable if the project were approved.</w:t>
      </w:r>
    </w:p>
    <w:p w14:paraId="73AC4EAD" w14:textId="77777777" w:rsidR="004001A6" w:rsidRPr="005046ED" w:rsidRDefault="004001A6" w:rsidP="005046ED">
      <w:pPr>
        <w:pStyle w:val="MMBullet1"/>
      </w:pPr>
      <w:r w:rsidRPr="005046ED">
        <w:t>Mitigation Measure 3A.4-1: Implement Additional Measures to Control Construction-Generated GHG Emissions.</w:t>
      </w:r>
    </w:p>
    <w:p w14:paraId="34533F3B" w14:textId="77777777" w:rsidR="004001A6" w:rsidRPr="005046ED" w:rsidRDefault="004001A6" w:rsidP="005046ED">
      <w:pPr>
        <w:pStyle w:val="MMBullet1"/>
      </w:pPr>
      <w:r w:rsidRPr="005046ED">
        <w:t xml:space="preserve">Mitigation Measure 3A.4-2a: Implement Additional Measures to Reduce Operational GHG Emissions. </w:t>
      </w:r>
    </w:p>
    <w:p w14:paraId="78AD81FD" w14:textId="77777777" w:rsidR="004001A6" w:rsidRPr="005046ED" w:rsidRDefault="004001A6" w:rsidP="005046ED">
      <w:pPr>
        <w:pStyle w:val="MMBullet1"/>
      </w:pPr>
      <w:r w:rsidRPr="005046ED">
        <w:t>Mitigation Measure 3A.4-2b: Participate in and Implement an Urban and Community Forestry Program and/or Off-Site Tree Program to Off-Set Loss of On-Site Trees.</w:t>
      </w:r>
    </w:p>
    <w:p w14:paraId="1C849963" w14:textId="065AF2BF" w:rsidR="00937396" w:rsidRPr="00551134" w:rsidRDefault="00937396" w:rsidP="005046ED">
      <w:pPr>
        <w:pStyle w:val="Mitigationtext"/>
      </w:pPr>
      <w:r>
        <w:t xml:space="preserve">The FPASP EIR/EIS concluded that the mitigation measures help reduce GHG emissions; however, it concluded significant and unavoidable impacts based on the program-level analysis and lack of project-level details. </w:t>
      </w:r>
      <w:r w:rsidRPr="00551134">
        <w:t>The Russell Ranch EIR concluded that</w:t>
      </w:r>
      <w:r>
        <w:t xml:space="preserve"> even</w:t>
      </w:r>
      <w:r w:rsidRPr="00551134">
        <w:t xml:space="preserve"> with</w:t>
      </w:r>
      <w:r>
        <w:t>out</w:t>
      </w:r>
      <w:r w:rsidRPr="00551134">
        <w:t xml:space="preserve"> plan-level mitigation</w:t>
      </w:r>
      <w:r>
        <w:t xml:space="preserve"> (for a total of 903 units),</w:t>
      </w:r>
      <w:r w:rsidRPr="00551134">
        <w:t xml:space="preserve"> buildout of the project would not result in a cumulatively considerable contribution to climate change. </w:t>
      </w:r>
      <w:r>
        <w:t xml:space="preserve">While the number of units is higher under this project than the approved entitlements, this change would not cause a new or more substantially significant impact than was analyzed under the FPASP EIR/EIS (for a total of 1,143 units). </w:t>
      </w:r>
    </w:p>
    <w:p w14:paraId="1FB2B8AA" w14:textId="77777777" w:rsidR="004001A6" w:rsidRPr="00551134" w:rsidRDefault="004001A6" w:rsidP="004001A6">
      <w:pPr>
        <w:pStyle w:val="Heading5"/>
      </w:pPr>
      <w:r w:rsidRPr="00551134">
        <w:t>CONCLUSION</w:t>
      </w:r>
    </w:p>
    <w:p w14:paraId="26631F3C" w14:textId="54888BD6" w:rsidR="004001A6" w:rsidRPr="00551134" w:rsidRDefault="004001A6" w:rsidP="004001A6">
      <w:pPr>
        <w:pStyle w:val="BodyText"/>
      </w:pPr>
      <w:r w:rsidRPr="00551134">
        <w:t>No new circumstances or project changes have occurred nor has any new information been identified requiring new analysis or verification. Therefore, the conclusions of the FPASP EIR/EIS and Russell Ranch EIR remain valid and approval of the project would not</w:t>
      </w:r>
      <w:r w:rsidRPr="00551134">
        <w:rPr>
          <w:b/>
        </w:rPr>
        <w:t xml:space="preserve"> </w:t>
      </w:r>
      <w:r w:rsidRPr="00551134">
        <w:t>result in new or substantially more severe significant impacts to GHGs. No additional analysis is required.</w:t>
      </w:r>
      <w:r w:rsidR="00622EE8" w:rsidRPr="00551134">
        <w:t xml:space="preserve"> </w:t>
      </w:r>
    </w:p>
    <w:p w14:paraId="43B21398" w14:textId="77777777" w:rsidR="004001A6" w:rsidRPr="00551134" w:rsidRDefault="004001A6" w:rsidP="004001A6">
      <w:pPr>
        <w:spacing w:after="200"/>
      </w:pPr>
      <w:r w:rsidRPr="00551134">
        <w:br w:type="page"/>
      </w:r>
    </w:p>
    <w:p w14:paraId="21A67D0C" w14:textId="77777777" w:rsidR="004001A6" w:rsidRPr="00551134" w:rsidRDefault="004001A6" w:rsidP="004001A6">
      <w:pPr>
        <w:pStyle w:val="Heading2"/>
      </w:pPr>
      <w:bookmarkStart w:id="114" w:name="_Toc423426140"/>
      <w:bookmarkStart w:id="115" w:name="_Toc494369372"/>
      <w:r w:rsidRPr="00551134">
        <w:lastRenderedPageBreak/>
        <w:t>Hazards and Hazardous Materials</w:t>
      </w:r>
      <w:bookmarkEnd w:id="114"/>
      <w:bookmarkEnd w:id="115"/>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18"/>
        <w:gridCol w:w="1640"/>
        <w:gridCol w:w="1772"/>
        <w:gridCol w:w="1509"/>
        <w:gridCol w:w="1641"/>
      </w:tblGrid>
      <w:tr w:rsidR="004001A6" w:rsidRPr="00551134" w14:paraId="3A832B02" w14:textId="77777777" w:rsidTr="002131BC">
        <w:trPr>
          <w:tblHeader/>
          <w:jc w:val="center"/>
        </w:trPr>
        <w:tc>
          <w:tcPr>
            <w:tcW w:w="3518" w:type="dxa"/>
            <w:vAlign w:val="center"/>
          </w:tcPr>
          <w:p w14:paraId="0B17EC23" w14:textId="77777777" w:rsidR="004001A6" w:rsidRPr="00551134" w:rsidRDefault="004001A6" w:rsidP="002131BC">
            <w:pPr>
              <w:pStyle w:val="TableColumn"/>
            </w:pPr>
            <w:r w:rsidRPr="00551134">
              <w:t>Environmental Issue Area</w:t>
            </w:r>
          </w:p>
        </w:tc>
        <w:tc>
          <w:tcPr>
            <w:tcW w:w="1640" w:type="dxa"/>
            <w:vAlign w:val="center"/>
          </w:tcPr>
          <w:p w14:paraId="2FCAA5BA" w14:textId="356188B5" w:rsidR="004001A6" w:rsidRPr="00551134" w:rsidRDefault="0017507A" w:rsidP="002131BC">
            <w:pPr>
              <w:pStyle w:val="TableColumn"/>
            </w:pPr>
            <w:r>
              <w:t>Where Topic Was Analyzed in the RR EIR or FPASP EIR/EIS</w:t>
            </w:r>
          </w:p>
        </w:tc>
        <w:tc>
          <w:tcPr>
            <w:tcW w:w="1772" w:type="dxa"/>
            <w:vAlign w:val="center"/>
          </w:tcPr>
          <w:p w14:paraId="0C448E17" w14:textId="77777777" w:rsidR="004001A6" w:rsidRPr="00551134" w:rsidRDefault="004001A6" w:rsidP="002131BC">
            <w:pPr>
              <w:pStyle w:val="TableColumn"/>
            </w:pPr>
            <w:r w:rsidRPr="00551134">
              <w:t>Any New Circumstances Involving New Significant Impacts or Substantially More Severe Impacts?</w:t>
            </w:r>
          </w:p>
        </w:tc>
        <w:tc>
          <w:tcPr>
            <w:tcW w:w="1509" w:type="dxa"/>
            <w:vAlign w:val="center"/>
          </w:tcPr>
          <w:p w14:paraId="3D0BC0B4" w14:textId="77777777" w:rsidR="004001A6" w:rsidRPr="00551134" w:rsidRDefault="004001A6" w:rsidP="002131BC">
            <w:pPr>
              <w:pStyle w:val="TableColumn"/>
            </w:pPr>
            <w:r w:rsidRPr="00551134">
              <w:t>Any New Information Requiring New Analysis or Verification?</w:t>
            </w:r>
          </w:p>
        </w:tc>
        <w:tc>
          <w:tcPr>
            <w:tcW w:w="1641" w:type="dxa"/>
            <w:vAlign w:val="center"/>
          </w:tcPr>
          <w:p w14:paraId="06EC83A6" w14:textId="77777777" w:rsidR="004001A6" w:rsidRPr="00551134" w:rsidRDefault="004001A6" w:rsidP="002131BC">
            <w:pPr>
              <w:pStyle w:val="TableColumn"/>
            </w:pPr>
            <w:r w:rsidRPr="00551134">
              <w:t>Do Prior Environmental Documents Mitigations Address/Resolve Impacts?</w:t>
            </w:r>
          </w:p>
        </w:tc>
      </w:tr>
      <w:tr w:rsidR="004001A6" w:rsidRPr="00551134" w14:paraId="3B720994" w14:textId="77777777" w:rsidTr="002131BC">
        <w:trPr>
          <w:tblHeader/>
          <w:jc w:val="center"/>
        </w:trPr>
        <w:tc>
          <w:tcPr>
            <w:tcW w:w="10080" w:type="dxa"/>
            <w:gridSpan w:val="5"/>
            <w:shd w:val="clear" w:color="auto" w:fill="D9D9D9" w:themeFill="background1" w:themeFillShade="D9"/>
          </w:tcPr>
          <w:p w14:paraId="5515ABF0" w14:textId="77777777" w:rsidR="004001A6" w:rsidRPr="00551134" w:rsidRDefault="004001A6" w:rsidP="002131BC">
            <w:pPr>
              <w:pStyle w:val="TableRow"/>
            </w:pPr>
            <w:r w:rsidRPr="00551134">
              <w:t>8.</w:t>
            </w:r>
            <w:r w:rsidRPr="00551134">
              <w:tab/>
              <w:t>Hazards and Hazardous Materials. Would the project:</w:t>
            </w:r>
          </w:p>
        </w:tc>
      </w:tr>
      <w:tr w:rsidR="004001A6" w:rsidRPr="00551134" w14:paraId="1DAB4809" w14:textId="77777777" w:rsidTr="002131BC">
        <w:trPr>
          <w:jc w:val="center"/>
        </w:trPr>
        <w:tc>
          <w:tcPr>
            <w:tcW w:w="3518" w:type="dxa"/>
          </w:tcPr>
          <w:p w14:paraId="20E6421E" w14:textId="77777777" w:rsidR="004001A6" w:rsidRPr="00551134" w:rsidRDefault="004001A6" w:rsidP="002131BC">
            <w:pPr>
              <w:pStyle w:val="TableText"/>
              <w:spacing w:line="230" w:lineRule="exact"/>
              <w:ind w:left="360" w:hanging="360"/>
              <w:jc w:val="left"/>
            </w:pPr>
            <w:r w:rsidRPr="00551134">
              <w:t>a.</w:t>
            </w:r>
            <w:r w:rsidRPr="00551134">
              <w:tab/>
              <w:t>Create a significant hazard to the public or the environment through the routine transport, use, or disposal of hazardous materials?</w:t>
            </w:r>
          </w:p>
        </w:tc>
        <w:tc>
          <w:tcPr>
            <w:tcW w:w="1640" w:type="dxa"/>
          </w:tcPr>
          <w:p w14:paraId="3C833A16" w14:textId="77777777" w:rsidR="004001A6" w:rsidRPr="00551134" w:rsidRDefault="004001A6" w:rsidP="002131BC">
            <w:pPr>
              <w:pStyle w:val="TableText"/>
              <w:rPr>
                <w:spacing w:val="-2"/>
              </w:rPr>
            </w:pPr>
            <w:r w:rsidRPr="00551134">
              <w:rPr>
                <w:spacing w:val="-2"/>
              </w:rPr>
              <w:t>RR EIR Setting 4.0-3</w:t>
            </w:r>
          </w:p>
          <w:p w14:paraId="115838E2" w14:textId="77777777" w:rsidR="004001A6" w:rsidRPr="00551134" w:rsidRDefault="004001A6" w:rsidP="002131BC">
            <w:pPr>
              <w:pStyle w:val="TableText"/>
              <w:rPr>
                <w:spacing w:val="-2"/>
              </w:rPr>
            </w:pPr>
            <w:r w:rsidRPr="00551134">
              <w:rPr>
                <w:spacing w:val="-2"/>
              </w:rPr>
              <w:t>No Impact</w:t>
            </w:r>
          </w:p>
          <w:p w14:paraId="008AF63F" w14:textId="77777777" w:rsidR="004001A6" w:rsidRPr="00551134" w:rsidRDefault="004001A6" w:rsidP="002131BC">
            <w:pPr>
              <w:pStyle w:val="TableText"/>
            </w:pPr>
          </w:p>
          <w:p w14:paraId="6E156E94" w14:textId="77777777" w:rsidR="004001A6" w:rsidRPr="00551134" w:rsidRDefault="004001A6" w:rsidP="002131BC">
            <w:pPr>
              <w:pStyle w:val="TableText"/>
            </w:pPr>
            <w:r w:rsidRPr="00551134">
              <w:t>FPASP EIR/EIS Setting pp. 3A.8-11, 3A.8-12</w:t>
            </w:r>
          </w:p>
          <w:p w14:paraId="47401D9A" w14:textId="77777777" w:rsidR="004001A6" w:rsidRPr="00551134" w:rsidRDefault="004001A6" w:rsidP="002131BC">
            <w:pPr>
              <w:pStyle w:val="TableText"/>
              <w:rPr>
                <w:spacing w:val="-2"/>
              </w:rPr>
            </w:pPr>
            <w:r w:rsidRPr="00551134">
              <w:rPr>
                <w:spacing w:val="-2"/>
              </w:rPr>
              <w:t>Impact 3A.8-1</w:t>
            </w:r>
          </w:p>
        </w:tc>
        <w:tc>
          <w:tcPr>
            <w:tcW w:w="1772" w:type="dxa"/>
          </w:tcPr>
          <w:p w14:paraId="01BC694D" w14:textId="77777777" w:rsidR="004001A6" w:rsidRPr="00551134" w:rsidRDefault="004001A6" w:rsidP="002131BC">
            <w:pPr>
              <w:pStyle w:val="TableText"/>
            </w:pPr>
            <w:r w:rsidRPr="00551134">
              <w:t>No</w:t>
            </w:r>
          </w:p>
        </w:tc>
        <w:tc>
          <w:tcPr>
            <w:tcW w:w="1509" w:type="dxa"/>
          </w:tcPr>
          <w:p w14:paraId="342065F9" w14:textId="77777777" w:rsidR="004001A6" w:rsidRPr="00551134" w:rsidRDefault="004001A6" w:rsidP="002131BC">
            <w:pPr>
              <w:pStyle w:val="TableText"/>
            </w:pPr>
            <w:r w:rsidRPr="00551134">
              <w:t>No</w:t>
            </w:r>
          </w:p>
        </w:tc>
        <w:tc>
          <w:tcPr>
            <w:tcW w:w="1641" w:type="dxa"/>
          </w:tcPr>
          <w:p w14:paraId="59F4C15F" w14:textId="77777777" w:rsidR="004001A6" w:rsidRPr="00551134" w:rsidRDefault="004001A6" w:rsidP="002131BC">
            <w:pPr>
              <w:pStyle w:val="TableText"/>
            </w:pPr>
            <w:r w:rsidRPr="00551134">
              <w:t>NA</w:t>
            </w:r>
          </w:p>
        </w:tc>
      </w:tr>
      <w:tr w:rsidR="004001A6" w:rsidRPr="00551134" w14:paraId="2065BE73" w14:textId="77777777" w:rsidTr="002131BC">
        <w:trPr>
          <w:jc w:val="center"/>
        </w:trPr>
        <w:tc>
          <w:tcPr>
            <w:tcW w:w="3518" w:type="dxa"/>
          </w:tcPr>
          <w:p w14:paraId="4EF731AC" w14:textId="77777777" w:rsidR="004001A6" w:rsidRPr="00551134" w:rsidRDefault="004001A6" w:rsidP="002131BC">
            <w:pPr>
              <w:pStyle w:val="TableText"/>
              <w:spacing w:line="230" w:lineRule="exact"/>
              <w:ind w:left="360" w:hanging="360"/>
              <w:jc w:val="left"/>
            </w:pPr>
            <w:r w:rsidRPr="00551134">
              <w:t>b.</w:t>
            </w:r>
            <w:r w:rsidRPr="00551134">
              <w:tab/>
              <w:t>Create a significant hazard to the public or the environment through reasonably foreseeable upset and accident conditions involving the release of hazardous materials into the environment?</w:t>
            </w:r>
          </w:p>
        </w:tc>
        <w:tc>
          <w:tcPr>
            <w:tcW w:w="1640" w:type="dxa"/>
          </w:tcPr>
          <w:p w14:paraId="7C397A5C" w14:textId="77777777" w:rsidR="004001A6" w:rsidRPr="00551134" w:rsidRDefault="004001A6" w:rsidP="002131BC">
            <w:pPr>
              <w:pStyle w:val="TableText"/>
              <w:rPr>
                <w:spacing w:val="-2"/>
              </w:rPr>
            </w:pPr>
            <w:r w:rsidRPr="00551134">
              <w:rPr>
                <w:spacing w:val="-2"/>
              </w:rPr>
              <w:t>RR EIR Setting 4.0-3</w:t>
            </w:r>
          </w:p>
          <w:p w14:paraId="44180452" w14:textId="77777777" w:rsidR="004001A6" w:rsidRPr="00551134" w:rsidRDefault="004001A6" w:rsidP="002131BC">
            <w:pPr>
              <w:pStyle w:val="TableText"/>
              <w:rPr>
                <w:spacing w:val="-2"/>
              </w:rPr>
            </w:pPr>
            <w:r w:rsidRPr="00551134">
              <w:rPr>
                <w:spacing w:val="-2"/>
              </w:rPr>
              <w:t>No Impact</w:t>
            </w:r>
          </w:p>
          <w:p w14:paraId="686AA304" w14:textId="77777777" w:rsidR="004001A6" w:rsidRPr="00551134" w:rsidRDefault="004001A6" w:rsidP="002131BC">
            <w:pPr>
              <w:pStyle w:val="TableText"/>
            </w:pPr>
          </w:p>
          <w:p w14:paraId="5DFCB980" w14:textId="77777777" w:rsidR="004001A6" w:rsidRPr="00551134" w:rsidRDefault="004001A6" w:rsidP="002131BC">
            <w:pPr>
              <w:pStyle w:val="TableText"/>
            </w:pPr>
            <w:r w:rsidRPr="00551134">
              <w:t>FPASP EIR/EIS Setting p. 3A.8-13</w:t>
            </w:r>
          </w:p>
          <w:p w14:paraId="436556AA" w14:textId="77777777" w:rsidR="004001A6" w:rsidRPr="00551134" w:rsidRDefault="004001A6" w:rsidP="002131BC">
            <w:pPr>
              <w:pStyle w:val="TableText"/>
              <w:rPr>
                <w:spacing w:val="-2"/>
              </w:rPr>
            </w:pPr>
            <w:r w:rsidRPr="00551134">
              <w:rPr>
                <w:spacing w:val="-2"/>
              </w:rPr>
              <w:t>Impact 3A.8-2</w:t>
            </w:r>
          </w:p>
        </w:tc>
        <w:tc>
          <w:tcPr>
            <w:tcW w:w="1772" w:type="dxa"/>
          </w:tcPr>
          <w:p w14:paraId="21BA9891" w14:textId="77777777" w:rsidR="004001A6" w:rsidRPr="00551134" w:rsidRDefault="004001A6" w:rsidP="002131BC">
            <w:pPr>
              <w:pStyle w:val="TableText"/>
            </w:pPr>
            <w:r w:rsidRPr="00551134">
              <w:t>No</w:t>
            </w:r>
          </w:p>
        </w:tc>
        <w:tc>
          <w:tcPr>
            <w:tcW w:w="1509" w:type="dxa"/>
          </w:tcPr>
          <w:p w14:paraId="0E7BC03B" w14:textId="77777777" w:rsidR="004001A6" w:rsidRPr="00551134" w:rsidRDefault="004001A6" w:rsidP="002131BC">
            <w:pPr>
              <w:pStyle w:val="TableText"/>
            </w:pPr>
            <w:r w:rsidRPr="00551134">
              <w:t>No</w:t>
            </w:r>
          </w:p>
        </w:tc>
        <w:tc>
          <w:tcPr>
            <w:tcW w:w="1641" w:type="dxa"/>
          </w:tcPr>
          <w:p w14:paraId="3C8A4AD6" w14:textId="6A1F4CE5" w:rsidR="004001A6" w:rsidRPr="00551134" w:rsidRDefault="00181387" w:rsidP="002131BC">
            <w:pPr>
              <w:pStyle w:val="TableText"/>
            </w:pPr>
            <w:r>
              <w:t>NA</w:t>
            </w:r>
          </w:p>
        </w:tc>
      </w:tr>
      <w:tr w:rsidR="004001A6" w:rsidRPr="00551134" w14:paraId="607D6A87" w14:textId="77777777" w:rsidTr="002131BC">
        <w:trPr>
          <w:jc w:val="center"/>
        </w:trPr>
        <w:tc>
          <w:tcPr>
            <w:tcW w:w="3518" w:type="dxa"/>
          </w:tcPr>
          <w:p w14:paraId="7A47F8EC" w14:textId="77777777" w:rsidR="004001A6" w:rsidRPr="00551134" w:rsidRDefault="004001A6" w:rsidP="002131BC">
            <w:pPr>
              <w:pStyle w:val="TableText"/>
              <w:spacing w:line="230" w:lineRule="exact"/>
              <w:ind w:left="360" w:hanging="360"/>
              <w:jc w:val="left"/>
            </w:pPr>
            <w:r w:rsidRPr="00551134">
              <w:t>c.</w:t>
            </w:r>
            <w:r w:rsidRPr="00551134">
              <w:tab/>
              <w:t>Emit hazardous emissions or handle hazardous or acutely hazardous materials, substances, or waste within one-quarter mile of an existing or proposed school?</w:t>
            </w:r>
          </w:p>
        </w:tc>
        <w:tc>
          <w:tcPr>
            <w:tcW w:w="1640" w:type="dxa"/>
          </w:tcPr>
          <w:p w14:paraId="7B63E0D4" w14:textId="77777777" w:rsidR="00181387" w:rsidRPr="00551134" w:rsidRDefault="00181387" w:rsidP="00181387">
            <w:pPr>
              <w:pStyle w:val="TableText"/>
              <w:rPr>
                <w:spacing w:val="-2"/>
              </w:rPr>
            </w:pPr>
            <w:r w:rsidRPr="00551134">
              <w:rPr>
                <w:spacing w:val="-2"/>
              </w:rPr>
              <w:t>RR EIR Setting 4.0-3</w:t>
            </w:r>
          </w:p>
          <w:p w14:paraId="41B51DE0" w14:textId="77777777" w:rsidR="00181387" w:rsidRPr="00551134" w:rsidRDefault="00181387" w:rsidP="00181387">
            <w:pPr>
              <w:pStyle w:val="TableText"/>
              <w:rPr>
                <w:spacing w:val="-2"/>
              </w:rPr>
            </w:pPr>
            <w:r w:rsidRPr="00551134">
              <w:rPr>
                <w:spacing w:val="-2"/>
              </w:rPr>
              <w:t>No Impact</w:t>
            </w:r>
          </w:p>
          <w:p w14:paraId="5C47F3C3" w14:textId="77777777" w:rsidR="00181387" w:rsidRPr="00551134" w:rsidRDefault="00181387" w:rsidP="00181387">
            <w:pPr>
              <w:pStyle w:val="TableText"/>
            </w:pPr>
          </w:p>
          <w:p w14:paraId="362569F3" w14:textId="77777777" w:rsidR="004001A6" w:rsidRPr="00551134" w:rsidRDefault="004001A6" w:rsidP="002131BC">
            <w:pPr>
              <w:pStyle w:val="TableText"/>
            </w:pPr>
            <w:r w:rsidRPr="00551134">
              <w:t>FPASP EIR/EIS Setting p. 3A.8-13</w:t>
            </w:r>
          </w:p>
          <w:p w14:paraId="545E5EA0" w14:textId="77777777" w:rsidR="004001A6" w:rsidRPr="00551134" w:rsidRDefault="004001A6" w:rsidP="002131BC">
            <w:pPr>
              <w:pStyle w:val="TableText"/>
            </w:pPr>
            <w:r w:rsidRPr="00551134">
              <w:rPr>
                <w:spacing w:val="-2"/>
              </w:rPr>
              <w:t>Impact 3A.8-2</w:t>
            </w:r>
          </w:p>
        </w:tc>
        <w:tc>
          <w:tcPr>
            <w:tcW w:w="1772" w:type="dxa"/>
          </w:tcPr>
          <w:p w14:paraId="436107AD" w14:textId="77777777" w:rsidR="004001A6" w:rsidRPr="00551134" w:rsidRDefault="004001A6" w:rsidP="002131BC">
            <w:pPr>
              <w:pStyle w:val="TableText"/>
            </w:pPr>
            <w:r w:rsidRPr="00551134">
              <w:t>No</w:t>
            </w:r>
          </w:p>
        </w:tc>
        <w:tc>
          <w:tcPr>
            <w:tcW w:w="1509" w:type="dxa"/>
          </w:tcPr>
          <w:p w14:paraId="7C7052BB" w14:textId="77777777" w:rsidR="004001A6" w:rsidRPr="00551134" w:rsidRDefault="004001A6" w:rsidP="002131BC">
            <w:pPr>
              <w:pStyle w:val="TableText"/>
            </w:pPr>
            <w:r w:rsidRPr="00551134">
              <w:t>No</w:t>
            </w:r>
          </w:p>
        </w:tc>
        <w:tc>
          <w:tcPr>
            <w:tcW w:w="1641" w:type="dxa"/>
          </w:tcPr>
          <w:p w14:paraId="7C22DCCC" w14:textId="4DD5E048" w:rsidR="004001A6" w:rsidRPr="00551134" w:rsidRDefault="00181387" w:rsidP="002131BC">
            <w:pPr>
              <w:pStyle w:val="TableText"/>
            </w:pPr>
            <w:r>
              <w:t>NA</w:t>
            </w:r>
          </w:p>
        </w:tc>
      </w:tr>
      <w:tr w:rsidR="004001A6" w:rsidRPr="00551134" w14:paraId="756A0C80" w14:textId="77777777" w:rsidTr="002131BC">
        <w:trPr>
          <w:jc w:val="center"/>
        </w:trPr>
        <w:tc>
          <w:tcPr>
            <w:tcW w:w="3518" w:type="dxa"/>
          </w:tcPr>
          <w:p w14:paraId="466CB6F4" w14:textId="77777777" w:rsidR="004001A6" w:rsidRPr="00551134" w:rsidRDefault="004001A6" w:rsidP="002131BC">
            <w:pPr>
              <w:pStyle w:val="TableText"/>
              <w:spacing w:line="230" w:lineRule="exact"/>
              <w:ind w:left="360" w:hanging="360"/>
              <w:jc w:val="left"/>
            </w:pPr>
            <w:r w:rsidRPr="00551134">
              <w:t>d.</w:t>
            </w:r>
            <w:r w:rsidRPr="00551134">
              <w:tab/>
              <w:t>Be located on a site which is included on a list of hazardous materials sites compiled pursuant to Government Code Section 65962.5 and, as a result, would it create a significant hazard to the public or the environment?</w:t>
            </w:r>
          </w:p>
        </w:tc>
        <w:tc>
          <w:tcPr>
            <w:tcW w:w="1640" w:type="dxa"/>
          </w:tcPr>
          <w:p w14:paraId="53B3766C" w14:textId="77777777" w:rsidR="004001A6" w:rsidRPr="00551134" w:rsidRDefault="004001A6" w:rsidP="002131BC">
            <w:pPr>
              <w:pStyle w:val="TableText"/>
              <w:rPr>
                <w:spacing w:val="-2"/>
              </w:rPr>
            </w:pPr>
            <w:r w:rsidRPr="00551134">
              <w:rPr>
                <w:spacing w:val="-2"/>
              </w:rPr>
              <w:t>RR EIR Setting 4.0-3</w:t>
            </w:r>
          </w:p>
          <w:p w14:paraId="26D2E786" w14:textId="77777777" w:rsidR="004001A6" w:rsidRPr="00551134" w:rsidRDefault="004001A6" w:rsidP="002131BC">
            <w:pPr>
              <w:pStyle w:val="TableText"/>
              <w:rPr>
                <w:spacing w:val="-2"/>
              </w:rPr>
            </w:pPr>
            <w:r w:rsidRPr="00551134">
              <w:rPr>
                <w:spacing w:val="-2"/>
              </w:rPr>
              <w:t>No Impact</w:t>
            </w:r>
          </w:p>
          <w:p w14:paraId="0408D4CD" w14:textId="77777777" w:rsidR="004001A6" w:rsidRPr="00551134" w:rsidRDefault="004001A6" w:rsidP="002131BC">
            <w:pPr>
              <w:pStyle w:val="TableText"/>
            </w:pPr>
          </w:p>
          <w:p w14:paraId="61D87D22" w14:textId="77777777" w:rsidR="004001A6" w:rsidRPr="00551134" w:rsidRDefault="004001A6" w:rsidP="002131BC">
            <w:pPr>
              <w:pStyle w:val="TableText"/>
            </w:pPr>
            <w:r w:rsidRPr="00551134">
              <w:t>FPASP EIR/EIS Setting p. 3A.8-2 to 3A.8-9</w:t>
            </w:r>
          </w:p>
          <w:p w14:paraId="49457830" w14:textId="77777777" w:rsidR="004001A6" w:rsidRPr="00551134" w:rsidRDefault="004001A6" w:rsidP="002131BC">
            <w:pPr>
              <w:pStyle w:val="TableText"/>
              <w:rPr>
                <w:spacing w:val="-2"/>
              </w:rPr>
            </w:pPr>
            <w:r w:rsidRPr="00551134">
              <w:rPr>
                <w:spacing w:val="-2"/>
              </w:rPr>
              <w:t>Impact 3A.8-3</w:t>
            </w:r>
          </w:p>
        </w:tc>
        <w:tc>
          <w:tcPr>
            <w:tcW w:w="1772" w:type="dxa"/>
          </w:tcPr>
          <w:p w14:paraId="0920A66D" w14:textId="77777777" w:rsidR="004001A6" w:rsidRPr="00551134" w:rsidRDefault="004001A6" w:rsidP="002131BC">
            <w:pPr>
              <w:pStyle w:val="TableText"/>
            </w:pPr>
            <w:r w:rsidRPr="00551134">
              <w:t>No</w:t>
            </w:r>
          </w:p>
        </w:tc>
        <w:tc>
          <w:tcPr>
            <w:tcW w:w="1509" w:type="dxa"/>
          </w:tcPr>
          <w:p w14:paraId="449D6708" w14:textId="77777777" w:rsidR="004001A6" w:rsidRPr="00551134" w:rsidRDefault="004001A6" w:rsidP="002131BC">
            <w:pPr>
              <w:pStyle w:val="TableText"/>
            </w:pPr>
            <w:r w:rsidRPr="00551134">
              <w:t>No</w:t>
            </w:r>
          </w:p>
        </w:tc>
        <w:tc>
          <w:tcPr>
            <w:tcW w:w="1641" w:type="dxa"/>
          </w:tcPr>
          <w:p w14:paraId="65868A07" w14:textId="210A03FF" w:rsidR="004001A6" w:rsidRPr="00551134" w:rsidRDefault="00181387" w:rsidP="002131BC">
            <w:pPr>
              <w:pStyle w:val="TableText"/>
            </w:pPr>
            <w:r>
              <w:t>NA</w:t>
            </w:r>
          </w:p>
        </w:tc>
      </w:tr>
      <w:tr w:rsidR="004001A6" w:rsidRPr="00551134" w14:paraId="07EC6991" w14:textId="77777777" w:rsidTr="002131BC">
        <w:trPr>
          <w:jc w:val="center"/>
        </w:trPr>
        <w:tc>
          <w:tcPr>
            <w:tcW w:w="3518" w:type="dxa"/>
          </w:tcPr>
          <w:p w14:paraId="006E822A" w14:textId="77777777" w:rsidR="004001A6" w:rsidRPr="00551134" w:rsidRDefault="004001A6" w:rsidP="002131BC">
            <w:pPr>
              <w:pStyle w:val="TableText"/>
              <w:spacing w:line="230" w:lineRule="exact"/>
              <w:ind w:left="360" w:hanging="360"/>
              <w:jc w:val="left"/>
            </w:pPr>
            <w:r w:rsidRPr="00551134">
              <w:t>e.</w:t>
            </w:r>
            <w:r w:rsidRPr="00551134">
              <w:tab/>
              <w:t>For a project located within an airport land use plan or, where such a plan has not been adopted, within two miles of a public airport or public use airport, would the project result in a safety hazard for people residing or working in the project area?</w:t>
            </w:r>
          </w:p>
        </w:tc>
        <w:tc>
          <w:tcPr>
            <w:tcW w:w="1640" w:type="dxa"/>
          </w:tcPr>
          <w:p w14:paraId="2A843BE2" w14:textId="77777777" w:rsidR="004001A6" w:rsidRPr="00551134" w:rsidRDefault="004001A6" w:rsidP="002131BC">
            <w:pPr>
              <w:pStyle w:val="TableText"/>
              <w:rPr>
                <w:spacing w:val="-2"/>
              </w:rPr>
            </w:pPr>
            <w:r w:rsidRPr="00551134">
              <w:rPr>
                <w:spacing w:val="-2"/>
              </w:rPr>
              <w:t>RR EIR Setting 4.0-3</w:t>
            </w:r>
          </w:p>
          <w:p w14:paraId="2DFA108A" w14:textId="77777777" w:rsidR="004001A6" w:rsidRPr="00551134" w:rsidRDefault="004001A6" w:rsidP="002131BC">
            <w:pPr>
              <w:pStyle w:val="TableText"/>
              <w:rPr>
                <w:spacing w:val="-2"/>
              </w:rPr>
            </w:pPr>
            <w:r w:rsidRPr="00551134">
              <w:rPr>
                <w:spacing w:val="-2"/>
              </w:rPr>
              <w:t>No Impact</w:t>
            </w:r>
          </w:p>
          <w:p w14:paraId="6D594F64" w14:textId="77777777" w:rsidR="004001A6" w:rsidRPr="00551134" w:rsidRDefault="004001A6" w:rsidP="002131BC">
            <w:pPr>
              <w:pStyle w:val="TableText"/>
            </w:pPr>
          </w:p>
          <w:p w14:paraId="16479BF1" w14:textId="77777777" w:rsidR="004001A6" w:rsidRPr="00551134" w:rsidRDefault="004001A6" w:rsidP="002131BC">
            <w:pPr>
              <w:pStyle w:val="TableText"/>
            </w:pPr>
            <w:r w:rsidRPr="00551134">
              <w:t>FPASP EIR/EIS Setting p. 3A.8-18</w:t>
            </w:r>
          </w:p>
          <w:p w14:paraId="543617EF" w14:textId="77777777" w:rsidR="004001A6" w:rsidRPr="00551134" w:rsidRDefault="004001A6" w:rsidP="002131BC">
            <w:pPr>
              <w:pStyle w:val="TableText"/>
              <w:rPr>
                <w:spacing w:val="-2"/>
              </w:rPr>
            </w:pPr>
            <w:r w:rsidRPr="00551134">
              <w:rPr>
                <w:spacing w:val="-2"/>
              </w:rPr>
              <w:t>No Impact</w:t>
            </w:r>
          </w:p>
        </w:tc>
        <w:tc>
          <w:tcPr>
            <w:tcW w:w="1772" w:type="dxa"/>
          </w:tcPr>
          <w:p w14:paraId="3A410C2F" w14:textId="77777777" w:rsidR="004001A6" w:rsidRPr="00551134" w:rsidRDefault="004001A6" w:rsidP="002131BC">
            <w:pPr>
              <w:pStyle w:val="TableText"/>
            </w:pPr>
            <w:r w:rsidRPr="00551134">
              <w:t>No</w:t>
            </w:r>
          </w:p>
        </w:tc>
        <w:tc>
          <w:tcPr>
            <w:tcW w:w="1509" w:type="dxa"/>
          </w:tcPr>
          <w:p w14:paraId="6C7D312D" w14:textId="77777777" w:rsidR="004001A6" w:rsidRPr="00551134" w:rsidRDefault="004001A6" w:rsidP="002131BC">
            <w:pPr>
              <w:pStyle w:val="TableText"/>
            </w:pPr>
            <w:r w:rsidRPr="00551134">
              <w:t>No</w:t>
            </w:r>
          </w:p>
        </w:tc>
        <w:tc>
          <w:tcPr>
            <w:tcW w:w="1641" w:type="dxa"/>
          </w:tcPr>
          <w:p w14:paraId="19D47DD7" w14:textId="77777777" w:rsidR="004001A6" w:rsidRPr="00551134" w:rsidRDefault="004001A6" w:rsidP="002131BC">
            <w:pPr>
              <w:pStyle w:val="TableText"/>
            </w:pPr>
            <w:r w:rsidRPr="00551134">
              <w:t>NA</w:t>
            </w:r>
          </w:p>
        </w:tc>
      </w:tr>
      <w:tr w:rsidR="004001A6" w:rsidRPr="00551134" w14:paraId="54E307A6" w14:textId="77777777" w:rsidTr="002131BC">
        <w:trPr>
          <w:jc w:val="center"/>
        </w:trPr>
        <w:tc>
          <w:tcPr>
            <w:tcW w:w="3518" w:type="dxa"/>
          </w:tcPr>
          <w:p w14:paraId="139A8598" w14:textId="77777777" w:rsidR="004001A6" w:rsidRPr="00551134" w:rsidRDefault="004001A6" w:rsidP="002131BC">
            <w:pPr>
              <w:pStyle w:val="TableText"/>
              <w:spacing w:line="230" w:lineRule="exact"/>
              <w:ind w:left="360" w:hanging="360"/>
              <w:jc w:val="left"/>
            </w:pPr>
            <w:r w:rsidRPr="00551134">
              <w:t>f.</w:t>
            </w:r>
            <w:r w:rsidRPr="00551134">
              <w:tab/>
              <w:t>For a project within the vicinity of a private airstrip, would the project result in a safety hazard for people residing or working on the project area?</w:t>
            </w:r>
          </w:p>
        </w:tc>
        <w:tc>
          <w:tcPr>
            <w:tcW w:w="1640" w:type="dxa"/>
          </w:tcPr>
          <w:p w14:paraId="2A03C840" w14:textId="77777777" w:rsidR="004001A6" w:rsidRPr="00551134" w:rsidRDefault="004001A6" w:rsidP="002131BC">
            <w:pPr>
              <w:pStyle w:val="TableText"/>
              <w:rPr>
                <w:spacing w:val="-2"/>
              </w:rPr>
            </w:pPr>
            <w:r w:rsidRPr="00551134">
              <w:rPr>
                <w:spacing w:val="-2"/>
              </w:rPr>
              <w:t>RR EIR Setting 4.0-3</w:t>
            </w:r>
          </w:p>
          <w:p w14:paraId="6E260348" w14:textId="77777777" w:rsidR="004001A6" w:rsidRPr="00551134" w:rsidRDefault="004001A6" w:rsidP="002131BC">
            <w:pPr>
              <w:pStyle w:val="TableText"/>
              <w:rPr>
                <w:spacing w:val="-2"/>
              </w:rPr>
            </w:pPr>
            <w:r w:rsidRPr="00551134">
              <w:rPr>
                <w:spacing w:val="-2"/>
              </w:rPr>
              <w:t>No Impact</w:t>
            </w:r>
          </w:p>
          <w:p w14:paraId="4358DEA9" w14:textId="77777777" w:rsidR="004001A6" w:rsidRPr="00551134" w:rsidRDefault="004001A6" w:rsidP="002131BC">
            <w:pPr>
              <w:pStyle w:val="TableText"/>
            </w:pPr>
          </w:p>
          <w:p w14:paraId="4362DCD3" w14:textId="77777777" w:rsidR="004001A6" w:rsidRPr="00551134" w:rsidRDefault="004001A6" w:rsidP="002131BC">
            <w:pPr>
              <w:pStyle w:val="TableText"/>
            </w:pPr>
            <w:r w:rsidRPr="00551134">
              <w:t>FPASP EIR/EIS Setting pp. 3A.8-18, 3A.8-19</w:t>
            </w:r>
          </w:p>
          <w:p w14:paraId="42BE65EA" w14:textId="77777777" w:rsidR="004001A6" w:rsidRPr="00551134" w:rsidRDefault="004001A6" w:rsidP="002131BC">
            <w:pPr>
              <w:pStyle w:val="TableText"/>
              <w:rPr>
                <w:spacing w:val="-2"/>
              </w:rPr>
            </w:pPr>
            <w:r w:rsidRPr="00551134">
              <w:rPr>
                <w:spacing w:val="-2"/>
              </w:rPr>
              <w:t>No Impact</w:t>
            </w:r>
          </w:p>
        </w:tc>
        <w:tc>
          <w:tcPr>
            <w:tcW w:w="1772" w:type="dxa"/>
          </w:tcPr>
          <w:p w14:paraId="1D58A4FE" w14:textId="77777777" w:rsidR="004001A6" w:rsidRPr="00551134" w:rsidRDefault="004001A6" w:rsidP="002131BC">
            <w:pPr>
              <w:pStyle w:val="TableText"/>
            </w:pPr>
            <w:r w:rsidRPr="00551134">
              <w:t>No</w:t>
            </w:r>
          </w:p>
        </w:tc>
        <w:tc>
          <w:tcPr>
            <w:tcW w:w="1509" w:type="dxa"/>
          </w:tcPr>
          <w:p w14:paraId="6CBE55B9" w14:textId="77777777" w:rsidR="004001A6" w:rsidRPr="00551134" w:rsidRDefault="004001A6" w:rsidP="002131BC">
            <w:pPr>
              <w:pStyle w:val="TableText"/>
            </w:pPr>
            <w:r w:rsidRPr="00551134">
              <w:t>No</w:t>
            </w:r>
          </w:p>
        </w:tc>
        <w:tc>
          <w:tcPr>
            <w:tcW w:w="1641" w:type="dxa"/>
          </w:tcPr>
          <w:p w14:paraId="5CEB95EA" w14:textId="77777777" w:rsidR="004001A6" w:rsidRPr="00551134" w:rsidRDefault="004001A6" w:rsidP="002131BC">
            <w:pPr>
              <w:pStyle w:val="TableText"/>
            </w:pPr>
            <w:r w:rsidRPr="00551134">
              <w:t>NA</w:t>
            </w:r>
          </w:p>
        </w:tc>
      </w:tr>
      <w:tr w:rsidR="004001A6" w:rsidRPr="00551134" w14:paraId="5FDD3212" w14:textId="77777777" w:rsidTr="002131BC">
        <w:trPr>
          <w:jc w:val="center"/>
        </w:trPr>
        <w:tc>
          <w:tcPr>
            <w:tcW w:w="3518" w:type="dxa"/>
          </w:tcPr>
          <w:p w14:paraId="24A95CC0" w14:textId="77777777" w:rsidR="004001A6" w:rsidRPr="00551134" w:rsidRDefault="004001A6" w:rsidP="002131BC">
            <w:pPr>
              <w:pStyle w:val="TableText"/>
              <w:spacing w:line="230" w:lineRule="exact"/>
              <w:ind w:left="360" w:hanging="360"/>
              <w:jc w:val="left"/>
            </w:pPr>
            <w:r w:rsidRPr="00551134">
              <w:t>g.</w:t>
            </w:r>
            <w:r w:rsidRPr="00551134">
              <w:tab/>
              <w:t>Impair implementation of or physically interfere with an adopted emergency response plan or emergency evacuation plan?</w:t>
            </w:r>
          </w:p>
        </w:tc>
        <w:tc>
          <w:tcPr>
            <w:tcW w:w="1640" w:type="dxa"/>
          </w:tcPr>
          <w:p w14:paraId="1057E561" w14:textId="77777777" w:rsidR="004001A6" w:rsidRPr="00551134" w:rsidRDefault="004001A6" w:rsidP="002131BC">
            <w:pPr>
              <w:pStyle w:val="TableText"/>
              <w:spacing w:line="220" w:lineRule="exact"/>
              <w:rPr>
                <w:spacing w:val="-2"/>
              </w:rPr>
            </w:pPr>
            <w:r w:rsidRPr="00551134">
              <w:rPr>
                <w:spacing w:val="-2"/>
              </w:rPr>
              <w:t>RR EIR Setting 4.0-3</w:t>
            </w:r>
          </w:p>
          <w:p w14:paraId="1707737C" w14:textId="77777777" w:rsidR="004001A6" w:rsidRPr="00551134" w:rsidRDefault="004001A6" w:rsidP="002131BC">
            <w:pPr>
              <w:pStyle w:val="TableText"/>
              <w:spacing w:line="220" w:lineRule="exact"/>
              <w:rPr>
                <w:spacing w:val="-2"/>
              </w:rPr>
            </w:pPr>
            <w:r w:rsidRPr="00551134">
              <w:rPr>
                <w:spacing w:val="-2"/>
              </w:rPr>
              <w:t>No Impact</w:t>
            </w:r>
          </w:p>
          <w:p w14:paraId="13E62D32" w14:textId="77777777" w:rsidR="004001A6" w:rsidRPr="00551134" w:rsidRDefault="004001A6" w:rsidP="002131BC">
            <w:pPr>
              <w:pStyle w:val="TableText"/>
              <w:spacing w:line="220" w:lineRule="exact"/>
            </w:pPr>
          </w:p>
          <w:p w14:paraId="0060A625" w14:textId="77777777" w:rsidR="004001A6" w:rsidRPr="00551134" w:rsidRDefault="004001A6" w:rsidP="002131BC">
            <w:pPr>
              <w:pStyle w:val="TableText"/>
              <w:spacing w:line="220" w:lineRule="exact"/>
            </w:pPr>
            <w:r w:rsidRPr="00551134">
              <w:t>FPASP EIR/EIS Setting p. 3A.8-14</w:t>
            </w:r>
          </w:p>
          <w:p w14:paraId="16D277CA" w14:textId="77777777" w:rsidR="004001A6" w:rsidRPr="00551134" w:rsidRDefault="004001A6" w:rsidP="002131BC">
            <w:pPr>
              <w:pStyle w:val="TableText"/>
              <w:spacing w:line="220" w:lineRule="exact"/>
              <w:rPr>
                <w:spacing w:val="-2"/>
              </w:rPr>
            </w:pPr>
            <w:r w:rsidRPr="00551134">
              <w:rPr>
                <w:spacing w:val="-2"/>
              </w:rPr>
              <w:t>Impact 3A.8-4</w:t>
            </w:r>
          </w:p>
        </w:tc>
        <w:tc>
          <w:tcPr>
            <w:tcW w:w="1772" w:type="dxa"/>
          </w:tcPr>
          <w:p w14:paraId="234A4984" w14:textId="77777777" w:rsidR="004001A6" w:rsidRPr="00551134" w:rsidRDefault="004001A6" w:rsidP="002131BC">
            <w:pPr>
              <w:pStyle w:val="TableText"/>
            </w:pPr>
            <w:r w:rsidRPr="00551134">
              <w:t>No</w:t>
            </w:r>
          </w:p>
        </w:tc>
        <w:tc>
          <w:tcPr>
            <w:tcW w:w="1509" w:type="dxa"/>
          </w:tcPr>
          <w:p w14:paraId="73F31995" w14:textId="77777777" w:rsidR="004001A6" w:rsidRPr="00551134" w:rsidRDefault="004001A6" w:rsidP="002131BC">
            <w:pPr>
              <w:pStyle w:val="TableText"/>
            </w:pPr>
            <w:r w:rsidRPr="00551134">
              <w:t>No</w:t>
            </w:r>
          </w:p>
        </w:tc>
        <w:tc>
          <w:tcPr>
            <w:tcW w:w="1641" w:type="dxa"/>
          </w:tcPr>
          <w:p w14:paraId="50296A3B" w14:textId="18481F50" w:rsidR="004001A6" w:rsidRPr="00551134" w:rsidRDefault="00181387" w:rsidP="002131BC">
            <w:pPr>
              <w:pStyle w:val="TableText"/>
            </w:pPr>
            <w:r>
              <w:t>NA</w:t>
            </w:r>
          </w:p>
        </w:tc>
      </w:tr>
      <w:tr w:rsidR="004001A6" w:rsidRPr="00551134" w14:paraId="2E633473" w14:textId="77777777" w:rsidTr="002131BC">
        <w:trPr>
          <w:jc w:val="center"/>
        </w:trPr>
        <w:tc>
          <w:tcPr>
            <w:tcW w:w="3518" w:type="dxa"/>
          </w:tcPr>
          <w:p w14:paraId="43D6D82C" w14:textId="77777777" w:rsidR="004001A6" w:rsidRPr="00551134" w:rsidRDefault="004001A6" w:rsidP="002131BC">
            <w:pPr>
              <w:pStyle w:val="TableText"/>
              <w:spacing w:line="230" w:lineRule="exact"/>
              <w:ind w:left="360" w:hanging="360"/>
              <w:jc w:val="left"/>
            </w:pPr>
            <w:r w:rsidRPr="00551134">
              <w:t>h.</w:t>
            </w:r>
            <w:r w:rsidRPr="00551134">
              <w:tab/>
              <w:t xml:space="preserve">Expose people or structures to a significant risk of loss, injury or death involving wildland fires, including where wildlands are adjacent to </w:t>
            </w:r>
            <w:r w:rsidRPr="00551134">
              <w:lastRenderedPageBreak/>
              <w:t>urbanized areas or where residences are intermixed with wildlands?</w:t>
            </w:r>
          </w:p>
        </w:tc>
        <w:tc>
          <w:tcPr>
            <w:tcW w:w="1640" w:type="dxa"/>
          </w:tcPr>
          <w:p w14:paraId="242FDE96" w14:textId="77777777" w:rsidR="004001A6" w:rsidRPr="00551134" w:rsidRDefault="004001A6" w:rsidP="002131BC">
            <w:pPr>
              <w:pStyle w:val="TableText"/>
              <w:spacing w:line="220" w:lineRule="exact"/>
              <w:rPr>
                <w:spacing w:val="-2"/>
              </w:rPr>
            </w:pPr>
            <w:r w:rsidRPr="00551134">
              <w:rPr>
                <w:spacing w:val="-2"/>
              </w:rPr>
              <w:lastRenderedPageBreak/>
              <w:t>RR EIR Setting 4.0-3</w:t>
            </w:r>
          </w:p>
          <w:p w14:paraId="5B7AE8B9" w14:textId="77777777" w:rsidR="004001A6" w:rsidRPr="00551134" w:rsidRDefault="004001A6" w:rsidP="002131BC">
            <w:pPr>
              <w:pStyle w:val="TableText"/>
              <w:spacing w:line="220" w:lineRule="exact"/>
              <w:rPr>
                <w:spacing w:val="-2"/>
              </w:rPr>
            </w:pPr>
            <w:r w:rsidRPr="00551134">
              <w:rPr>
                <w:spacing w:val="-2"/>
              </w:rPr>
              <w:t>No Impact</w:t>
            </w:r>
          </w:p>
          <w:p w14:paraId="153EDEF2" w14:textId="77777777" w:rsidR="004001A6" w:rsidRPr="00551134" w:rsidRDefault="004001A6" w:rsidP="002131BC">
            <w:pPr>
              <w:pStyle w:val="TableText"/>
              <w:spacing w:line="220" w:lineRule="exact"/>
            </w:pPr>
          </w:p>
          <w:p w14:paraId="27FBA64F" w14:textId="77777777" w:rsidR="004001A6" w:rsidRPr="00551134" w:rsidRDefault="004001A6" w:rsidP="002131BC">
            <w:pPr>
              <w:pStyle w:val="TableText"/>
              <w:spacing w:line="220" w:lineRule="exact"/>
            </w:pPr>
            <w:r w:rsidRPr="00551134">
              <w:lastRenderedPageBreak/>
              <w:t>FPASP EIR/EIS Setting pp. 3A.8-18, 3A.8-19</w:t>
            </w:r>
          </w:p>
          <w:p w14:paraId="7C27E79B" w14:textId="77777777" w:rsidR="004001A6" w:rsidRPr="00551134" w:rsidRDefault="004001A6" w:rsidP="002131BC">
            <w:pPr>
              <w:pStyle w:val="TableText"/>
              <w:spacing w:line="220" w:lineRule="exact"/>
              <w:rPr>
                <w:spacing w:val="-2"/>
              </w:rPr>
            </w:pPr>
            <w:r w:rsidRPr="00551134">
              <w:rPr>
                <w:spacing w:val="-2"/>
              </w:rPr>
              <w:t>No Impact</w:t>
            </w:r>
          </w:p>
        </w:tc>
        <w:tc>
          <w:tcPr>
            <w:tcW w:w="1772" w:type="dxa"/>
          </w:tcPr>
          <w:p w14:paraId="21ED2D61" w14:textId="77777777" w:rsidR="004001A6" w:rsidRPr="00551134" w:rsidRDefault="004001A6" w:rsidP="002131BC">
            <w:pPr>
              <w:pStyle w:val="TableText"/>
            </w:pPr>
            <w:r w:rsidRPr="00551134">
              <w:lastRenderedPageBreak/>
              <w:t>No</w:t>
            </w:r>
          </w:p>
        </w:tc>
        <w:tc>
          <w:tcPr>
            <w:tcW w:w="1509" w:type="dxa"/>
          </w:tcPr>
          <w:p w14:paraId="22F2B6AF" w14:textId="77777777" w:rsidR="004001A6" w:rsidRPr="00551134" w:rsidRDefault="004001A6" w:rsidP="002131BC">
            <w:pPr>
              <w:pStyle w:val="TableText"/>
            </w:pPr>
            <w:r w:rsidRPr="00551134">
              <w:t>No</w:t>
            </w:r>
          </w:p>
        </w:tc>
        <w:tc>
          <w:tcPr>
            <w:tcW w:w="1641" w:type="dxa"/>
          </w:tcPr>
          <w:p w14:paraId="5457263F" w14:textId="77777777" w:rsidR="004001A6" w:rsidRPr="00551134" w:rsidRDefault="004001A6" w:rsidP="002131BC">
            <w:pPr>
              <w:pStyle w:val="TableText"/>
            </w:pPr>
            <w:r w:rsidRPr="00551134">
              <w:t>NA</w:t>
            </w:r>
          </w:p>
        </w:tc>
      </w:tr>
      <w:tr w:rsidR="004001A6" w:rsidRPr="00551134" w14:paraId="605A8836" w14:textId="77777777" w:rsidTr="002131BC">
        <w:trPr>
          <w:jc w:val="center"/>
        </w:trPr>
        <w:tc>
          <w:tcPr>
            <w:tcW w:w="3518" w:type="dxa"/>
          </w:tcPr>
          <w:p w14:paraId="2EDFF965" w14:textId="77777777" w:rsidR="004001A6" w:rsidRPr="00551134" w:rsidRDefault="004001A6" w:rsidP="002131BC">
            <w:pPr>
              <w:pStyle w:val="TableText"/>
              <w:spacing w:line="230" w:lineRule="exact"/>
              <w:ind w:left="360" w:hanging="360"/>
              <w:jc w:val="left"/>
            </w:pPr>
            <w:r w:rsidRPr="00551134">
              <w:t>i.</w:t>
            </w:r>
            <w:r w:rsidRPr="00551134">
              <w:tab/>
              <w:t>Create a significant hazard to the public through use of explosive materials in grading or earth-moving activities?</w:t>
            </w:r>
          </w:p>
        </w:tc>
        <w:tc>
          <w:tcPr>
            <w:tcW w:w="1640" w:type="dxa"/>
          </w:tcPr>
          <w:p w14:paraId="616F5475" w14:textId="77777777" w:rsidR="004001A6" w:rsidRPr="00551134" w:rsidRDefault="004001A6" w:rsidP="002131BC">
            <w:pPr>
              <w:pStyle w:val="TableText"/>
            </w:pPr>
            <w:r w:rsidRPr="00551134">
              <w:t>FPASP Setting pp.3A.8-13, 3A.8-14</w:t>
            </w:r>
          </w:p>
          <w:p w14:paraId="0707F243" w14:textId="77777777" w:rsidR="004001A6" w:rsidRPr="00551134" w:rsidRDefault="004001A6" w:rsidP="002131BC">
            <w:pPr>
              <w:pStyle w:val="TableText"/>
            </w:pPr>
            <w:r w:rsidRPr="00551134">
              <w:t>Impact 3A.8-5</w:t>
            </w:r>
          </w:p>
        </w:tc>
        <w:tc>
          <w:tcPr>
            <w:tcW w:w="1772" w:type="dxa"/>
          </w:tcPr>
          <w:p w14:paraId="56E59B14" w14:textId="77777777" w:rsidR="004001A6" w:rsidRPr="00551134" w:rsidRDefault="004001A6" w:rsidP="002131BC">
            <w:pPr>
              <w:pStyle w:val="TableText"/>
            </w:pPr>
            <w:r w:rsidRPr="00551134">
              <w:t>No</w:t>
            </w:r>
          </w:p>
        </w:tc>
        <w:tc>
          <w:tcPr>
            <w:tcW w:w="1509" w:type="dxa"/>
          </w:tcPr>
          <w:p w14:paraId="417B2495" w14:textId="77777777" w:rsidR="004001A6" w:rsidRPr="00551134" w:rsidRDefault="004001A6" w:rsidP="002131BC">
            <w:pPr>
              <w:pStyle w:val="TableText"/>
            </w:pPr>
            <w:r w:rsidRPr="00551134">
              <w:t>No</w:t>
            </w:r>
          </w:p>
        </w:tc>
        <w:tc>
          <w:tcPr>
            <w:tcW w:w="1641" w:type="dxa"/>
          </w:tcPr>
          <w:p w14:paraId="2C374B8F" w14:textId="77777777" w:rsidR="004001A6" w:rsidRPr="00551134" w:rsidRDefault="004001A6" w:rsidP="002131BC">
            <w:pPr>
              <w:pStyle w:val="TableText"/>
            </w:pPr>
            <w:r w:rsidRPr="00551134">
              <w:t>Yes</w:t>
            </w:r>
          </w:p>
        </w:tc>
      </w:tr>
      <w:tr w:rsidR="004001A6" w:rsidRPr="00551134" w14:paraId="021F6785" w14:textId="77777777" w:rsidTr="002131BC">
        <w:trPr>
          <w:jc w:val="center"/>
        </w:trPr>
        <w:tc>
          <w:tcPr>
            <w:tcW w:w="3518" w:type="dxa"/>
          </w:tcPr>
          <w:p w14:paraId="0C28629A" w14:textId="77777777" w:rsidR="004001A6" w:rsidRPr="00551134" w:rsidRDefault="004001A6" w:rsidP="002131BC">
            <w:pPr>
              <w:pStyle w:val="TableText"/>
              <w:spacing w:line="230" w:lineRule="exact"/>
              <w:ind w:left="360" w:hanging="360"/>
              <w:jc w:val="left"/>
            </w:pPr>
            <w:r w:rsidRPr="00551134">
              <w:t>j.</w:t>
            </w:r>
            <w:r w:rsidRPr="00551134">
              <w:tab/>
              <w:t>Expose project residents to excessive electrical or magnetic fields?</w:t>
            </w:r>
          </w:p>
        </w:tc>
        <w:tc>
          <w:tcPr>
            <w:tcW w:w="1640" w:type="dxa"/>
          </w:tcPr>
          <w:p w14:paraId="045B5F67" w14:textId="77777777" w:rsidR="004001A6" w:rsidRPr="00551134" w:rsidRDefault="004001A6" w:rsidP="002131BC">
            <w:pPr>
              <w:pStyle w:val="TableText"/>
            </w:pPr>
            <w:r w:rsidRPr="00551134">
              <w:t>FPASP Setting pp. 3A.8-7, 3A.8-11, 3A.8-12, 3A.8-13, 3A.8-15</w:t>
            </w:r>
          </w:p>
          <w:p w14:paraId="4067A166" w14:textId="77777777" w:rsidR="004001A6" w:rsidRPr="00551134" w:rsidRDefault="004001A6" w:rsidP="002131BC">
            <w:pPr>
              <w:pStyle w:val="TableText"/>
            </w:pPr>
            <w:r w:rsidRPr="00551134">
              <w:t>Impact 3A.8-6</w:t>
            </w:r>
          </w:p>
        </w:tc>
        <w:tc>
          <w:tcPr>
            <w:tcW w:w="1772" w:type="dxa"/>
          </w:tcPr>
          <w:p w14:paraId="62A79B9F" w14:textId="77777777" w:rsidR="004001A6" w:rsidRPr="00551134" w:rsidRDefault="004001A6" w:rsidP="002131BC">
            <w:pPr>
              <w:pStyle w:val="TableText"/>
            </w:pPr>
            <w:r w:rsidRPr="00551134">
              <w:t>No</w:t>
            </w:r>
          </w:p>
        </w:tc>
        <w:tc>
          <w:tcPr>
            <w:tcW w:w="1509" w:type="dxa"/>
          </w:tcPr>
          <w:p w14:paraId="530A0D3C" w14:textId="77777777" w:rsidR="004001A6" w:rsidRPr="00551134" w:rsidRDefault="004001A6" w:rsidP="002131BC">
            <w:pPr>
              <w:pStyle w:val="TableText"/>
            </w:pPr>
            <w:r w:rsidRPr="00551134">
              <w:t>No</w:t>
            </w:r>
          </w:p>
        </w:tc>
        <w:tc>
          <w:tcPr>
            <w:tcW w:w="1641" w:type="dxa"/>
          </w:tcPr>
          <w:p w14:paraId="43AA94E8" w14:textId="21E5F317" w:rsidR="004001A6" w:rsidRPr="00551134" w:rsidRDefault="00181387" w:rsidP="002131BC">
            <w:pPr>
              <w:pStyle w:val="TableText"/>
            </w:pPr>
            <w:r>
              <w:t>NA</w:t>
            </w:r>
          </w:p>
        </w:tc>
      </w:tr>
      <w:tr w:rsidR="004001A6" w:rsidRPr="00551134" w14:paraId="7CD14AF9" w14:textId="77777777" w:rsidTr="002131BC">
        <w:trPr>
          <w:jc w:val="center"/>
        </w:trPr>
        <w:tc>
          <w:tcPr>
            <w:tcW w:w="3518" w:type="dxa"/>
          </w:tcPr>
          <w:p w14:paraId="09D307A0" w14:textId="77777777" w:rsidR="004001A6" w:rsidRPr="00551134" w:rsidRDefault="004001A6" w:rsidP="002131BC">
            <w:pPr>
              <w:pStyle w:val="TableText"/>
              <w:spacing w:line="230" w:lineRule="exact"/>
              <w:ind w:left="360" w:hanging="360"/>
              <w:jc w:val="left"/>
            </w:pPr>
            <w:r w:rsidRPr="00551134">
              <w:t>k.</w:t>
            </w:r>
            <w:r w:rsidRPr="00551134">
              <w:tab/>
              <w:t>Create public health hazards from increased exposure to mosquitoes by providing substantial new habitat for mosquitoes or other vectors?</w:t>
            </w:r>
          </w:p>
        </w:tc>
        <w:tc>
          <w:tcPr>
            <w:tcW w:w="1640" w:type="dxa"/>
          </w:tcPr>
          <w:p w14:paraId="7FD84257" w14:textId="77777777" w:rsidR="004001A6" w:rsidRPr="00551134" w:rsidRDefault="004001A6" w:rsidP="002131BC">
            <w:pPr>
              <w:pStyle w:val="TableText"/>
            </w:pPr>
            <w:r w:rsidRPr="00551134">
              <w:t>FPASP Setting pp. 3A.8-10, 3A.8-15</w:t>
            </w:r>
          </w:p>
          <w:p w14:paraId="267603CD" w14:textId="77777777" w:rsidR="004001A6" w:rsidRPr="00551134" w:rsidRDefault="004001A6" w:rsidP="002131BC">
            <w:pPr>
              <w:pStyle w:val="TableText"/>
            </w:pPr>
            <w:r w:rsidRPr="00551134">
              <w:t>Impact 3A.8-7</w:t>
            </w:r>
          </w:p>
        </w:tc>
        <w:tc>
          <w:tcPr>
            <w:tcW w:w="1772" w:type="dxa"/>
          </w:tcPr>
          <w:p w14:paraId="187C91F0" w14:textId="77777777" w:rsidR="004001A6" w:rsidRPr="00551134" w:rsidRDefault="004001A6" w:rsidP="002131BC">
            <w:pPr>
              <w:pStyle w:val="TableText"/>
            </w:pPr>
            <w:r w:rsidRPr="00551134">
              <w:t>No</w:t>
            </w:r>
          </w:p>
        </w:tc>
        <w:tc>
          <w:tcPr>
            <w:tcW w:w="1509" w:type="dxa"/>
          </w:tcPr>
          <w:p w14:paraId="7DF75C15" w14:textId="77777777" w:rsidR="004001A6" w:rsidRPr="00551134" w:rsidRDefault="004001A6" w:rsidP="002131BC">
            <w:pPr>
              <w:pStyle w:val="TableText"/>
            </w:pPr>
            <w:r w:rsidRPr="00551134">
              <w:t>No</w:t>
            </w:r>
          </w:p>
        </w:tc>
        <w:tc>
          <w:tcPr>
            <w:tcW w:w="1641" w:type="dxa"/>
          </w:tcPr>
          <w:p w14:paraId="15947ECD" w14:textId="77777777" w:rsidR="004001A6" w:rsidRPr="00551134" w:rsidRDefault="004001A6" w:rsidP="002131BC">
            <w:pPr>
              <w:pStyle w:val="TableText"/>
            </w:pPr>
            <w:r w:rsidRPr="00551134">
              <w:t>Yes</w:t>
            </w:r>
          </w:p>
        </w:tc>
      </w:tr>
    </w:tbl>
    <w:p w14:paraId="04361DC2" w14:textId="77777777" w:rsidR="004001A6" w:rsidRPr="00551134" w:rsidRDefault="004001A6" w:rsidP="004001A6">
      <w:pPr>
        <w:pStyle w:val="Heading3"/>
      </w:pPr>
      <w:r w:rsidRPr="00551134">
        <w:t>Discussion</w:t>
      </w:r>
    </w:p>
    <w:p w14:paraId="2B205326" w14:textId="77777777" w:rsidR="004001A6" w:rsidRPr="00551134" w:rsidRDefault="004001A6" w:rsidP="004001A6">
      <w:pPr>
        <w:pStyle w:val="BodyText"/>
        <w:rPr>
          <w:spacing w:val="-2"/>
        </w:rPr>
      </w:pPr>
      <w:r w:rsidRPr="00551134">
        <w:rPr>
          <w:spacing w:val="-2"/>
        </w:rPr>
        <w:t>There have been no substantial changes in the environmental and regulatory settings related to hazards and hazardous materials as described in the Russell Ranch EIR Appendix C, Section VIII, Hazards and Hazardous Materials. A project-specific Phase 1 Environmental Site Assessment was prepared in 2013 and used in the Russell Ranch EIR analysis. The types of activities occurring at the site would be the same as those analyzed in the Russell Ranch EIR. The same land area would be developed. The Russell Ranch EIR explains how the project would be required by law to implement and comply with existing hazardous material regulations. This project would not change that requirement. Nothing about the project changes would alter the analysis of hazards and hazardous materials in the Russell Ranch EIR. No new or substantially more severe hazardous materials impacts would occur. In addition, the project-specific analysis found that no mitigation measures were required.</w:t>
      </w:r>
    </w:p>
    <w:p w14:paraId="1222B113" w14:textId="77777777" w:rsidR="004001A6" w:rsidRPr="00551134" w:rsidRDefault="004001A6" w:rsidP="004001A6">
      <w:pPr>
        <w:pStyle w:val="Mitigationtitle"/>
      </w:pPr>
      <w:r w:rsidRPr="00551134">
        <w:t>Mitigation Measures</w:t>
      </w:r>
    </w:p>
    <w:p w14:paraId="32E2A85F" w14:textId="77777777" w:rsidR="006D2E0E" w:rsidRPr="00551134" w:rsidRDefault="006D2E0E" w:rsidP="005046ED">
      <w:pPr>
        <w:pStyle w:val="Mitigationtext"/>
      </w:pPr>
      <w:r w:rsidRPr="00551134">
        <w:t>The following plan-level mitigation measures were referenced in the FPASP EIR/EIS analysis and incorporated by reference into the Russell Ranch EIR and would continue to remain applicable if the project were approved.</w:t>
      </w:r>
    </w:p>
    <w:p w14:paraId="7DC013FB" w14:textId="4C10005E" w:rsidR="00181387" w:rsidRPr="005046ED" w:rsidRDefault="00181387" w:rsidP="005046ED">
      <w:pPr>
        <w:pStyle w:val="MMBullet1"/>
      </w:pPr>
      <w:r w:rsidRPr="005046ED">
        <w:t>Mitigation Measure 3A.7-4: Prepare a Seismic Refraction Survey and Obtain Appropriate Permits for all On-Site and Off-site Elements East of Old Placerville Road.</w:t>
      </w:r>
    </w:p>
    <w:p w14:paraId="5780C18B" w14:textId="0D07C292" w:rsidR="00B24807" w:rsidRPr="005046ED" w:rsidRDefault="00B24807" w:rsidP="005046ED">
      <w:pPr>
        <w:pStyle w:val="MMBullet1"/>
      </w:pPr>
      <w:r w:rsidRPr="005046ED">
        <w:t>Mitigation Measure 3A.8-7: Prepare and Implement a Vector Control Plan in Consultation with the Sacramento-Yolo Mosquito and Vector Control District.</w:t>
      </w:r>
    </w:p>
    <w:p w14:paraId="274AF1B9" w14:textId="77777777" w:rsidR="004001A6" w:rsidRPr="00551134" w:rsidRDefault="004001A6" w:rsidP="004001A6">
      <w:pPr>
        <w:pStyle w:val="Heading5"/>
      </w:pPr>
      <w:r w:rsidRPr="00551134">
        <w:t>CONCLUSION</w:t>
      </w:r>
    </w:p>
    <w:p w14:paraId="01280C92" w14:textId="77777777" w:rsidR="004001A6" w:rsidRPr="00551134" w:rsidRDefault="004001A6" w:rsidP="004001A6">
      <w:pPr>
        <w:pStyle w:val="BodyText"/>
      </w:pPr>
      <w:r w:rsidRPr="00551134">
        <w:t>No new circumstances or project changes related to hazards and hazardous materials have occurred nor has any new information been identified requiring new analysis or verification. Therefore, the conclusions of the Russell Ranch EIR remain valid and approval of the project would not</w:t>
      </w:r>
      <w:r w:rsidRPr="00551134">
        <w:rPr>
          <w:b/>
        </w:rPr>
        <w:t xml:space="preserve"> </w:t>
      </w:r>
      <w:r w:rsidRPr="00551134">
        <w:t>result in new or substantially more severe significant impacts. No additional analysis is required.</w:t>
      </w:r>
    </w:p>
    <w:p w14:paraId="7876DFA7" w14:textId="77777777" w:rsidR="004001A6" w:rsidRPr="00551134" w:rsidRDefault="004001A6" w:rsidP="004001A6">
      <w:pPr>
        <w:pStyle w:val="BodyText"/>
      </w:pPr>
      <w:r w:rsidRPr="00551134">
        <w:br w:type="page"/>
      </w:r>
    </w:p>
    <w:p w14:paraId="036F06BA" w14:textId="77777777" w:rsidR="004001A6" w:rsidRPr="00551134" w:rsidRDefault="004001A6" w:rsidP="004001A6">
      <w:pPr>
        <w:pStyle w:val="Heading2"/>
      </w:pPr>
      <w:bookmarkStart w:id="116" w:name="_Toc423426141"/>
      <w:bookmarkStart w:id="117" w:name="_Toc494369373"/>
      <w:r w:rsidRPr="00551134">
        <w:lastRenderedPageBreak/>
        <w:t>Hydrology and Water Quality</w:t>
      </w:r>
      <w:bookmarkEnd w:id="116"/>
      <w:bookmarkEnd w:id="117"/>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19"/>
        <w:gridCol w:w="1611"/>
        <w:gridCol w:w="1800"/>
        <w:gridCol w:w="1509"/>
        <w:gridCol w:w="1641"/>
      </w:tblGrid>
      <w:tr w:rsidR="004001A6" w:rsidRPr="00551134" w14:paraId="330E2B09" w14:textId="77777777" w:rsidTr="002131BC">
        <w:trPr>
          <w:tblHeader/>
          <w:jc w:val="center"/>
        </w:trPr>
        <w:tc>
          <w:tcPr>
            <w:tcW w:w="3519" w:type="dxa"/>
            <w:vAlign w:val="center"/>
          </w:tcPr>
          <w:p w14:paraId="5561D2BA" w14:textId="77777777" w:rsidR="004001A6" w:rsidRPr="00551134" w:rsidRDefault="004001A6" w:rsidP="002131BC">
            <w:pPr>
              <w:pStyle w:val="TableColumn"/>
            </w:pPr>
            <w:r w:rsidRPr="00551134">
              <w:t>Environmental Issue Area</w:t>
            </w:r>
          </w:p>
        </w:tc>
        <w:tc>
          <w:tcPr>
            <w:tcW w:w="1611" w:type="dxa"/>
            <w:vAlign w:val="center"/>
          </w:tcPr>
          <w:p w14:paraId="24DE1C83" w14:textId="46A9E349" w:rsidR="004001A6" w:rsidRPr="00551134" w:rsidRDefault="0017507A" w:rsidP="002131BC">
            <w:pPr>
              <w:pStyle w:val="TableColumn"/>
            </w:pPr>
            <w:r>
              <w:t>Where Topic Was Analyzed in the RR EIR or FPASP EIR/EIS</w:t>
            </w:r>
          </w:p>
        </w:tc>
        <w:tc>
          <w:tcPr>
            <w:tcW w:w="1800" w:type="dxa"/>
            <w:vAlign w:val="center"/>
          </w:tcPr>
          <w:p w14:paraId="77F8997D" w14:textId="77777777" w:rsidR="004001A6" w:rsidRPr="00551134" w:rsidRDefault="004001A6" w:rsidP="002131BC">
            <w:pPr>
              <w:pStyle w:val="TableColumn"/>
            </w:pPr>
            <w:r w:rsidRPr="00551134">
              <w:t>Any New Circumstances Involving New Significant Impacts or Substantially More Severe Impacts?</w:t>
            </w:r>
          </w:p>
        </w:tc>
        <w:tc>
          <w:tcPr>
            <w:tcW w:w="1509" w:type="dxa"/>
            <w:vAlign w:val="center"/>
          </w:tcPr>
          <w:p w14:paraId="172550B1" w14:textId="77777777" w:rsidR="004001A6" w:rsidRPr="00551134" w:rsidRDefault="004001A6" w:rsidP="002131BC">
            <w:pPr>
              <w:pStyle w:val="TableColumn"/>
            </w:pPr>
            <w:r w:rsidRPr="00551134">
              <w:t>Any New Information Requiring New Analysis or Verification?</w:t>
            </w:r>
          </w:p>
        </w:tc>
        <w:tc>
          <w:tcPr>
            <w:tcW w:w="1641" w:type="dxa"/>
            <w:vAlign w:val="center"/>
          </w:tcPr>
          <w:p w14:paraId="0D954895" w14:textId="77777777" w:rsidR="004001A6" w:rsidRPr="00551134" w:rsidRDefault="004001A6" w:rsidP="002131BC">
            <w:pPr>
              <w:pStyle w:val="TableColumn"/>
            </w:pPr>
            <w:r w:rsidRPr="00551134">
              <w:t>Do Prior Environmental Documents Mitigations Address/Resolve Impacts?</w:t>
            </w:r>
          </w:p>
        </w:tc>
      </w:tr>
      <w:tr w:rsidR="004001A6" w:rsidRPr="00551134" w14:paraId="29FB213F" w14:textId="77777777" w:rsidTr="002131BC">
        <w:trPr>
          <w:tblHeader/>
          <w:jc w:val="center"/>
        </w:trPr>
        <w:tc>
          <w:tcPr>
            <w:tcW w:w="10080" w:type="dxa"/>
            <w:gridSpan w:val="5"/>
            <w:shd w:val="clear" w:color="auto" w:fill="D9D9D9" w:themeFill="background1" w:themeFillShade="D9"/>
          </w:tcPr>
          <w:p w14:paraId="4195C6DF" w14:textId="77777777" w:rsidR="004001A6" w:rsidRPr="00551134" w:rsidRDefault="004001A6" w:rsidP="002131BC">
            <w:pPr>
              <w:pStyle w:val="TableRow"/>
            </w:pPr>
            <w:r w:rsidRPr="00551134">
              <w:t>9.</w:t>
            </w:r>
            <w:r w:rsidRPr="00551134">
              <w:tab/>
              <w:t>Hydrology and Water Quality. Would the project:</w:t>
            </w:r>
          </w:p>
        </w:tc>
      </w:tr>
      <w:tr w:rsidR="004001A6" w:rsidRPr="00551134" w14:paraId="041FA618" w14:textId="77777777" w:rsidTr="002131BC">
        <w:trPr>
          <w:jc w:val="center"/>
        </w:trPr>
        <w:tc>
          <w:tcPr>
            <w:tcW w:w="3519" w:type="dxa"/>
          </w:tcPr>
          <w:p w14:paraId="22372543" w14:textId="77777777" w:rsidR="004001A6" w:rsidRPr="00551134" w:rsidRDefault="004001A6" w:rsidP="002131BC">
            <w:pPr>
              <w:pStyle w:val="TableText"/>
              <w:spacing w:line="230" w:lineRule="exact"/>
              <w:ind w:left="360" w:hanging="360"/>
              <w:jc w:val="left"/>
            </w:pPr>
            <w:r w:rsidRPr="00551134">
              <w:t>a.</w:t>
            </w:r>
            <w:r w:rsidRPr="00551134">
              <w:tab/>
              <w:t>Violate any water quality standards or waste discharge requirements?</w:t>
            </w:r>
          </w:p>
        </w:tc>
        <w:tc>
          <w:tcPr>
            <w:tcW w:w="1611" w:type="dxa"/>
          </w:tcPr>
          <w:p w14:paraId="389D37BC" w14:textId="77777777" w:rsidR="004001A6" w:rsidRPr="00551134" w:rsidRDefault="004001A6" w:rsidP="002131BC">
            <w:pPr>
              <w:pStyle w:val="TableText"/>
              <w:rPr>
                <w:spacing w:val="-2"/>
              </w:rPr>
            </w:pPr>
            <w:r w:rsidRPr="00551134">
              <w:rPr>
                <w:spacing w:val="-2"/>
              </w:rPr>
              <w:t>RR EIR Setting4.7-1 to 4.7-6</w:t>
            </w:r>
          </w:p>
          <w:p w14:paraId="026FEA36" w14:textId="77777777" w:rsidR="004001A6" w:rsidRPr="00551134" w:rsidRDefault="004001A6" w:rsidP="002131BC">
            <w:pPr>
              <w:pStyle w:val="TableText"/>
              <w:rPr>
                <w:spacing w:val="-2"/>
              </w:rPr>
            </w:pPr>
            <w:r w:rsidRPr="00551134">
              <w:rPr>
                <w:spacing w:val="-2"/>
              </w:rPr>
              <w:t>Impact 4.7-2</w:t>
            </w:r>
          </w:p>
          <w:p w14:paraId="1A78D4F7" w14:textId="77777777" w:rsidR="004001A6" w:rsidRPr="00551134" w:rsidRDefault="004001A6" w:rsidP="002131BC">
            <w:pPr>
              <w:pStyle w:val="TableText"/>
            </w:pPr>
          </w:p>
          <w:p w14:paraId="288EB5D1" w14:textId="77777777" w:rsidR="004001A6" w:rsidRPr="00551134" w:rsidRDefault="004001A6" w:rsidP="002131BC">
            <w:pPr>
              <w:pStyle w:val="TableText"/>
            </w:pPr>
            <w:r w:rsidRPr="00551134">
              <w:t>FPASP Setting pp. A.9-10 to 3A.9-23</w:t>
            </w:r>
          </w:p>
          <w:p w14:paraId="05E1D23E" w14:textId="77777777" w:rsidR="004001A6" w:rsidRPr="00551134" w:rsidRDefault="004001A6" w:rsidP="002131BC">
            <w:pPr>
              <w:pStyle w:val="TableText"/>
              <w:rPr>
                <w:spacing w:val="-2"/>
              </w:rPr>
            </w:pPr>
            <w:r w:rsidRPr="00551134">
              <w:rPr>
                <w:spacing w:val="-2"/>
              </w:rPr>
              <w:t>Impacts 3A.9-1 and 3A.9-3</w:t>
            </w:r>
          </w:p>
        </w:tc>
        <w:tc>
          <w:tcPr>
            <w:tcW w:w="1800" w:type="dxa"/>
          </w:tcPr>
          <w:p w14:paraId="434B5AA8" w14:textId="77777777" w:rsidR="004001A6" w:rsidRPr="00551134" w:rsidRDefault="004001A6" w:rsidP="002131BC">
            <w:pPr>
              <w:pStyle w:val="TableText"/>
            </w:pPr>
            <w:r w:rsidRPr="00551134">
              <w:t>No</w:t>
            </w:r>
          </w:p>
        </w:tc>
        <w:tc>
          <w:tcPr>
            <w:tcW w:w="1509" w:type="dxa"/>
          </w:tcPr>
          <w:p w14:paraId="3CE1B978" w14:textId="77777777" w:rsidR="004001A6" w:rsidRPr="00551134" w:rsidRDefault="004001A6" w:rsidP="002131BC">
            <w:pPr>
              <w:pStyle w:val="TableText"/>
            </w:pPr>
            <w:r w:rsidRPr="00551134">
              <w:t>No</w:t>
            </w:r>
          </w:p>
        </w:tc>
        <w:tc>
          <w:tcPr>
            <w:tcW w:w="1641" w:type="dxa"/>
          </w:tcPr>
          <w:p w14:paraId="3A9513A6" w14:textId="77777777" w:rsidR="004001A6" w:rsidRPr="00551134" w:rsidRDefault="004001A6" w:rsidP="002131BC">
            <w:pPr>
              <w:pStyle w:val="TableText"/>
            </w:pPr>
            <w:r w:rsidRPr="00551134">
              <w:t>Yes</w:t>
            </w:r>
          </w:p>
        </w:tc>
      </w:tr>
      <w:tr w:rsidR="004001A6" w:rsidRPr="00551134" w14:paraId="5313C4B2" w14:textId="77777777" w:rsidTr="002131BC">
        <w:trPr>
          <w:jc w:val="center"/>
        </w:trPr>
        <w:tc>
          <w:tcPr>
            <w:tcW w:w="3519" w:type="dxa"/>
          </w:tcPr>
          <w:p w14:paraId="4D339194" w14:textId="77777777" w:rsidR="004001A6" w:rsidRPr="00551134" w:rsidRDefault="004001A6" w:rsidP="002131BC">
            <w:pPr>
              <w:pStyle w:val="TableText"/>
              <w:spacing w:line="230" w:lineRule="exact"/>
              <w:ind w:left="360" w:hanging="360"/>
              <w:jc w:val="left"/>
            </w:pPr>
            <w:r w:rsidRPr="00551134">
              <w:t>b.</w:t>
            </w:r>
            <w:r w:rsidRPr="00551134">
              <w:tab/>
              <w:t>Substantially deplete groundwater supplies or interfere substantially with groundwater recharge such that there would be a net deficit in aquifer volume or a lowering of the local groundwater table level (e.g., the production rate of pre-existing nearby wells would drop to a level which would not support existing land uses or planned uses for which permits have been granted?</w:t>
            </w:r>
          </w:p>
        </w:tc>
        <w:tc>
          <w:tcPr>
            <w:tcW w:w="1611" w:type="dxa"/>
          </w:tcPr>
          <w:p w14:paraId="4E64B0B5" w14:textId="77777777" w:rsidR="004001A6" w:rsidRPr="00551134" w:rsidRDefault="004001A6" w:rsidP="002131BC">
            <w:pPr>
              <w:pStyle w:val="TableText"/>
              <w:rPr>
                <w:spacing w:val="-2"/>
              </w:rPr>
            </w:pPr>
            <w:r w:rsidRPr="00551134">
              <w:rPr>
                <w:spacing w:val="-2"/>
              </w:rPr>
              <w:t>RR EIR Setting 4.7-11 to 4.7-15</w:t>
            </w:r>
          </w:p>
          <w:p w14:paraId="07DBF6B6" w14:textId="77777777" w:rsidR="004001A6" w:rsidRPr="00551134" w:rsidRDefault="004001A6" w:rsidP="002131BC">
            <w:pPr>
              <w:pStyle w:val="TableText"/>
              <w:rPr>
                <w:spacing w:val="-2"/>
              </w:rPr>
            </w:pPr>
            <w:r w:rsidRPr="00551134">
              <w:rPr>
                <w:spacing w:val="-2"/>
              </w:rPr>
              <w:t>Impact 4.7-12</w:t>
            </w:r>
          </w:p>
          <w:p w14:paraId="1C944743" w14:textId="77777777" w:rsidR="004001A6" w:rsidRPr="00551134" w:rsidRDefault="004001A6" w:rsidP="002131BC">
            <w:pPr>
              <w:pStyle w:val="TableText"/>
            </w:pPr>
          </w:p>
          <w:p w14:paraId="7F7E9015" w14:textId="77777777" w:rsidR="004001A6" w:rsidRPr="00551134" w:rsidRDefault="004001A6" w:rsidP="002131BC">
            <w:pPr>
              <w:pStyle w:val="TableText"/>
            </w:pPr>
            <w:r w:rsidRPr="00551134">
              <w:t>FPASP EIR/EIS Setting pp. 3A.9-5 to 3A.9-6</w:t>
            </w:r>
          </w:p>
          <w:p w14:paraId="356A5F0E" w14:textId="77777777" w:rsidR="004001A6" w:rsidRPr="00551134" w:rsidRDefault="004001A6" w:rsidP="002131BC">
            <w:pPr>
              <w:pStyle w:val="TableText"/>
            </w:pPr>
            <w:r w:rsidRPr="00551134">
              <w:rPr>
                <w:spacing w:val="-2"/>
              </w:rPr>
              <w:t>Impact 3A.9-6</w:t>
            </w:r>
          </w:p>
        </w:tc>
        <w:tc>
          <w:tcPr>
            <w:tcW w:w="1800" w:type="dxa"/>
          </w:tcPr>
          <w:p w14:paraId="4CCD6571" w14:textId="77777777" w:rsidR="004001A6" w:rsidRPr="00551134" w:rsidRDefault="004001A6" w:rsidP="002131BC">
            <w:pPr>
              <w:pStyle w:val="TableText"/>
            </w:pPr>
            <w:r w:rsidRPr="00551134">
              <w:t>No</w:t>
            </w:r>
          </w:p>
        </w:tc>
        <w:tc>
          <w:tcPr>
            <w:tcW w:w="1509" w:type="dxa"/>
          </w:tcPr>
          <w:p w14:paraId="7EB97338" w14:textId="77777777" w:rsidR="004001A6" w:rsidRPr="00551134" w:rsidRDefault="004001A6" w:rsidP="002131BC">
            <w:pPr>
              <w:pStyle w:val="TableText"/>
            </w:pPr>
            <w:r w:rsidRPr="00551134">
              <w:t>No</w:t>
            </w:r>
          </w:p>
        </w:tc>
        <w:tc>
          <w:tcPr>
            <w:tcW w:w="1641" w:type="dxa"/>
          </w:tcPr>
          <w:p w14:paraId="2B861D03" w14:textId="77777777" w:rsidR="004001A6" w:rsidRPr="00551134" w:rsidRDefault="004001A6" w:rsidP="002131BC">
            <w:pPr>
              <w:pStyle w:val="TableText"/>
            </w:pPr>
            <w:r w:rsidRPr="00551134">
              <w:t>Yes</w:t>
            </w:r>
          </w:p>
        </w:tc>
      </w:tr>
      <w:tr w:rsidR="004001A6" w:rsidRPr="00551134" w14:paraId="020C1652" w14:textId="77777777" w:rsidTr="002131BC">
        <w:trPr>
          <w:jc w:val="center"/>
        </w:trPr>
        <w:tc>
          <w:tcPr>
            <w:tcW w:w="3519" w:type="dxa"/>
          </w:tcPr>
          <w:p w14:paraId="386DBAE1" w14:textId="77777777" w:rsidR="004001A6" w:rsidRPr="00551134" w:rsidRDefault="004001A6" w:rsidP="002131BC">
            <w:pPr>
              <w:pStyle w:val="TableText"/>
              <w:spacing w:line="230" w:lineRule="exact"/>
              <w:ind w:left="360" w:hanging="360"/>
              <w:jc w:val="left"/>
            </w:pPr>
            <w:r w:rsidRPr="00551134">
              <w:t>c.</w:t>
            </w:r>
            <w:r w:rsidRPr="00551134">
              <w:tab/>
              <w:t>Substantially alter the existing drainage pattern of the site or area, including through the alteration of the course of a stream or river, in a manner which would result in substantial erosion or siltation on- or off-site?</w:t>
            </w:r>
          </w:p>
        </w:tc>
        <w:tc>
          <w:tcPr>
            <w:tcW w:w="1611" w:type="dxa"/>
          </w:tcPr>
          <w:p w14:paraId="64A717E3" w14:textId="77777777" w:rsidR="004001A6" w:rsidRPr="00551134" w:rsidRDefault="004001A6" w:rsidP="002131BC">
            <w:pPr>
              <w:pStyle w:val="TableText"/>
              <w:rPr>
                <w:spacing w:val="-2"/>
              </w:rPr>
            </w:pPr>
            <w:r w:rsidRPr="00551134">
              <w:rPr>
                <w:spacing w:val="-2"/>
              </w:rPr>
              <w:t>RR EIR Setting 4.7-11 to 4.7-15</w:t>
            </w:r>
          </w:p>
          <w:p w14:paraId="794C4A9C" w14:textId="77777777" w:rsidR="004001A6" w:rsidRPr="00551134" w:rsidRDefault="004001A6" w:rsidP="002131BC">
            <w:pPr>
              <w:pStyle w:val="TableText"/>
              <w:rPr>
                <w:spacing w:val="-2"/>
              </w:rPr>
            </w:pPr>
            <w:r w:rsidRPr="00551134">
              <w:rPr>
                <w:spacing w:val="-2"/>
              </w:rPr>
              <w:t>Impact 4.7-10</w:t>
            </w:r>
          </w:p>
          <w:p w14:paraId="7ED73921" w14:textId="77777777" w:rsidR="004001A6" w:rsidRPr="00551134" w:rsidRDefault="004001A6" w:rsidP="002131BC">
            <w:pPr>
              <w:pStyle w:val="TableText"/>
            </w:pPr>
          </w:p>
          <w:p w14:paraId="21B7ADF0" w14:textId="77777777" w:rsidR="004001A6" w:rsidRPr="00551134" w:rsidRDefault="004001A6" w:rsidP="002131BC">
            <w:pPr>
              <w:pStyle w:val="TableText"/>
            </w:pPr>
            <w:r w:rsidRPr="00551134">
              <w:t>FPASP EIR/EIS Setting pp. 3A.9-1 to 3A.9-5</w:t>
            </w:r>
          </w:p>
          <w:p w14:paraId="1E9888E9" w14:textId="77777777" w:rsidR="004001A6" w:rsidRPr="00551134" w:rsidRDefault="004001A6" w:rsidP="002131BC">
            <w:pPr>
              <w:pStyle w:val="TableText"/>
              <w:rPr>
                <w:spacing w:val="-2"/>
              </w:rPr>
            </w:pPr>
            <w:r w:rsidRPr="00551134">
              <w:rPr>
                <w:spacing w:val="-2"/>
              </w:rPr>
              <w:t>Impacts 3A.9-1 and 3A.9-3</w:t>
            </w:r>
          </w:p>
        </w:tc>
        <w:tc>
          <w:tcPr>
            <w:tcW w:w="1800" w:type="dxa"/>
          </w:tcPr>
          <w:p w14:paraId="5CC91960" w14:textId="77777777" w:rsidR="004001A6" w:rsidRPr="00551134" w:rsidRDefault="004001A6" w:rsidP="002131BC">
            <w:pPr>
              <w:pStyle w:val="TableText"/>
            </w:pPr>
            <w:r w:rsidRPr="00551134">
              <w:t>No</w:t>
            </w:r>
          </w:p>
        </w:tc>
        <w:tc>
          <w:tcPr>
            <w:tcW w:w="1509" w:type="dxa"/>
          </w:tcPr>
          <w:p w14:paraId="29DF63B3" w14:textId="77777777" w:rsidR="004001A6" w:rsidRPr="00551134" w:rsidRDefault="004001A6" w:rsidP="002131BC">
            <w:pPr>
              <w:pStyle w:val="TableText"/>
            </w:pPr>
            <w:r w:rsidRPr="00551134">
              <w:t>No</w:t>
            </w:r>
          </w:p>
        </w:tc>
        <w:tc>
          <w:tcPr>
            <w:tcW w:w="1641" w:type="dxa"/>
          </w:tcPr>
          <w:p w14:paraId="7A008C1C" w14:textId="77777777" w:rsidR="004001A6" w:rsidRPr="00551134" w:rsidRDefault="004001A6" w:rsidP="002131BC">
            <w:pPr>
              <w:pStyle w:val="TableText"/>
            </w:pPr>
            <w:r w:rsidRPr="00551134">
              <w:t>Yes</w:t>
            </w:r>
          </w:p>
        </w:tc>
      </w:tr>
      <w:tr w:rsidR="004001A6" w:rsidRPr="00551134" w14:paraId="37FC9612" w14:textId="77777777" w:rsidTr="002131BC">
        <w:trPr>
          <w:jc w:val="center"/>
        </w:trPr>
        <w:tc>
          <w:tcPr>
            <w:tcW w:w="3519" w:type="dxa"/>
          </w:tcPr>
          <w:p w14:paraId="24C0FCEA" w14:textId="77777777" w:rsidR="004001A6" w:rsidRPr="00551134" w:rsidRDefault="004001A6" w:rsidP="002131BC">
            <w:pPr>
              <w:pStyle w:val="TableText"/>
              <w:spacing w:line="230" w:lineRule="exact"/>
              <w:ind w:left="360" w:hanging="360"/>
              <w:jc w:val="left"/>
            </w:pPr>
            <w:r w:rsidRPr="00551134">
              <w:t>d.</w:t>
            </w:r>
            <w:r w:rsidRPr="00551134">
              <w:tab/>
              <w:t>Substantially alter the existing drainage pattern of the site or area, including through the alteration of the course of a stream or river, or substantially increase the rate or amount of surface runoff in a manner which would result in flooding on- or off-site?</w:t>
            </w:r>
          </w:p>
        </w:tc>
        <w:tc>
          <w:tcPr>
            <w:tcW w:w="1611" w:type="dxa"/>
          </w:tcPr>
          <w:p w14:paraId="1AB36E89" w14:textId="77777777" w:rsidR="004001A6" w:rsidRPr="00551134" w:rsidRDefault="004001A6" w:rsidP="002131BC">
            <w:pPr>
              <w:pStyle w:val="TableText"/>
              <w:rPr>
                <w:spacing w:val="-2"/>
              </w:rPr>
            </w:pPr>
            <w:r w:rsidRPr="00551134">
              <w:rPr>
                <w:spacing w:val="-2"/>
              </w:rPr>
              <w:t>RR EIR Setting 4.7-11 to 4.7-15</w:t>
            </w:r>
          </w:p>
          <w:p w14:paraId="70A439DC" w14:textId="77777777" w:rsidR="004001A6" w:rsidRPr="00551134" w:rsidRDefault="004001A6" w:rsidP="002131BC">
            <w:pPr>
              <w:pStyle w:val="TableText"/>
              <w:rPr>
                <w:spacing w:val="-2"/>
              </w:rPr>
            </w:pPr>
            <w:r w:rsidRPr="00551134">
              <w:rPr>
                <w:spacing w:val="-2"/>
              </w:rPr>
              <w:t>Impact 4.7-10</w:t>
            </w:r>
          </w:p>
          <w:p w14:paraId="674CA0AF" w14:textId="77777777" w:rsidR="004001A6" w:rsidRPr="00551134" w:rsidRDefault="004001A6" w:rsidP="002131BC">
            <w:pPr>
              <w:pStyle w:val="TableText"/>
            </w:pPr>
          </w:p>
          <w:p w14:paraId="01BD4BD8" w14:textId="77777777" w:rsidR="004001A6" w:rsidRPr="00551134" w:rsidRDefault="004001A6" w:rsidP="002131BC">
            <w:pPr>
              <w:pStyle w:val="TableText"/>
            </w:pPr>
            <w:r w:rsidRPr="00551134">
              <w:t>FPASP EIR/EIS Setting pp. 3A.9-1 to 3A.9-5</w:t>
            </w:r>
          </w:p>
          <w:p w14:paraId="56135105" w14:textId="77777777" w:rsidR="004001A6" w:rsidRPr="00551134" w:rsidRDefault="004001A6" w:rsidP="002131BC">
            <w:pPr>
              <w:pStyle w:val="TableText"/>
            </w:pPr>
            <w:r w:rsidRPr="00551134">
              <w:rPr>
                <w:spacing w:val="-2"/>
              </w:rPr>
              <w:t>Impacts 3A.9-2</w:t>
            </w:r>
          </w:p>
        </w:tc>
        <w:tc>
          <w:tcPr>
            <w:tcW w:w="1800" w:type="dxa"/>
          </w:tcPr>
          <w:p w14:paraId="3E180576" w14:textId="77777777" w:rsidR="004001A6" w:rsidRPr="00551134" w:rsidRDefault="004001A6" w:rsidP="002131BC">
            <w:pPr>
              <w:pStyle w:val="TableText"/>
            </w:pPr>
            <w:r w:rsidRPr="00551134">
              <w:t>No</w:t>
            </w:r>
          </w:p>
        </w:tc>
        <w:tc>
          <w:tcPr>
            <w:tcW w:w="1509" w:type="dxa"/>
          </w:tcPr>
          <w:p w14:paraId="3A9645C7" w14:textId="77777777" w:rsidR="004001A6" w:rsidRPr="00551134" w:rsidRDefault="004001A6" w:rsidP="002131BC">
            <w:pPr>
              <w:pStyle w:val="TableText"/>
            </w:pPr>
            <w:r w:rsidRPr="00551134">
              <w:t>No</w:t>
            </w:r>
          </w:p>
        </w:tc>
        <w:tc>
          <w:tcPr>
            <w:tcW w:w="1641" w:type="dxa"/>
          </w:tcPr>
          <w:p w14:paraId="31FFA8D4" w14:textId="77777777" w:rsidR="004001A6" w:rsidRPr="00551134" w:rsidRDefault="004001A6" w:rsidP="002131BC">
            <w:pPr>
              <w:pStyle w:val="TableText"/>
            </w:pPr>
            <w:r w:rsidRPr="00551134">
              <w:t>Yes</w:t>
            </w:r>
          </w:p>
        </w:tc>
      </w:tr>
      <w:tr w:rsidR="004001A6" w:rsidRPr="00551134" w14:paraId="17F82A04" w14:textId="77777777" w:rsidTr="002131BC">
        <w:trPr>
          <w:jc w:val="center"/>
        </w:trPr>
        <w:tc>
          <w:tcPr>
            <w:tcW w:w="3519" w:type="dxa"/>
          </w:tcPr>
          <w:p w14:paraId="70160E32" w14:textId="77777777" w:rsidR="004001A6" w:rsidRPr="00551134" w:rsidRDefault="004001A6" w:rsidP="002131BC">
            <w:pPr>
              <w:pStyle w:val="TableText"/>
              <w:spacing w:line="230" w:lineRule="exact"/>
              <w:ind w:left="360" w:hanging="360"/>
              <w:jc w:val="left"/>
            </w:pPr>
            <w:r w:rsidRPr="00551134">
              <w:t>e.</w:t>
            </w:r>
            <w:r w:rsidRPr="00551134">
              <w:tab/>
              <w:t>Create or contribute runoff water which would exceed the capacity of existing or planned storm water drainage systems or provide substantial additional sources of polluted runoff?</w:t>
            </w:r>
          </w:p>
        </w:tc>
        <w:tc>
          <w:tcPr>
            <w:tcW w:w="1611" w:type="dxa"/>
          </w:tcPr>
          <w:p w14:paraId="192B9651" w14:textId="77777777" w:rsidR="004001A6" w:rsidRPr="00551134" w:rsidRDefault="004001A6" w:rsidP="002131BC">
            <w:pPr>
              <w:pStyle w:val="TableText"/>
              <w:rPr>
                <w:spacing w:val="-2"/>
              </w:rPr>
            </w:pPr>
            <w:r w:rsidRPr="00551134">
              <w:rPr>
                <w:spacing w:val="-2"/>
              </w:rPr>
              <w:t>RR EIR Setting 4.7-1 to 4.7-5 and 4.7-11 to 4.7-15</w:t>
            </w:r>
          </w:p>
          <w:p w14:paraId="38326889" w14:textId="77777777" w:rsidR="004001A6" w:rsidRPr="00551134" w:rsidRDefault="004001A6" w:rsidP="002131BC">
            <w:pPr>
              <w:pStyle w:val="TableText"/>
              <w:rPr>
                <w:spacing w:val="-2"/>
              </w:rPr>
            </w:pPr>
            <w:r w:rsidRPr="00551134">
              <w:rPr>
                <w:spacing w:val="-2"/>
              </w:rPr>
              <w:t>Impact 4.7-11</w:t>
            </w:r>
          </w:p>
          <w:p w14:paraId="00E111B6" w14:textId="77777777" w:rsidR="004001A6" w:rsidRPr="00551134" w:rsidRDefault="004001A6" w:rsidP="002131BC">
            <w:pPr>
              <w:pStyle w:val="TableText"/>
            </w:pPr>
          </w:p>
          <w:p w14:paraId="55712099" w14:textId="77777777" w:rsidR="004001A6" w:rsidRPr="00551134" w:rsidRDefault="004001A6" w:rsidP="002131BC">
            <w:pPr>
              <w:pStyle w:val="TableText"/>
            </w:pPr>
            <w:r w:rsidRPr="00551134">
              <w:t>FPASP EIR/EIS Setting pp. 3A.9-1 to 3A.9-5</w:t>
            </w:r>
          </w:p>
          <w:p w14:paraId="6FFC713C" w14:textId="77777777" w:rsidR="004001A6" w:rsidRPr="00551134" w:rsidRDefault="004001A6" w:rsidP="002131BC">
            <w:pPr>
              <w:pStyle w:val="TableText"/>
              <w:rPr>
                <w:spacing w:val="-2"/>
              </w:rPr>
            </w:pPr>
            <w:r w:rsidRPr="00551134">
              <w:rPr>
                <w:spacing w:val="-2"/>
              </w:rPr>
              <w:t>Impacts 3A.9-1 and 3A.9-3</w:t>
            </w:r>
          </w:p>
        </w:tc>
        <w:tc>
          <w:tcPr>
            <w:tcW w:w="1800" w:type="dxa"/>
          </w:tcPr>
          <w:p w14:paraId="4291066E" w14:textId="77777777" w:rsidR="004001A6" w:rsidRPr="00551134" w:rsidRDefault="004001A6" w:rsidP="002131BC">
            <w:pPr>
              <w:pStyle w:val="TableText"/>
            </w:pPr>
            <w:r w:rsidRPr="00551134">
              <w:t>No</w:t>
            </w:r>
          </w:p>
        </w:tc>
        <w:tc>
          <w:tcPr>
            <w:tcW w:w="1509" w:type="dxa"/>
          </w:tcPr>
          <w:p w14:paraId="50B078B6" w14:textId="77777777" w:rsidR="004001A6" w:rsidRPr="00551134" w:rsidRDefault="004001A6" w:rsidP="002131BC">
            <w:pPr>
              <w:pStyle w:val="TableText"/>
            </w:pPr>
            <w:r w:rsidRPr="00551134">
              <w:t>No</w:t>
            </w:r>
          </w:p>
        </w:tc>
        <w:tc>
          <w:tcPr>
            <w:tcW w:w="1641" w:type="dxa"/>
          </w:tcPr>
          <w:p w14:paraId="1D13B44A" w14:textId="77777777" w:rsidR="004001A6" w:rsidRPr="00551134" w:rsidRDefault="004001A6" w:rsidP="002131BC">
            <w:pPr>
              <w:pStyle w:val="TableText"/>
            </w:pPr>
            <w:r w:rsidRPr="00551134">
              <w:t>Yes</w:t>
            </w:r>
          </w:p>
        </w:tc>
      </w:tr>
      <w:tr w:rsidR="004001A6" w:rsidRPr="00551134" w14:paraId="76D3BB1E" w14:textId="77777777" w:rsidTr="002131BC">
        <w:trPr>
          <w:jc w:val="center"/>
        </w:trPr>
        <w:tc>
          <w:tcPr>
            <w:tcW w:w="3519" w:type="dxa"/>
          </w:tcPr>
          <w:p w14:paraId="26709899" w14:textId="77777777" w:rsidR="004001A6" w:rsidRPr="00551134" w:rsidRDefault="004001A6" w:rsidP="002131BC">
            <w:pPr>
              <w:pStyle w:val="TableText"/>
              <w:spacing w:line="230" w:lineRule="exact"/>
              <w:ind w:left="360" w:hanging="360"/>
              <w:jc w:val="left"/>
            </w:pPr>
            <w:r w:rsidRPr="00551134">
              <w:t>f.</w:t>
            </w:r>
            <w:r w:rsidRPr="00551134">
              <w:tab/>
              <w:t>Otherwise substantially degrade water quality?</w:t>
            </w:r>
          </w:p>
        </w:tc>
        <w:tc>
          <w:tcPr>
            <w:tcW w:w="1611" w:type="dxa"/>
          </w:tcPr>
          <w:p w14:paraId="489AE173" w14:textId="77777777" w:rsidR="004001A6" w:rsidRPr="00551134" w:rsidRDefault="004001A6" w:rsidP="002131BC">
            <w:pPr>
              <w:pStyle w:val="TableText"/>
              <w:rPr>
                <w:spacing w:val="-2"/>
              </w:rPr>
            </w:pPr>
            <w:r w:rsidRPr="00551134">
              <w:rPr>
                <w:spacing w:val="-2"/>
              </w:rPr>
              <w:t>RR EIR Setting 4.7-1 to 4.7-5 and 4.7-11 to 4.7-15</w:t>
            </w:r>
          </w:p>
          <w:p w14:paraId="78C7D7A2" w14:textId="77777777" w:rsidR="004001A6" w:rsidRPr="00551134" w:rsidRDefault="004001A6" w:rsidP="002131BC">
            <w:pPr>
              <w:pStyle w:val="TableText"/>
              <w:rPr>
                <w:spacing w:val="-2"/>
              </w:rPr>
            </w:pPr>
            <w:r w:rsidRPr="00551134">
              <w:rPr>
                <w:spacing w:val="-2"/>
              </w:rPr>
              <w:t>Impact 4.7-1</w:t>
            </w:r>
          </w:p>
          <w:p w14:paraId="25A86068" w14:textId="77777777" w:rsidR="004001A6" w:rsidRPr="00551134" w:rsidRDefault="004001A6" w:rsidP="002131BC">
            <w:pPr>
              <w:pStyle w:val="TableText"/>
            </w:pPr>
          </w:p>
          <w:p w14:paraId="478747AE" w14:textId="77777777" w:rsidR="004001A6" w:rsidRPr="00551134" w:rsidRDefault="004001A6" w:rsidP="002131BC">
            <w:pPr>
              <w:pStyle w:val="TableText"/>
            </w:pPr>
            <w:r w:rsidRPr="00551134">
              <w:lastRenderedPageBreak/>
              <w:t>FPASP EIR/EIS Setting pp. 3A.9-6 to 3A.9-9</w:t>
            </w:r>
          </w:p>
          <w:p w14:paraId="2BD5A625" w14:textId="77777777" w:rsidR="004001A6" w:rsidRPr="00551134" w:rsidRDefault="004001A6" w:rsidP="002131BC">
            <w:pPr>
              <w:pStyle w:val="TableText"/>
              <w:rPr>
                <w:spacing w:val="-2"/>
              </w:rPr>
            </w:pPr>
            <w:r w:rsidRPr="00551134">
              <w:rPr>
                <w:spacing w:val="-2"/>
              </w:rPr>
              <w:t>Impacts 3A.9-1 and 3A.9-3</w:t>
            </w:r>
          </w:p>
        </w:tc>
        <w:tc>
          <w:tcPr>
            <w:tcW w:w="1800" w:type="dxa"/>
          </w:tcPr>
          <w:p w14:paraId="3E539B4E" w14:textId="77777777" w:rsidR="004001A6" w:rsidRPr="00551134" w:rsidRDefault="004001A6" w:rsidP="002131BC">
            <w:pPr>
              <w:pStyle w:val="TableText"/>
            </w:pPr>
            <w:r w:rsidRPr="00551134">
              <w:lastRenderedPageBreak/>
              <w:t>No</w:t>
            </w:r>
          </w:p>
        </w:tc>
        <w:tc>
          <w:tcPr>
            <w:tcW w:w="1509" w:type="dxa"/>
          </w:tcPr>
          <w:p w14:paraId="2879CC37" w14:textId="77777777" w:rsidR="004001A6" w:rsidRPr="00551134" w:rsidRDefault="004001A6" w:rsidP="002131BC">
            <w:pPr>
              <w:pStyle w:val="TableText"/>
            </w:pPr>
            <w:r w:rsidRPr="00551134">
              <w:t>No</w:t>
            </w:r>
          </w:p>
        </w:tc>
        <w:tc>
          <w:tcPr>
            <w:tcW w:w="1641" w:type="dxa"/>
          </w:tcPr>
          <w:p w14:paraId="639C1B64" w14:textId="77777777" w:rsidR="004001A6" w:rsidRPr="00551134" w:rsidRDefault="004001A6" w:rsidP="002131BC">
            <w:pPr>
              <w:pStyle w:val="TableText"/>
            </w:pPr>
            <w:r w:rsidRPr="00551134">
              <w:t>Yes</w:t>
            </w:r>
          </w:p>
        </w:tc>
      </w:tr>
      <w:tr w:rsidR="004001A6" w:rsidRPr="00551134" w14:paraId="0C49ED72" w14:textId="77777777" w:rsidTr="002131BC">
        <w:trPr>
          <w:jc w:val="center"/>
        </w:trPr>
        <w:tc>
          <w:tcPr>
            <w:tcW w:w="3519" w:type="dxa"/>
          </w:tcPr>
          <w:p w14:paraId="33BE6E67" w14:textId="77777777" w:rsidR="004001A6" w:rsidRPr="00551134" w:rsidRDefault="004001A6" w:rsidP="002131BC">
            <w:pPr>
              <w:pStyle w:val="TableText"/>
              <w:spacing w:line="230" w:lineRule="exact"/>
              <w:ind w:left="360" w:hanging="360"/>
              <w:jc w:val="left"/>
            </w:pPr>
            <w:r w:rsidRPr="00551134">
              <w:t>g.</w:t>
            </w:r>
            <w:r w:rsidRPr="00551134">
              <w:tab/>
              <w:t>Place housing within a 100-year flood hazard area as mapped on a federal Flood Hazard Boundary or Flood Insurance Rate Map or other flood hazard delineation map?</w:t>
            </w:r>
          </w:p>
        </w:tc>
        <w:tc>
          <w:tcPr>
            <w:tcW w:w="1611" w:type="dxa"/>
          </w:tcPr>
          <w:p w14:paraId="2B9E2CAD" w14:textId="77777777" w:rsidR="004001A6" w:rsidRPr="00551134" w:rsidRDefault="004001A6" w:rsidP="002131BC">
            <w:pPr>
              <w:pStyle w:val="TableText"/>
              <w:rPr>
                <w:spacing w:val="-2"/>
              </w:rPr>
            </w:pPr>
            <w:r w:rsidRPr="00551134">
              <w:rPr>
                <w:spacing w:val="-2"/>
              </w:rPr>
              <w:t>RR EIR Setting 4.0-3</w:t>
            </w:r>
          </w:p>
          <w:p w14:paraId="6E24B8B8" w14:textId="77777777" w:rsidR="004001A6" w:rsidRPr="00551134" w:rsidRDefault="004001A6" w:rsidP="002131BC">
            <w:pPr>
              <w:pStyle w:val="TableText"/>
              <w:rPr>
                <w:spacing w:val="-2"/>
              </w:rPr>
            </w:pPr>
            <w:r w:rsidRPr="00551134">
              <w:rPr>
                <w:spacing w:val="-2"/>
              </w:rPr>
              <w:t xml:space="preserve"> No Impact</w:t>
            </w:r>
          </w:p>
          <w:p w14:paraId="11CF5CD0" w14:textId="77777777" w:rsidR="004001A6" w:rsidRPr="00551134" w:rsidRDefault="004001A6" w:rsidP="002131BC">
            <w:pPr>
              <w:pStyle w:val="TableText"/>
            </w:pPr>
          </w:p>
          <w:p w14:paraId="5B2855AD" w14:textId="77777777" w:rsidR="004001A6" w:rsidRPr="00551134" w:rsidRDefault="004001A6" w:rsidP="002131BC">
            <w:pPr>
              <w:pStyle w:val="TableText"/>
            </w:pPr>
            <w:r w:rsidRPr="00551134">
              <w:t>FPASP EIR/EIS Setting pp. 3A.9-5 to 3A.9.1-7</w:t>
            </w:r>
          </w:p>
          <w:p w14:paraId="356BBDF1" w14:textId="77777777" w:rsidR="004001A6" w:rsidRPr="00551134" w:rsidRDefault="004001A6" w:rsidP="002131BC">
            <w:pPr>
              <w:pStyle w:val="TableText"/>
              <w:rPr>
                <w:spacing w:val="-2"/>
              </w:rPr>
            </w:pPr>
            <w:r w:rsidRPr="00551134">
              <w:rPr>
                <w:spacing w:val="-2"/>
              </w:rPr>
              <w:t>Impact</w:t>
            </w:r>
            <w:r w:rsidRPr="00551134">
              <w:t xml:space="preserve"> </w:t>
            </w:r>
            <w:r w:rsidRPr="00551134">
              <w:rPr>
                <w:spacing w:val="-2"/>
              </w:rPr>
              <w:t>3A.9-5</w:t>
            </w:r>
          </w:p>
        </w:tc>
        <w:tc>
          <w:tcPr>
            <w:tcW w:w="1800" w:type="dxa"/>
          </w:tcPr>
          <w:p w14:paraId="01629634" w14:textId="77777777" w:rsidR="004001A6" w:rsidRPr="00551134" w:rsidRDefault="004001A6" w:rsidP="002131BC">
            <w:pPr>
              <w:pStyle w:val="TableText"/>
            </w:pPr>
            <w:r w:rsidRPr="00551134">
              <w:t>No</w:t>
            </w:r>
          </w:p>
        </w:tc>
        <w:tc>
          <w:tcPr>
            <w:tcW w:w="1509" w:type="dxa"/>
          </w:tcPr>
          <w:p w14:paraId="3E28FF97" w14:textId="77777777" w:rsidR="004001A6" w:rsidRPr="00551134" w:rsidRDefault="004001A6" w:rsidP="002131BC">
            <w:pPr>
              <w:pStyle w:val="TableText"/>
            </w:pPr>
            <w:r w:rsidRPr="00551134">
              <w:t>No</w:t>
            </w:r>
          </w:p>
        </w:tc>
        <w:tc>
          <w:tcPr>
            <w:tcW w:w="1641" w:type="dxa"/>
          </w:tcPr>
          <w:p w14:paraId="45E20E43" w14:textId="77777777" w:rsidR="004001A6" w:rsidRPr="00551134" w:rsidRDefault="004001A6" w:rsidP="002131BC">
            <w:pPr>
              <w:pStyle w:val="TableText"/>
            </w:pPr>
            <w:r w:rsidRPr="00551134">
              <w:t>Yes</w:t>
            </w:r>
          </w:p>
        </w:tc>
      </w:tr>
      <w:tr w:rsidR="004001A6" w:rsidRPr="00551134" w14:paraId="7AD4F71D" w14:textId="77777777" w:rsidTr="002131BC">
        <w:trPr>
          <w:jc w:val="center"/>
        </w:trPr>
        <w:tc>
          <w:tcPr>
            <w:tcW w:w="3519" w:type="dxa"/>
          </w:tcPr>
          <w:p w14:paraId="0B26DE5F" w14:textId="77777777" w:rsidR="004001A6" w:rsidRPr="00551134" w:rsidRDefault="004001A6" w:rsidP="002131BC">
            <w:pPr>
              <w:pStyle w:val="TableText"/>
              <w:spacing w:line="230" w:lineRule="exact"/>
              <w:ind w:left="360" w:hanging="360"/>
              <w:jc w:val="left"/>
            </w:pPr>
            <w:r w:rsidRPr="00551134">
              <w:t>h.</w:t>
            </w:r>
            <w:r w:rsidRPr="00551134">
              <w:tab/>
              <w:t>Place within a 100-year flood hazard area structures which would impede or redirect flood flows?</w:t>
            </w:r>
          </w:p>
        </w:tc>
        <w:tc>
          <w:tcPr>
            <w:tcW w:w="1611" w:type="dxa"/>
          </w:tcPr>
          <w:p w14:paraId="6D2D9F93" w14:textId="77777777" w:rsidR="004001A6" w:rsidRPr="00551134" w:rsidRDefault="004001A6" w:rsidP="002131BC">
            <w:pPr>
              <w:pStyle w:val="TableText"/>
              <w:rPr>
                <w:spacing w:val="-2"/>
              </w:rPr>
            </w:pPr>
            <w:r w:rsidRPr="00551134">
              <w:rPr>
                <w:spacing w:val="-2"/>
              </w:rPr>
              <w:t xml:space="preserve">RR EIR Setting4.0-3 </w:t>
            </w:r>
          </w:p>
          <w:p w14:paraId="0A4FCC08" w14:textId="77777777" w:rsidR="004001A6" w:rsidRPr="00551134" w:rsidRDefault="004001A6" w:rsidP="002131BC">
            <w:pPr>
              <w:pStyle w:val="TableText"/>
              <w:rPr>
                <w:spacing w:val="-2"/>
              </w:rPr>
            </w:pPr>
            <w:r w:rsidRPr="00551134">
              <w:rPr>
                <w:spacing w:val="-2"/>
              </w:rPr>
              <w:t>No Impact</w:t>
            </w:r>
          </w:p>
          <w:p w14:paraId="32530BAD" w14:textId="77777777" w:rsidR="004001A6" w:rsidRPr="00551134" w:rsidRDefault="004001A6" w:rsidP="002131BC">
            <w:pPr>
              <w:pStyle w:val="TableText"/>
            </w:pPr>
          </w:p>
          <w:p w14:paraId="36F3AB3D" w14:textId="77777777" w:rsidR="004001A6" w:rsidRPr="00551134" w:rsidRDefault="004001A6" w:rsidP="002131BC">
            <w:pPr>
              <w:pStyle w:val="TableText"/>
            </w:pPr>
            <w:r w:rsidRPr="00551134">
              <w:t>FPASP EIR/EIS Setting pp. 3A.9-5 to 3A.9.1-7</w:t>
            </w:r>
          </w:p>
          <w:p w14:paraId="3CFD1043" w14:textId="77777777" w:rsidR="004001A6" w:rsidRPr="00551134" w:rsidRDefault="004001A6" w:rsidP="002131BC">
            <w:pPr>
              <w:pStyle w:val="TableText"/>
              <w:rPr>
                <w:spacing w:val="-2"/>
              </w:rPr>
            </w:pPr>
            <w:r w:rsidRPr="00551134">
              <w:rPr>
                <w:spacing w:val="-2"/>
              </w:rPr>
              <w:t>Impact 3A.9-5</w:t>
            </w:r>
          </w:p>
        </w:tc>
        <w:tc>
          <w:tcPr>
            <w:tcW w:w="1800" w:type="dxa"/>
          </w:tcPr>
          <w:p w14:paraId="5365B0A8" w14:textId="77777777" w:rsidR="004001A6" w:rsidRPr="00551134" w:rsidRDefault="004001A6" w:rsidP="002131BC">
            <w:pPr>
              <w:pStyle w:val="TableText"/>
            </w:pPr>
            <w:r w:rsidRPr="00551134">
              <w:t>No</w:t>
            </w:r>
          </w:p>
        </w:tc>
        <w:tc>
          <w:tcPr>
            <w:tcW w:w="1509" w:type="dxa"/>
          </w:tcPr>
          <w:p w14:paraId="7F370075" w14:textId="77777777" w:rsidR="004001A6" w:rsidRPr="00551134" w:rsidRDefault="004001A6" w:rsidP="002131BC">
            <w:pPr>
              <w:pStyle w:val="TableText"/>
            </w:pPr>
            <w:r w:rsidRPr="00551134">
              <w:t>No</w:t>
            </w:r>
          </w:p>
        </w:tc>
        <w:tc>
          <w:tcPr>
            <w:tcW w:w="1641" w:type="dxa"/>
          </w:tcPr>
          <w:p w14:paraId="7C198A20" w14:textId="77777777" w:rsidR="004001A6" w:rsidRPr="00551134" w:rsidRDefault="004001A6" w:rsidP="002131BC">
            <w:pPr>
              <w:pStyle w:val="TableText"/>
            </w:pPr>
            <w:r w:rsidRPr="00551134">
              <w:t>Yes</w:t>
            </w:r>
          </w:p>
        </w:tc>
      </w:tr>
      <w:tr w:rsidR="004001A6" w:rsidRPr="00551134" w14:paraId="4CDA6222" w14:textId="77777777" w:rsidTr="002131BC">
        <w:trPr>
          <w:jc w:val="center"/>
        </w:trPr>
        <w:tc>
          <w:tcPr>
            <w:tcW w:w="3519" w:type="dxa"/>
          </w:tcPr>
          <w:p w14:paraId="57191FBA" w14:textId="77777777" w:rsidR="004001A6" w:rsidRPr="00551134" w:rsidRDefault="004001A6" w:rsidP="002131BC">
            <w:pPr>
              <w:pStyle w:val="TableText"/>
              <w:spacing w:line="230" w:lineRule="exact"/>
              <w:ind w:left="360" w:hanging="360"/>
              <w:jc w:val="left"/>
            </w:pPr>
            <w:r w:rsidRPr="00551134">
              <w:t>i.</w:t>
            </w:r>
            <w:r w:rsidRPr="00551134">
              <w:tab/>
              <w:t>Expose people or structures to a significant risk of loss, injury or death involving flooding, including flooding as a result of the failure of a levee or dam?</w:t>
            </w:r>
          </w:p>
        </w:tc>
        <w:tc>
          <w:tcPr>
            <w:tcW w:w="1611" w:type="dxa"/>
          </w:tcPr>
          <w:p w14:paraId="79E2F6B6" w14:textId="77777777" w:rsidR="004001A6" w:rsidRPr="00551134" w:rsidRDefault="004001A6" w:rsidP="002131BC">
            <w:pPr>
              <w:pStyle w:val="TableText"/>
              <w:rPr>
                <w:spacing w:val="-2"/>
              </w:rPr>
            </w:pPr>
            <w:r w:rsidRPr="00551134">
              <w:rPr>
                <w:spacing w:val="-2"/>
              </w:rPr>
              <w:t>RR EIR Setting 4.0-3</w:t>
            </w:r>
          </w:p>
          <w:p w14:paraId="131FA3A6" w14:textId="77777777" w:rsidR="004001A6" w:rsidRPr="00551134" w:rsidRDefault="004001A6" w:rsidP="002131BC">
            <w:pPr>
              <w:pStyle w:val="TableText"/>
              <w:rPr>
                <w:spacing w:val="-2"/>
              </w:rPr>
            </w:pPr>
            <w:r w:rsidRPr="00551134">
              <w:rPr>
                <w:spacing w:val="-2"/>
              </w:rPr>
              <w:t>No Impact</w:t>
            </w:r>
          </w:p>
          <w:p w14:paraId="3FD5D0C6" w14:textId="77777777" w:rsidR="004001A6" w:rsidRPr="00551134" w:rsidRDefault="004001A6" w:rsidP="002131BC">
            <w:pPr>
              <w:pStyle w:val="TableText"/>
            </w:pPr>
          </w:p>
          <w:p w14:paraId="08B721FC" w14:textId="77777777" w:rsidR="004001A6" w:rsidRPr="00551134" w:rsidRDefault="004001A6" w:rsidP="002131BC">
            <w:pPr>
              <w:pStyle w:val="TableText"/>
            </w:pPr>
            <w:r w:rsidRPr="00551134">
              <w:t>FPASP EIR/EIS Setting p. 3A.9-20</w:t>
            </w:r>
          </w:p>
          <w:p w14:paraId="749F8328" w14:textId="77777777" w:rsidR="004001A6" w:rsidRPr="00551134" w:rsidRDefault="004001A6" w:rsidP="002131BC">
            <w:pPr>
              <w:pStyle w:val="TableText"/>
              <w:rPr>
                <w:spacing w:val="-2"/>
              </w:rPr>
            </w:pPr>
            <w:r w:rsidRPr="00551134">
              <w:rPr>
                <w:spacing w:val="-2"/>
              </w:rPr>
              <w:t>Impact 3A.9-4</w:t>
            </w:r>
          </w:p>
        </w:tc>
        <w:tc>
          <w:tcPr>
            <w:tcW w:w="1800" w:type="dxa"/>
          </w:tcPr>
          <w:p w14:paraId="267781BB" w14:textId="77777777" w:rsidR="004001A6" w:rsidRPr="00551134" w:rsidRDefault="004001A6" w:rsidP="002131BC">
            <w:pPr>
              <w:pStyle w:val="TableText"/>
            </w:pPr>
            <w:r w:rsidRPr="00551134">
              <w:t>No</w:t>
            </w:r>
          </w:p>
        </w:tc>
        <w:tc>
          <w:tcPr>
            <w:tcW w:w="1509" w:type="dxa"/>
          </w:tcPr>
          <w:p w14:paraId="51B8A17F" w14:textId="77777777" w:rsidR="004001A6" w:rsidRPr="00551134" w:rsidRDefault="004001A6" w:rsidP="002131BC">
            <w:pPr>
              <w:pStyle w:val="TableText"/>
            </w:pPr>
            <w:r w:rsidRPr="00551134">
              <w:t>No</w:t>
            </w:r>
          </w:p>
        </w:tc>
        <w:tc>
          <w:tcPr>
            <w:tcW w:w="1641" w:type="dxa"/>
          </w:tcPr>
          <w:p w14:paraId="331878AD" w14:textId="77777777" w:rsidR="004001A6" w:rsidRPr="00551134" w:rsidRDefault="004001A6" w:rsidP="002131BC">
            <w:pPr>
              <w:pStyle w:val="TableText"/>
            </w:pPr>
            <w:r w:rsidRPr="00551134">
              <w:t>Yes</w:t>
            </w:r>
          </w:p>
        </w:tc>
      </w:tr>
      <w:tr w:rsidR="004001A6" w:rsidRPr="00551134" w14:paraId="08DEDC3C" w14:textId="77777777" w:rsidTr="002131BC">
        <w:trPr>
          <w:jc w:val="center"/>
        </w:trPr>
        <w:tc>
          <w:tcPr>
            <w:tcW w:w="3519" w:type="dxa"/>
          </w:tcPr>
          <w:p w14:paraId="70F391A8" w14:textId="77777777" w:rsidR="004001A6" w:rsidRPr="00551134" w:rsidRDefault="004001A6" w:rsidP="002131BC">
            <w:pPr>
              <w:pStyle w:val="TableText"/>
              <w:spacing w:line="230" w:lineRule="exact"/>
              <w:ind w:left="360" w:hanging="360"/>
              <w:jc w:val="left"/>
            </w:pPr>
            <w:r w:rsidRPr="00551134">
              <w:t>j.</w:t>
            </w:r>
            <w:r w:rsidRPr="00551134">
              <w:tab/>
              <w:t>Inundation by seiche, tsunami, or mudflow?</w:t>
            </w:r>
          </w:p>
        </w:tc>
        <w:tc>
          <w:tcPr>
            <w:tcW w:w="1611" w:type="dxa"/>
          </w:tcPr>
          <w:p w14:paraId="4B27DC08" w14:textId="77777777" w:rsidR="004001A6" w:rsidRPr="00551134" w:rsidRDefault="004001A6" w:rsidP="002131BC">
            <w:pPr>
              <w:pStyle w:val="TableText"/>
              <w:rPr>
                <w:spacing w:val="-2"/>
              </w:rPr>
            </w:pPr>
            <w:r w:rsidRPr="00551134">
              <w:rPr>
                <w:spacing w:val="-2"/>
              </w:rPr>
              <w:t>RR EIR Setting 4.0-3</w:t>
            </w:r>
          </w:p>
          <w:p w14:paraId="5330FE70" w14:textId="77777777" w:rsidR="004001A6" w:rsidRPr="00551134" w:rsidRDefault="004001A6" w:rsidP="002131BC">
            <w:pPr>
              <w:pStyle w:val="TableText"/>
              <w:rPr>
                <w:spacing w:val="-2"/>
              </w:rPr>
            </w:pPr>
            <w:r w:rsidRPr="00551134">
              <w:rPr>
                <w:spacing w:val="-2"/>
              </w:rPr>
              <w:t>No Impact</w:t>
            </w:r>
          </w:p>
          <w:p w14:paraId="199DFF3C" w14:textId="77777777" w:rsidR="004001A6" w:rsidRPr="00551134" w:rsidRDefault="004001A6" w:rsidP="002131BC">
            <w:pPr>
              <w:pStyle w:val="TableText"/>
            </w:pPr>
          </w:p>
          <w:p w14:paraId="5D554D87" w14:textId="77777777" w:rsidR="004001A6" w:rsidRPr="00551134" w:rsidRDefault="004001A6" w:rsidP="002131BC">
            <w:pPr>
              <w:pStyle w:val="TableText"/>
            </w:pPr>
            <w:r w:rsidRPr="00551134">
              <w:t>FPASP EIR/EIS Setting pp. 3A.7-5</w:t>
            </w:r>
          </w:p>
          <w:p w14:paraId="2C8C1EBE" w14:textId="77777777" w:rsidR="004001A6" w:rsidRPr="00551134" w:rsidRDefault="004001A6" w:rsidP="002131BC">
            <w:pPr>
              <w:pStyle w:val="TableText"/>
              <w:rPr>
                <w:spacing w:val="-2"/>
              </w:rPr>
            </w:pPr>
            <w:r w:rsidRPr="00551134">
              <w:rPr>
                <w:spacing w:val="-2"/>
              </w:rPr>
              <w:t>No Impact</w:t>
            </w:r>
          </w:p>
        </w:tc>
        <w:tc>
          <w:tcPr>
            <w:tcW w:w="1800" w:type="dxa"/>
          </w:tcPr>
          <w:p w14:paraId="16842BAE" w14:textId="77777777" w:rsidR="004001A6" w:rsidRPr="00551134" w:rsidRDefault="004001A6" w:rsidP="002131BC">
            <w:pPr>
              <w:pStyle w:val="TableText"/>
            </w:pPr>
            <w:r w:rsidRPr="00551134">
              <w:t>No</w:t>
            </w:r>
          </w:p>
        </w:tc>
        <w:tc>
          <w:tcPr>
            <w:tcW w:w="1509" w:type="dxa"/>
          </w:tcPr>
          <w:p w14:paraId="678C5EB7" w14:textId="77777777" w:rsidR="004001A6" w:rsidRPr="00551134" w:rsidRDefault="004001A6" w:rsidP="002131BC">
            <w:pPr>
              <w:pStyle w:val="TableText"/>
            </w:pPr>
            <w:r w:rsidRPr="00551134">
              <w:t>No</w:t>
            </w:r>
          </w:p>
        </w:tc>
        <w:tc>
          <w:tcPr>
            <w:tcW w:w="1641" w:type="dxa"/>
          </w:tcPr>
          <w:p w14:paraId="0F1A8EA4" w14:textId="77777777" w:rsidR="004001A6" w:rsidRPr="00551134" w:rsidRDefault="004001A6" w:rsidP="002131BC">
            <w:pPr>
              <w:pStyle w:val="TableText"/>
            </w:pPr>
            <w:r w:rsidRPr="00551134">
              <w:t>NA</w:t>
            </w:r>
          </w:p>
        </w:tc>
      </w:tr>
    </w:tbl>
    <w:p w14:paraId="68B3952E" w14:textId="77777777" w:rsidR="004001A6" w:rsidRPr="00551134" w:rsidRDefault="004001A6" w:rsidP="004001A6">
      <w:pPr>
        <w:pStyle w:val="Heading3"/>
      </w:pPr>
      <w:r w:rsidRPr="00551134">
        <w:t>Discussion</w:t>
      </w:r>
    </w:p>
    <w:p w14:paraId="4C6EE611" w14:textId="08DA1A96" w:rsidR="004001A6" w:rsidRPr="00551134" w:rsidRDefault="004001A6" w:rsidP="004001A6">
      <w:pPr>
        <w:pStyle w:val="BodyText"/>
      </w:pPr>
      <w:r w:rsidRPr="00551134">
        <w:t xml:space="preserve">No substantial change in the environmental and regulatory settings related to hydrology and water quality as described in the Russell Ranch EIR Chapter 4.7, Public Services, Utilities, and Hydrology, has occurred since certification of the Russell Ranch EIR in 2015. The project would </w:t>
      </w:r>
      <w:r w:rsidR="00127F37">
        <w:t>add</w:t>
      </w:r>
      <w:r w:rsidRPr="00551134">
        <w:t xml:space="preserve"> additional </w:t>
      </w:r>
      <w:r w:rsidR="00127F37">
        <w:t>units above what</w:t>
      </w:r>
      <w:r w:rsidRPr="00551134">
        <w:t xml:space="preserve"> was analyzed in Russell Ranch EIR; however, </w:t>
      </w:r>
      <w:r w:rsidR="00BA16D3">
        <w:t xml:space="preserve">the number of units in the project </w:t>
      </w:r>
      <w:r w:rsidRPr="00551134">
        <w:t xml:space="preserve">would be </w:t>
      </w:r>
      <w:r w:rsidR="00BA16D3">
        <w:t>fewer</w:t>
      </w:r>
      <w:r w:rsidR="00BA16D3" w:rsidRPr="00551134">
        <w:t xml:space="preserve"> </w:t>
      </w:r>
      <w:r w:rsidRPr="00551134">
        <w:t xml:space="preserve">than </w:t>
      </w:r>
      <w:r w:rsidR="00127F37">
        <w:t xml:space="preserve">what </w:t>
      </w:r>
      <w:r w:rsidRPr="00551134">
        <w:t>was analyzed in the FPASP EIR/EIS</w:t>
      </w:r>
      <w:r w:rsidR="00127F37">
        <w:t xml:space="preserve"> (by </w:t>
      </w:r>
      <w:r w:rsidR="00DF42A5">
        <w:t>11</w:t>
      </w:r>
      <w:r w:rsidR="005A23D3">
        <w:t>6</w:t>
      </w:r>
      <w:r w:rsidR="00127F37">
        <w:t xml:space="preserve"> units)</w:t>
      </w:r>
      <w:r w:rsidRPr="00551134">
        <w:t xml:space="preserve">. The same land area would be developed, resulting in the same types of impacts as previously analyzed. The project would continue to be subject to the mitigation measures identified and/or refined in the Russell Ranch EIR. </w:t>
      </w:r>
      <w:r w:rsidR="00FC1B6A" w:rsidRPr="00551134">
        <w:t xml:space="preserve">MacKay &amp; Somps evaluated the storm drainage system and concluded that the project design would maintain impacts equal to or below the existing predeveloped condition (Appendix G). </w:t>
      </w:r>
      <w:r w:rsidR="00FC1B6A">
        <w:t>The proposed changes would not change the use of ground</w:t>
      </w:r>
      <w:r w:rsidR="00DF42A5">
        <w:t xml:space="preserve">water and would not result in any new or substantially more significant flood hazards. </w:t>
      </w:r>
      <w:r w:rsidRPr="00551134">
        <w:t xml:space="preserve">No new or substantially more severe hydrology or water quality impacts would occur. </w:t>
      </w:r>
    </w:p>
    <w:p w14:paraId="557D0AA4" w14:textId="77777777" w:rsidR="004001A6" w:rsidRPr="00551134" w:rsidRDefault="004001A6" w:rsidP="004001A6">
      <w:pPr>
        <w:pStyle w:val="Mitigationtitle"/>
      </w:pPr>
      <w:r w:rsidRPr="00551134">
        <w:t>Mitigation Measures</w:t>
      </w:r>
    </w:p>
    <w:p w14:paraId="390E2812" w14:textId="77777777" w:rsidR="004001A6" w:rsidRPr="00551134" w:rsidRDefault="004001A6" w:rsidP="005046ED">
      <w:pPr>
        <w:pStyle w:val="Mitigationtext"/>
      </w:pPr>
      <w:r w:rsidRPr="00551134">
        <w:t>The following plan-level mitigation measures were referenced in the FPASP EIR/EIS analysis and incorporated by reference into the Russell Ranch EIR and would continue to remain applicable if the project were approved.</w:t>
      </w:r>
    </w:p>
    <w:p w14:paraId="6F2402FE" w14:textId="77777777" w:rsidR="004001A6" w:rsidRPr="005046ED" w:rsidRDefault="004001A6" w:rsidP="005046ED">
      <w:pPr>
        <w:pStyle w:val="MMBullet1"/>
      </w:pPr>
      <w:r w:rsidRPr="005046ED">
        <w:lastRenderedPageBreak/>
        <w:t>Mitigation Measure 3A.9-1: Acquire appropriate regulatory permits and prepare and implement SWPPP and BMPs.</w:t>
      </w:r>
    </w:p>
    <w:p w14:paraId="5393BCEA" w14:textId="77777777" w:rsidR="004001A6" w:rsidRPr="005046ED" w:rsidRDefault="004001A6" w:rsidP="005046ED">
      <w:pPr>
        <w:pStyle w:val="MMBullet1"/>
      </w:pPr>
      <w:r w:rsidRPr="005046ED">
        <w:t>Mitigation Measure 3A.9-2: Prepare and submit final drainage plans and implement requirements contained in those plans.</w:t>
      </w:r>
    </w:p>
    <w:p w14:paraId="65C3338C" w14:textId="77777777" w:rsidR="004001A6" w:rsidRPr="005046ED" w:rsidRDefault="004001A6" w:rsidP="005046ED">
      <w:pPr>
        <w:pStyle w:val="MMBullet1"/>
      </w:pPr>
      <w:r w:rsidRPr="005046ED">
        <w:t>Mitigation Measure 3A.9-3: Develop and implement a BMP and water quality maintenance plan.</w:t>
      </w:r>
    </w:p>
    <w:p w14:paraId="0C9D7A33" w14:textId="77777777" w:rsidR="004001A6" w:rsidRPr="005046ED" w:rsidRDefault="004001A6" w:rsidP="005046ED">
      <w:pPr>
        <w:pStyle w:val="MMBullet1"/>
      </w:pPr>
      <w:r w:rsidRPr="005046ED">
        <w:t>Mitigation Measure 3A.9-4: Inspect and evaluate existing dams within and upstream of the project site and make improvements if necessary.</w:t>
      </w:r>
    </w:p>
    <w:p w14:paraId="10659F11" w14:textId="77777777" w:rsidR="004001A6" w:rsidRPr="00551134" w:rsidRDefault="004001A6" w:rsidP="005046ED">
      <w:pPr>
        <w:pStyle w:val="Mitigationtext"/>
      </w:pPr>
      <w:r w:rsidRPr="00551134">
        <w:t xml:space="preserve">As described in the Russell Ranch EIR, with implementation of these measures, hydrology and water quality impacts would be reduced to a less-than-significant level. </w:t>
      </w:r>
    </w:p>
    <w:p w14:paraId="25940CEB" w14:textId="77777777" w:rsidR="004001A6" w:rsidRPr="00551134" w:rsidRDefault="004001A6" w:rsidP="004001A6">
      <w:pPr>
        <w:pStyle w:val="Heading5"/>
      </w:pPr>
      <w:r w:rsidRPr="00551134">
        <w:t>CONCLUSION</w:t>
      </w:r>
    </w:p>
    <w:p w14:paraId="3BC0609F" w14:textId="77777777" w:rsidR="004001A6" w:rsidRPr="00551134" w:rsidRDefault="004001A6" w:rsidP="004001A6">
      <w:pPr>
        <w:pStyle w:val="BodyText"/>
      </w:pPr>
      <w:r w:rsidRPr="00551134">
        <w:t>No new circumstances or project changes have occurred nor has any new information been found requiring new analysis or verification. Therefore, the conclusions of the Russell Ranch EIR remain valid and approval of the proposed amendment to the FPASP would not</w:t>
      </w:r>
      <w:r w:rsidRPr="00551134">
        <w:rPr>
          <w:b/>
        </w:rPr>
        <w:t xml:space="preserve"> </w:t>
      </w:r>
      <w:r w:rsidRPr="00551134">
        <w:t>result in new or substantially more severe significant impacts to hydrology and water quality.</w:t>
      </w:r>
    </w:p>
    <w:p w14:paraId="5E479804" w14:textId="77777777" w:rsidR="004001A6" w:rsidRPr="00551134" w:rsidRDefault="004001A6" w:rsidP="004001A6">
      <w:pPr>
        <w:pStyle w:val="BodyText"/>
        <w:rPr>
          <w:rFonts w:ascii="Franklin Gothic Medium" w:hAnsi="Franklin Gothic Medium"/>
          <w:sz w:val="32"/>
          <w:szCs w:val="26"/>
        </w:rPr>
      </w:pPr>
      <w:r w:rsidRPr="00551134">
        <w:br w:type="page"/>
      </w:r>
    </w:p>
    <w:p w14:paraId="7B9FACA3" w14:textId="77777777" w:rsidR="004001A6" w:rsidRPr="00551134" w:rsidRDefault="004001A6" w:rsidP="004001A6">
      <w:pPr>
        <w:pStyle w:val="Heading2"/>
      </w:pPr>
      <w:bookmarkStart w:id="118" w:name="_Toc423426142"/>
      <w:bookmarkStart w:id="119" w:name="_Toc494369374"/>
      <w:r w:rsidRPr="00551134">
        <w:lastRenderedPageBreak/>
        <w:t>Land Use and Planning</w:t>
      </w:r>
      <w:bookmarkEnd w:id="118"/>
      <w:bookmarkEnd w:id="119"/>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26"/>
        <w:gridCol w:w="1638"/>
        <w:gridCol w:w="1766"/>
        <w:gridCol w:w="1511"/>
        <w:gridCol w:w="1639"/>
      </w:tblGrid>
      <w:tr w:rsidR="004001A6" w:rsidRPr="00551134" w14:paraId="63071538" w14:textId="77777777" w:rsidTr="002131BC">
        <w:trPr>
          <w:tblHeader/>
          <w:jc w:val="center"/>
        </w:trPr>
        <w:tc>
          <w:tcPr>
            <w:tcW w:w="3526" w:type="dxa"/>
            <w:vAlign w:val="center"/>
          </w:tcPr>
          <w:p w14:paraId="37AEEB97" w14:textId="77777777" w:rsidR="004001A6" w:rsidRPr="00551134" w:rsidRDefault="004001A6" w:rsidP="002131BC">
            <w:pPr>
              <w:pStyle w:val="TableColumn"/>
            </w:pPr>
            <w:r w:rsidRPr="00551134">
              <w:t>Environmental Issue Area</w:t>
            </w:r>
          </w:p>
        </w:tc>
        <w:tc>
          <w:tcPr>
            <w:tcW w:w="1638" w:type="dxa"/>
            <w:vAlign w:val="center"/>
          </w:tcPr>
          <w:p w14:paraId="4C90DBCB" w14:textId="3DF4CC45" w:rsidR="004001A6" w:rsidRPr="00551134" w:rsidRDefault="0017507A" w:rsidP="002131BC">
            <w:pPr>
              <w:pStyle w:val="TableColumn"/>
            </w:pPr>
            <w:r>
              <w:t>Where Topic Was Analyzed in the RR EIR or FPASP EIR/EIS</w:t>
            </w:r>
          </w:p>
        </w:tc>
        <w:tc>
          <w:tcPr>
            <w:tcW w:w="1766" w:type="dxa"/>
            <w:vAlign w:val="center"/>
          </w:tcPr>
          <w:p w14:paraId="6C4CCFB6" w14:textId="77777777" w:rsidR="004001A6" w:rsidRPr="00551134" w:rsidRDefault="004001A6" w:rsidP="002131BC">
            <w:pPr>
              <w:pStyle w:val="TableColumn"/>
            </w:pPr>
            <w:r w:rsidRPr="00551134">
              <w:t>Any New Circumstances Involving New Significant Impacts or Substantially More Severe Impacts?</w:t>
            </w:r>
          </w:p>
        </w:tc>
        <w:tc>
          <w:tcPr>
            <w:tcW w:w="1511" w:type="dxa"/>
            <w:vAlign w:val="center"/>
          </w:tcPr>
          <w:p w14:paraId="59C97892" w14:textId="77777777" w:rsidR="004001A6" w:rsidRPr="00551134" w:rsidRDefault="004001A6" w:rsidP="002131BC">
            <w:pPr>
              <w:pStyle w:val="TableColumn"/>
            </w:pPr>
            <w:r w:rsidRPr="00551134">
              <w:t>Any New Information Requiring New Analysis or Verification?</w:t>
            </w:r>
          </w:p>
        </w:tc>
        <w:tc>
          <w:tcPr>
            <w:tcW w:w="1639" w:type="dxa"/>
            <w:vAlign w:val="center"/>
          </w:tcPr>
          <w:p w14:paraId="212351D5" w14:textId="77777777" w:rsidR="004001A6" w:rsidRPr="00551134" w:rsidRDefault="004001A6" w:rsidP="002131BC">
            <w:pPr>
              <w:pStyle w:val="TableColumn"/>
            </w:pPr>
            <w:r w:rsidRPr="00551134">
              <w:t>Do Prior Environmental Documents Mitigations Address/Resolve Impacts?</w:t>
            </w:r>
          </w:p>
        </w:tc>
      </w:tr>
      <w:tr w:rsidR="004001A6" w:rsidRPr="00551134" w14:paraId="41E43F28" w14:textId="77777777" w:rsidTr="002131BC">
        <w:trPr>
          <w:tblHeader/>
          <w:jc w:val="center"/>
        </w:trPr>
        <w:tc>
          <w:tcPr>
            <w:tcW w:w="10080" w:type="dxa"/>
            <w:gridSpan w:val="5"/>
            <w:shd w:val="clear" w:color="auto" w:fill="D9D9D9" w:themeFill="background1" w:themeFillShade="D9"/>
          </w:tcPr>
          <w:p w14:paraId="21C5F211" w14:textId="77777777" w:rsidR="004001A6" w:rsidRPr="00551134" w:rsidRDefault="004001A6" w:rsidP="002131BC">
            <w:pPr>
              <w:pStyle w:val="TableRow"/>
            </w:pPr>
            <w:r w:rsidRPr="00551134">
              <w:t>10.</w:t>
            </w:r>
            <w:r w:rsidRPr="00551134">
              <w:tab/>
              <w:t>Land Use and Planning. Would the project:</w:t>
            </w:r>
          </w:p>
        </w:tc>
      </w:tr>
      <w:tr w:rsidR="004001A6" w:rsidRPr="00551134" w14:paraId="008F6E67" w14:textId="77777777" w:rsidTr="002131BC">
        <w:trPr>
          <w:jc w:val="center"/>
        </w:trPr>
        <w:tc>
          <w:tcPr>
            <w:tcW w:w="3526" w:type="dxa"/>
          </w:tcPr>
          <w:p w14:paraId="6C57B839" w14:textId="77777777" w:rsidR="004001A6" w:rsidRPr="00551134" w:rsidRDefault="004001A6" w:rsidP="002131BC">
            <w:pPr>
              <w:pStyle w:val="TableText"/>
              <w:ind w:left="360" w:hanging="360"/>
              <w:jc w:val="left"/>
            </w:pPr>
            <w:r w:rsidRPr="00551134">
              <w:t>a.</w:t>
            </w:r>
            <w:r w:rsidRPr="00551134">
              <w:tab/>
              <w:t>Physically divide an established community?</w:t>
            </w:r>
          </w:p>
        </w:tc>
        <w:tc>
          <w:tcPr>
            <w:tcW w:w="1638" w:type="dxa"/>
          </w:tcPr>
          <w:p w14:paraId="7C43429D" w14:textId="77777777" w:rsidR="004001A6" w:rsidRPr="00551134" w:rsidRDefault="004001A6" w:rsidP="002131BC">
            <w:pPr>
              <w:pStyle w:val="TableText"/>
              <w:rPr>
                <w:spacing w:val="-2"/>
              </w:rPr>
            </w:pPr>
            <w:r w:rsidRPr="00551134">
              <w:rPr>
                <w:spacing w:val="-2"/>
              </w:rPr>
              <w:t>RR EIR Setting 4.5-1 to 4.5-12</w:t>
            </w:r>
          </w:p>
          <w:p w14:paraId="3B5F6E0E" w14:textId="77777777" w:rsidR="004001A6" w:rsidRPr="00551134" w:rsidRDefault="004001A6" w:rsidP="002131BC">
            <w:pPr>
              <w:pStyle w:val="TableText"/>
              <w:rPr>
                <w:spacing w:val="-2"/>
              </w:rPr>
            </w:pPr>
            <w:r w:rsidRPr="00551134">
              <w:rPr>
                <w:spacing w:val="-2"/>
              </w:rPr>
              <w:t>No Impact</w:t>
            </w:r>
          </w:p>
          <w:p w14:paraId="570DF403" w14:textId="77777777" w:rsidR="004001A6" w:rsidRPr="00551134" w:rsidRDefault="004001A6" w:rsidP="002131BC">
            <w:pPr>
              <w:pStyle w:val="TableText"/>
            </w:pPr>
          </w:p>
          <w:p w14:paraId="4D570AA1" w14:textId="77777777" w:rsidR="004001A6" w:rsidRPr="00551134" w:rsidRDefault="004001A6" w:rsidP="002131BC">
            <w:pPr>
              <w:pStyle w:val="TableText"/>
            </w:pPr>
            <w:r w:rsidRPr="00551134">
              <w:t>FPASP EIR/EIS Setting p. 3A.10-1</w:t>
            </w:r>
          </w:p>
          <w:p w14:paraId="1F3F9FC7" w14:textId="77777777" w:rsidR="004001A6" w:rsidRPr="00551134" w:rsidRDefault="004001A6" w:rsidP="002131BC">
            <w:pPr>
              <w:pStyle w:val="TableText"/>
              <w:rPr>
                <w:spacing w:val="-2"/>
              </w:rPr>
            </w:pPr>
            <w:r w:rsidRPr="00551134">
              <w:rPr>
                <w:spacing w:val="-2"/>
              </w:rPr>
              <w:t>No Impact</w:t>
            </w:r>
          </w:p>
        </w:tc>
        <w:tc>
          <w:tcPr>
            <w:tcW w:w="1766" w:type="dxa"/>
          </w:tcPr>
          <w:p w14:paraId="66E14E3D" w14:textId="77777777" w:rsidR="004001A6" w:rsidRPr="00551134" w:rsidRDefault="004001A6" w:rsidP="002131BC">
            <w:pPr>
              <w:pStyle w:val="TableText"/>
            </w:pPr>
            <w:r w:rsidRPr="00551134">
              <w:t>No</w:t>
            </w:r>
          </w:p>
        </w:tc>
        <w:tc>
          <w:tcPr>
            <w:tcW w:w="1511" w:type="dxa"/>
          </w:tcPr>
          <w:p w14:paraId="6C8355CC" w14:textId="77777777" w:rsidR="004001A6" w:rsidRPr="00551134" w:rsidRDefault="004001A6" w:rsidP="002131BC">
            <w:pPr>
              <w:pStyle w:val="TableText"/>
            </w:pPr>
            <w:r w:rsidRPr="00551134">
              <w:t>No</w:t>
            </w:r>
          </w:p>
        </w:tc>
        <w:tc>
          <w:tcPr>
            <w:tcW w:w="1639" w:type="dxa"/>
          </w:tcPr>
          <w:p w14:paraId="057F5292" w14:textId="77777777" w:rsidR="004001A6" w:rsidRPr="00551134" w:rsidRDefault="004001A6" w:rsidP="002131BC">
            <w:pPr>
              <w:pStyle w:val="TableText"/>
            </w:pPr>
            <w:r w:rsidRPr="00551134">
              <w:t>NA</w:t>
            </w:r>
          </w:p>
        </w:tc>
      </w:tr>
      <w:tr w:rsidR="004001A6" w:rsidRPr="00551134" w14:paraId="7CDC529E" w14:textId="77777777" w:rsidTr="002131BC">
        <w:trPr>
          <w:jc w:val="center"/>
        </w:trPr>
        <w:tc>
          <w:tcPr>
            <w:tcW w:w="3526" w:type="dxa"/>
          </w:tcPr>
          <w:p w14:paraId="198B2436" w14:textId="77777777" w:rsidR="004001A6" w:rsidRPr="00551134" w:rsidRDefault="004001A6" w:rsidP="002131BC">
            <w:pPr>
              <w:pStyle w:val="TableText"/>
              <w:ind w:left="360" w:hanging="360"/>
              <w:jc w:val="left"/>
            </w:pPr>
            <w:r w:rsidRPr="00551134">
              <w:t>b.</w:t>
            </w:r>
            <w:r w:rsidRPr="00551134">
              <w:tab/>
              <w:t>Conflict with any applicable land use plan, policy, or regulation of an agency with jurisdiction over the project (including, but not limited to the general plan, specific plan, local coastal program, or zoning ordinance) adopted for the purpose of avoiding or mitigating an environmental effect?</w:t>
            </w:r>
          </w:p>
        </w:tc>
        <w:tc>
          <w:tcPr>
            <w:tcW w:w="1638" w:type="dxa"/>
          </w:tcPr>
          <w:p w14:paraId="09F8E757" w14:textId="77777777" w:rsidR="004001A6" w:rsidRPr="00551134" w:rsidRDefault="004001A6" w:rsidP="002131BC">
            <w:pPr>
              <w:pStyle w:val="TableText"/>
              <w:rPr>
                <w:spacing w:val="-2"/>
              </w:rPr>
            </w:pPr>
            <w:r w:rsidRPr="00551134">
              <w:rPr>
                <w:spacing w:val="-2"/>
              </w:rPr>
              <w:t xml:space="preserve">RR EIR Setting 4.5-1 to 4.5-17 </w:t>
            </w:r>
          </w:p>
          <w:p w14:paraId="2CCFAAAB" w14:textId="77777777" w:rsidR="004001A6" w:rsidRPr="00551134" w:rsidRDefault="004001A6" w:rsidP="002131BC">
            <w:pPr>
              <w:pStyle w:val="TableText"/>
              <w:rPr>
                <w:spacing w:val="-2"/>
              </w:rPr>
            </w:pPr>
            <w:r w:rsidRPr="00551134">
              <w:rPr>
                <w:spacing w:val="-2"/>
              </w:rPr>
              <w:t>Impacts 4.5-1 to 4.5-3</w:t>
            </w:r>
          </w:p>
          <w:p w14:paraId="35D32AD7" w14:textId="77777777" w:rsidR="004001A6" w:rsidRPr="00551134" w:rsidRDefault="004001A6" w:rsidP="002131BC">
            <w:pPr>
              <w:pStyle w:val="TableText"/>
            </w:pPr>
          </w:p>
          <w:p w14:paraId="011F4B98" w14:textId="77777777" w:rsidR="004001A6" w:rsidRPr="00551134" w:rsidRDefault="004001A6" w:rsidP="002131BC">
            <w:pPr>
              <w:pStyle w:val="TableText"/>
            </w:pPr>
            <w:r w:rsidRPr="00551134">
              <w:t>FPASP EIR/EIS Setting pp. 3A.10-4 to 3A.10-28</w:t>
            </w:r>
          </w:p>
          <w:p w14:paraId="28A3BAF8" w14:textId="77777777" w:rsidR="004001A6" w:rsidRPr="00551134" w:rsidRDefault="004001A6" w:rsidP="002131BC">
            <w:pPr>
              <w:pStyle w:val="TableText"/>
              <w:rPr>
                <w:spacing w:val="-2"/>
              </w:rPr>
            </w:pPr>
            <w:r w:rsidRPr="00551134">
              <w:rPr>
                <w:spacing w:val="-2"/>
              </w:rPr>
              <w:t>Impacts 3A.10-1 and 3A.10-2</w:t>
            </w:r>
          </w:p>
        </w:tc>
        <w:tc>
          <w:tcPr>
            <w:tcW w:w="1766" w:type="dxa"/>
          </w:tcPr>
          <w:p w14:paraId="2C489124" w14:textId="77777777" w:rsidR="004001A6" w:rsidRPr="00551134" w:rsidRDefault="004001A6" w:rsidP="002131BC">
            <w:pPr>
              <w:pStyle w:val="TableText"/>
            </w:pPr>
            <w:r w:rsidRPr="00551134">
              <w:t>No</w:t>
            </w:r>
          </w:p>
        </w:tc>
        <w:tc>
          <w:tcPr>
            <w:tcW w:w="1511" w:type="dxa"/>
          </w:tcPr>
          <w:p w14:paraId="76F4D745" w14:textId="77777777" w:rsidR="004001A6" w:rsidRPr="00551134" w:rsidRDefault="004001A6" w:rsidP="002131BC">
            <w:pPr>
              <w:pStyle w:val="TableText"/>
            </w:pPr>
            <w:r w:rsidRPr="00551134">
              <w:t>No</w:t>
            </w:r>
          </w:p>
        </w:tc>
        <w:tc>
          <w:tcPr>
            <w:tcW w:w="1639" w:type="dxa"/>
          </w:tcPr>
          <w:p w14:paraId="29F37BAD" w14:textId="77777777" w:rsidR="004001A6" w:rsidRPr="00551134" w:rsidRDefault="004001A6" w:rsidP="002131BC">
            <w:pPr>
              <w:pStyle w:val="TableText"/>
            </w:pPr>
            <w:r w:rsidRPr="00551134">
              <w:t>NA</w:t>
            </w:r>
          </w:p>
        </w:tc>
      </w:tr>
      <w:tr w:rsidR="004001A6" w:rsidRPr="00551134" w14:paraId="168796B6" w14:textId="77777777" w:rsidTr="002131BC">
        <w:trPr>
          <w:jc w:val="center"/>
        </w:trPr>
        <w:tc>
          <w:tcPr>
            <w:tcW w:w="3526" w:type="dxa"/>
          </w:tcPr>
          <w:p w14:paraId="2B5A6F23" w14:textId="77777777" w:rsidR="004001A6" w:rsidRPr="00551134" w:rsidRDefault="004001A6" w:rsidP="002131BC">
            <w:pPr>
              <w:pStyle w:val="TableText"/>
              <w:ind w:left="360" w:hanging="360"/>
              <w:jc w:val="left"/>
            </w:pPr>
            <w:r w:rsidRPr="00551134">
              <w:t>c.</w:t>
            </w:r>
            <w:r w:rsidRPr="00551134">
              <w:tab/>
              <w:t>Conflict with any applicable habitat conservation plan or natural community conservation plan?</w:t>
            </w:r>
          </w:p>
        </w:tc>
        <w:tc>
          <w:tcPr>
            <w:tcW w:w="1638" w:type="dxa"/>
          </w:tcPr>
          <w:p w14:paraId="47664F61" w14:textId="77777777" w:rsidR="004001A6" w:rsidRPr="00551134" w:rsidRDefault="004001A6" w:rsidP="002131BC">
            <w:pPr>
              <w:pStyle w:val="TableText"/>
              <w:rPr>
                <w:spacing w:val="-2"/>
              </w:rPr>
            </w:pPr>
            <w:r w:rsidRPr="00551134">
              <w:rPr>
                <w:spacing w:val="-2"/>
              </w:rPr>
              <w:t>RR EIR Setting 4.5-1 to 4.5-10</w:t>
            </w:r>
          </w:p>
          <w:p w14:paraId="3B0028E3" w14:textId="77777777" w:rsidR="004001A6" w:rsidRPr="00551134" w:rsidRDefault="004001A6" w:rsidP="002131BC">
            <w:pPr>
              <w:pStyle w:val="TableText"/>
              <w:rPr>
                <w:spacing w:val="-2"/>
              </w:rPr>
            </w:pPr>
            <w:r w:rsidRPr="00551134">
              <w:rPr>
                <w:spacing w:val="-2"/>
              </w:rPr>
              <w:t>No Impact</w:t>
            </w:r>
          </w:p>
          <w:p w14:paraId="102D4E7B" w14:textId="77777777" w:rsidR="004001A6" w:rsidRPr="00551134" w:rsidRDefault="004001A6" w:rsidP="002131BC">
            <w:pPr>
              <w:pStyle w:val="TableText"/>
              <w:rPr>
                <w:spacing w:val="-2"/>
              </w:rPr>
            </w:pPr>
          </w:p>
          <w:p w14:paraId="35287922" w14:textId="77777777" w:rsidR="004001A6" w:rsidRPr="00551134" w:rsidRDefault="004001A6" w:rsidP="002131BC">
            <w:pPr>
              <w:pStyle w:val="TableText"/>
              <w:rPr>
                <w:spacing w:val="-2"/>
              </w:rPr>
            </w:pPr>
            <w:r w:rsidRPr="00551134">
              <w:rPr>
                <w:spacing w:val="-2"/>
              </w:rPr>
              <w:t>FPASP Impact 3A.3-7</w:t>
            </w:r>
          </w:p>
        </w:tc>
        <w:tc>
          <w:tcPr>
            <w:tcW w:w="1766" w:type="dxa"/>
          </w:tcPr>
          <w:p w14:paraId="6CBBECE2" w14:textId="77777777" w:rsidR="004001A6" w:rsidRPr="00551134" w:rsidRDefault="004001A6" w:rsidP="002131BC">
            <w:pPr>
              <w:pStyle w:val="TableText"/>
            </w:pPr>
            <w:r w:rsidRPr="00551134">
              <w:t>No</w:t>
            </w:r>
          </w:p>
        </w:tc>
        <w:tc>
          <w:tcPr>
            <w:tcW w:w="1511" w:type="dxa"/>
          </w:tcPr>
          <w:p w14:paraId="007B8AA6" w14:textId="77777777" w:rsidR="004001A6" w:rsidRPr="00551134" w:rsidRDefault="004001A6" w:rsidP="002131BC">
            <w:pPr>
              <w:pStyle w:val="TableText"/>
            </w:pPr>
            <w:r w:rsidRPr="00551134">
              <w:t>No</w:t>
            </w:r>
          </w:p>
        </w:tc>
        <w:tc>
          <w:tcPr>
            <w:tcW w:w="1639" w:type="dxa"/>
          </w:tcPr>
          <w:p w14:paraId="1E82AF30" w14:textId="77777777" w:rsidR="004001A6" w:rsidRPr="00551134" w:rsidRDefault="004001A6" w:rsidP="002131BC">
            <w:pPr>
              <w:pStyle w:val="TableText"/>
            </w:pPr>
            <w:r w:rsidRPr="00551134">
              <w:t>NA</w:t>
            </w:r>
          </w:p>
        </w:tc>
      </w:tr>
    </w:tbl>
    <w:p w14:paraId="6AAD9407" w14:textId="77777777" w:rsidR="004001A6" w:rsidRPr="00551134" w:rsidRDefault="004001A6" w:rsidP="004001A6">
      <w:pPr>
        <w:pStyle w:val="Heading3"/>
      </w:pPr>
      <w:bookmarkStart w:id="120" w:name="here"/>
      <w:bookmarkEnd w:id="120"/>
      <w:r w:rsidRPr="00551134">
        <w:t>Discussion</w:t>
      </w:r>
    </w:p>
    <w:p w14:paraId="2014B2D0" w14:textId="77777777" w:rsidR="004001A6" w:rsidRPr="00551134" w:rsidRDefault="004001A6" w:rsidP="004001A6">
      <w:pPr>
        <w:pStyle w:val="BodyText"/>
      </w:pPr>
      <w:r w:rsidRPr="00551134">
        <w:t xml:space="preserve">No substantial change in the environmental and regulatory settings related to land use and planning, as described in the Russell Ranch EIR Chapter 4.5, Land Use and Planning, has occurred since certification of the Russell Ranch EIR in 2015. </w:t>
      </w:r>
    </w:p>
    <w:p w14:paraId="551CA4B0" w14:textId="10B580A3" w:rsidR="004001A6" w:rsidRPr="00551134" w:rsidRDefault="004001A6" w:rsidP="004001A6">
      <w:pPr>
        <w:pStyle w:val="BodyText"/>
      </w:pPr>
      <w:r w:rsidRPr="00551134">
        <w:t xml:space="preserve">There is no existing community that would be divided by this development and no approved habitat conservation plan, natural community conservation plan, or local, regional, or state habitat conservation plan has yet been adopted </w:t>
      </w:r>
      <w:r w:rsidR="00043EBE">
        <w:t xml:space="preserve">and the </w:t>
      </w:r>
      <w:r w:rsidRPr="00551134">
        <w:t xml:space="preserve">draft South Sacramento HCP </w:t>
      </w:r>
      <w:r w:rsidR="00043EBE">
        <w:t xml:space="preserve">does not include the City of Folsom. </w:t>
      </w:r>
      <w:r w:rsidRPr="00551134">
        <w:t>The Russell Ranch EIR found that no mitigation was needed as the project would not have a significant effect related to land use or planning. The project would not create new or substantially more significant impacts.</w:t>
      </w:r>
    </w:p>
    <w:p w14:paraId="46E6C695" w14:textId="77777777" w:rsidR="004001A6" w:rsidRPr="00551134" w:rsidRDefault="004001A6" w:rsidP="004001A6">
      <w:pPr>
        <w:pStyle w:val="Mitigationtitle"/>
      </w:pPr>
      <w:r w:rsidRPr="00551134">
        <w:t>Mitigation Measures</w:t>
      </w:r>
    </w:p>
    <w:p w14:paraId="1E5D2962" w14:textId="77777777" w:rsidR="004001A6" w:rsidRPr="00551134" w:rsidRDefault="004001A6" w:rsidP="005046ED">
      <w:pPr>
        <w:pStyle w:val="Mitigationtext"/>
        <w:rPr>
          <w:bCs/>
        </w:rPr>
      </w:pPr>
      <w:r w:rsidRPr="00551134">
        <w:t>None required.</w:t>
      </w:r>
    </w:p>
    <w:p w14:paraId="7709539D" w14:textId="77777777" w:rsidR="004001A6" w:rsidRPr="00551134" w:rsidRDefault="004001A6" w:rsidP="004001A6">
      <w:pPr>
        <w:pStyle w:val="Heading5"/>
      </w:pPr>
      <w:r w:rsidRPr="00551134">
        <w:t>CONCLUSION</w:t>
      </w:r>
    </w:p>
    <w:p w14:paraId="3BD9A506" w14:textId="77777777" w:rsidR="004001A6" w:rsidRPr="00551134" w:rsidRDefault="004001A6" w:rsidP="004001A6">
      <w:pPr>
        <w:pStyle w:val="BodyText"/>
      </w:pPr>
      <w:r w:rsidRPr="00551134">
        <w:t>No new circumstances or project changes have occurred nor has any new information been identified requiring new analysis or verification. Therefore, the conclusions of the Russell Ranch EIR remain valid and approval of the project would not</w:t>
      </w:r>
      <w:r w:rsidRPr="00551134">
        <w:rPr>
          <w:b/>
        </w:rPr>
        <w:t xml:space="preserve"> </w:t>
      </w:r>
      <w:r w:rsidRPr="00551134">
        <w:t>result in new or substantially more severe significant impacts to land use and planning.</w:t>
      </w:r>
      <w:r w:rsidRPr="00551134">
        <w:br w:type="page"/>
      </w:r>
    </w:p>
    <w:p w14:paraId="279C9BBE" w14:textId="77777777" w:rsidR="004001A6" w:rsidRPr="00551134" w:rsidRDefault="004001A6" w:rsidP="004001A6">
      <w:pPr>
        <w:pStyle w:val="Heading2"/>
      </w:pPr>
      <w:bookmarkStart w:id="121" w:name="_Toc423426143"/>
      <w:bookmarkStart w:id="122" w:name="_Toc494369375"/>
      <w:r w:rsidRPr="00551134">
        <w:lastRenderedPageBreak/>
        <w:t>Mineral Resources</w:t>
      </w:r>
      <w:bookmarkEnd w:id="121"/>
      <w:bookmarkEnd w:id="122"/>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18"/>
        <w:gridCol w:w="1640"/>
        <w:gridCol w:w="1772"/>
        <w:gridCol w:w="1509"/>
        <w:gridCol w:w="1641"/>
      </w:tblGrid>
      <w:tr w:rsidR="004001A6" w:rsidRPr="00551134" w14:paraId="42884155" w14:textId="77777777" w:rsidTr="002131BC">
        <w:trPr>
          <w:tblHeader/>
          <w:jc w:val="center"/>
        </w:trPr>
        <w:tc>
          <w:tcPr>
            <w:tcW w:w="3518" w:type="dxa"/>
            <w:vAlign w:val="center"/>
          </w:tcPr>
          <w:p w14:paraId="3E0F8338" w14:textId="77777777" w:rsidR="004001A6" w:rsidRPr="00551134" w:rsidRDefault="004001A6" w:rsidP="002131BC">
            <w:pPr>
              <w:pStyle w:val="TableColumn"/>
            </w:pPr>
            <w:r w:rsidRPr="00551134">
              <w:t>Environmental Issue Area</w:t>
            </w:r>
          </w:p>
        </w:tc>
        <w:tc>
          <w:tcPr>
            <w:tcW w:w="1640" w:type="dxa"/>
            <w:vAlign w:val="center"/>
          </w:tcPr>
          <w:p w14:paraId="7429C1D9" w14:textId="761C4281" w:rsidR="004001A6" w:rsidRPr="00551134" w:rsidRDefault="0017507A" w:rsidP="002131BC">
            <w:pPr>
              <w:pStyle w:val="TableColumn"/>
            </w:pPr>
            <w:r>
              <w:t>Where Topic Was Analyzed in the RR EIR or FPASP EIR/EIS</w:t>
            </w:r>
          </w:p>
        </w:tc>
        <w:tc>
          <w:tcPr>
            <w:tcW w:w="1772" w:type="dxa"/>
            <w:vAlign w:val="center"/>
          </w:tcPr>
          <w:p w14:paraId="00FE9F1E" w14:textId="77777777" w:rsidR="004001A6" w:rsidRPr="00551134" w:rsidRDefault="004001A6" w:rsidP="002131BC">
            <w:pPr>
              <w:pStyle w:val="TableColumn"/>
            </w:pPr>
            <w:r w:rsidRPr="00551134">
              <w:t>Any New Circumstances Involving New Significant Impacts or Substantially More Severe Impacts?</w:t>
            </w:r>
          </w:p>
        </w:tc>
        <w:tc>
          <w:tcPr>
            <w:tcW w:w="1509" w:type="dxa"/>
            <w:vAlign w:val="center"/>
          </w:tcPr>
          <w:p w14:paraId="432AE9FC" w14:textId="77777777" w:rsidR="004001A6" w:rsidRPr="00551134" w:rsidRDefault="004001A6" w:rsidP="002131BC">
            <w:pPr>
              <w:pStyle w:val="TableColumn"/>
            </w:pPr>
            <w:r w:rsidRPr="00551134">
              <w:t>Any New Information Requiring New Analysis or Verification?</w:t>
            </w:r>
          </w:p>
        </w:tc>
        <w:tc>
          <w:tcPr>
            <w:tcW w:w="1641" w:type="dxa"/>
            <w:vAlign w:val="center"/>
          </w:tcPr>
          <w:p w14:paraId="605F4934" w14:textId="77777777" w:rsidR="004001A6" w:rsidRPr="00551134" w:rsidRDefault="004001A6" w:rsidP="002131BC">
            <w:pPr>
              <w:pStyle w:val="TableColumn"/>
            </w:pPr>
            <w:r w:rsidRPr="00551134">
              <w:t>Do Prior Environmental Documents Mitigations Address/Resolve Impacts?</w:t>
            </w:r>
          </w:p>
        </w:tc>
      </w:tr>
      <w:tr w:rsidR="004001A6" w:rsidRPr="00551134" w14:paraId="13B5AB43" w14:textId="77777777" w:rsidTr="002131BC">
        <w:trPr>
          <w:tblHeader/>
          <w:jc w:val="center"/>
        </w:trPr>
        <w:tc>
          <w:tcPr>
            <w:tcW w:w="10080" w:type="dxa"/>
            <w:gridSpan w:val="5"/>
            <w:shd w:val="clear" w:color="auto" w:fill="D9D9D9" w:themeFill="background1" w:themeFillShade="D9"/>
          </w:tcPr>
          <w:p w14:paraId="003F33DF" w14:textId="77777777" w:rsidR="004001A6" w:rsidRPr="00551134" w:rsidRDefault="004001A6" w:rsidP="002131BC">
            <w:pPr>
              <w:pStyle w:val="TableRow"/>
            </w:pPr>
            <w:r w:rsidRPr="00551134">
              <w:t>11.</w:t>
            </w:r>
            <w:r w:rsidRPr="00551134">
              <w:tab/>
              <w:t>Mineral Resources. Would the Project:</w:t>
            </w:r>
          </w:p>
        </w:tc>
      </w:tr>
      <w:tr w:rsidR="004001A6" w:rsidRPr="00551134" w14:paraId="1FF8DCF3" w14:textId="77777777" w:rsidTr="002131BC">
        <w:trPr>
          <w:jc w:val="center"/>
        </w:trPr>
        <w:tc>
          <w:tcPr>
            <w:tcW w:w="3518" w:type="dxa"/>
          </w:tcPr>
          <w:p w14:paraId="3B77D420" w14:textId="77777777" w:rsidR="004001A6" w:rsidRPr="00551134" w:rsidRDefault="004001A6" w:rsidP="002131BC">
            <w:pPr>
              <w:pStyle w:val="TableText"/>
              <w:ind w:left="360" w:hanging="360"/>
              <w:jc w:val="left"/>
            </w:pPr>
            <w:r w:rsidRPr="00551134">
              <w:t>a.</w:t>
            </w:r>
            <w:r w:rsidRPr="00551134">
              <w:tab/>
              <w:t>Result in the loss of availability of a known mineral resource that would be of value to the region and the residents of the state?</w:t>
            </w:r>
          </w:p>
        </w:tc>
        <w:tc>
          <w:tcPr>
            <w:tcW w:w="1640" w:type="dxa"/>
          </w:tcPr>
          <w:p w14:paraId="7F11ACF7" w14:textId="77777777" w:rsidR="004001A6" w:rsidRPr="00551134" w:rsidRDefault="004001A6" w:rsidP="002131BC">
            <w:pPr>
              <w:pStyle w:val="TableText"/>
            </w:pPr>
            <w:r w:rsidRPr="00551134">
              <w:t>RR EIR Setting 4.0-3</w:t>
            </w:r>
          </w:p>
          <w:p w14:paraId="64256DE0" w14:textId="77777777" w:rsidR="004001A6" w:rsidRPr="00551134" w:rsidRDefault="004001A6" w:rsidP="002131BC">
            <w:pPr>
              <w:pStyle w:val="TableText"/>
            </w:pPr>
            <w:r w:rsidRPr="00551134">
              <w:t>No Impact</w:t>
            </w:r>
          </w:p>
          <w:p w14:paraId="0AF504D1" w14:textId="77777777" w:rsidR="004001A6" w:rsidRPr="00551134" w:rsidRDefault="004001A6" w:rsidP="002131BC">
            <w:pPr>
              <w:pStyle w:val="TableText"/>
            </w:pPr>
          </w:p>
          <w:p w14:paraId="74C6829D" w14:textId="77777777" w:rsidR="004001A6" w:rsidRPr="00551134" w:rsidRDefault="004001A6" w:rsidP="002131BC">
            <w:pPr>
              <w:pStyle w:val="TableText"/>
            </w:pPr>
            <w:r w:rsidRPr="00551134">
              <w:t>FPASP EIR/EIS Setting pp. 3A.7-12 and 3A.7-13</w:t>
            </w:r>
          </w:p>
          <w:p w14:paraId="7E8DC62E" w14:textId="77777777" w:rsidR="004001A6" w:rsidRPr="00551134" w:rsidRDefault="004001A6" w:rsidP="002131BC">
            <w:pPr>
              <w:pStyle w:val="TableText"/>
            </w:pPr>
            <w:r w:rsidRPr="00551134">
              <w:t>Impacts 3A.7-8, 3A.7-9</w:t>
            </w:r>
          </w:p>
        </w:tc>
        <w:tc>
          <w:tcPr>
            <w:tcW w:w="1772" w:type="dxa"/>
          </w:tcPr>
          <w:p w14:paraId="1FF8CA60" w14:textId="77777777" w:rsidR="004001A6" w:rsidRPr="00551134" w:rsidRDefault="004001A6" w:rsidP="002131BC">
            <w:pPr>
              <w:pStyle w:val="TableText"/>
            </w:pPr>
            <w:r w:rsidRPr="00551134">
              <w:t>No</w:t>
            </w:r>
          </w:p>
        </w:tc>
        <w:tc>
          <w:tcPr>
            <w:tcW w:w="1509" w:type="dxa"/>
          </w:tcPr>
          <w:p w14:paraId="26787B80" w14:textId="77777777" w:rsidR="004001A6" w:rsidRPr="00551134" w:rsidRDefault="004001A6" w:rsidP="002131BC">
            <w:pPr>
              <w:pStyle w:val="TableText"/>
            </w:pPr>
            <w:r w:rsidRPr="00551134">
              <w:t>No</w:t>
            </w:r>
          </w:p>
        </w:tc>
        <w:tc>
          <w:tcPr>
            <w:tcW w:w="1641" w:type="dxa"/>
          </w:tcPr>
          <w:p w14:paraId="7726A0EF" w14:textId="50879C26" w:rsidR="004001A6" w:rsidRPr="00551134" w:rsidRDefault="00D81066" w:rsidP="002131BC">
            <w:pPr>
              <w:pStyle w:val="TableText"/>
            </w:pPr>
            <w:r>
              <w:t>NA</w:t>
            </w:r>
          </w:p>
        </w:tc>
      </w:tr>
      <w:tr w:rsidR="004001A6" w:rsidRPr="00551134" w14:paraId="7DCA6A89" w14:textId="77777777" w:rsidTr="002131BC">
        <w:trPr>
          <w:jc w:val="center"/>
        </w:trPr>
        <w:tc>
          <w:tcPr>
            <w:tcW w:w="3518" w:type="dxa"/>
          </w:tcPr>
          <w:p w14:paraId="29410DF3" w14:textId="77777777" w:rsidR="004001A6" w:rsidRPr="00551134" w:rsidRDefault="004001A6" w:rsidP="002131BC">
            <w:pPr>
              <w:pStyle w:val="TableText"/>
              <w:ind w:left="360" w:hanging="360"/>
              <w:jc w:val="left"/>
            </w:pPr>
            <w:r w:rsidRPr="00551134">
              <w:t>b.</w:t>
            </w:r>
            <w:r w:rsidRPr="00551134">
              <w:tab/>
              <w:t xml:space="preserve">Result in the loss of availability of a locally-important mineral resource recovery site delineated on a local general plan, specific plan or other land use plan? </w:t>
            </w:r>
          </w:p>
        </w:tc>
        <w:tc>
          <w:tcPr>
            <w:tcW w:w="1640" w:type="dxa"/>
          </w:tcPr>
          <w:p w14:paraId="3FC0FB8B" w14:textId="77777777" w:rsidR="004001A6" w:rsidRPr="00551134" w:rsidRDefault="004001A6" w:rsidP="002131BC">
            <w:pPr>
              <w:pStyle w:val="TableText"/>
            </w:pPr>
            <w:r w:rsidRPr="00551134">
              <w:t>RR EIR Setting 4.0-3</w:t>
            </w:r>
          </w:p>
          <w:p w14:paraId="697EDC49" w14:textId="77777777" w:rsidR="004001A6" w:rsidRPr="00551134" w:rsidRDefault="004001A6" w:rsidP="002131BC">
            <w:pPr>
              <w:pStyle w:val="TableText"/>
            </w:pPr>
            <w:r w:rsidRPr="00551134">
              <w:t>No Impact</w:t>
            </w:r>
          </w:p>
          <w:p w14:paraId="42D5BFBA" w14:textId="77777777" w:rsidR="004001A6" w:rsidRPr="00551134" w:rsidRDefault="004001A6" w:rsidP="002131BC">
            <w:pPr>
              <w:pStyle w:val="TableText"/>
            </w:pPr>
          </w:p>
          <w:p w14:paraId="1D2908EE" w14:textId="77777777" w:rsidR="004001A6" w:rsidRPr="00551134" w:rsidRDefault="004001A6" w:rsidP="002131BC">
            <w:pPr>
              <w:pStyle w:val="TableText"/>
            </w:pPr>
            <w:r w:rsidRPr="00551134">
              <w:t>FPASP EIR/EIS Setting pp. 3A.7-12 and 3A.7-13</w:t>
            </w:r>
          </w:p>
          <w:p w14:paraId="4A485B71" w14:textId="77777777" w:rsidR="004001A6" w:rsidRPr="00551134" w:rsidRDefault="004001A6" w:rsidP="002131BC">
            <w:pPr>
              <w:pStyle w:val="TableText"/>
            </w:pPr>
            <w:r w:rsidRPr="00551134">
              <w:t>Impacts 3A.7-8, 3A.7-9</w:t>
            </w:r>
          </w:p>
        </w:tc>
        <w:tc>
          <w:tcPr>
            <w:tcW w:w="1772" w:type="dxa"/>
          </w:tcPr>
          <w:p w14:paraId="54E8D4BE" w14:textId="77777777" w:rsidR="004001A6" w:rsidRPr="00551134" w:rsidRDefault="004001A6" w:rsidP="002131BC">
            <w:pPr>
              <w:pStyle w:val="TableText"/>
            </w:pPr>
            <w:r w:rsidRPr="00551134">
              <w:t>No</w:t>
            </w:r>
          </w:p>
        </w:tc>
        <w:tc>
          <w:tcPr>
            <w:tcW w:w="1509" w:type="dxa"/>
          </w:tcPr>
          <w:p w14:paraId="03365CF0" w14:textId="77777777" w:rsidR="004001A6" w:rsidRPr="00551134" w:rsidRDefault="004001A6" w:rsidP="002131BC">
            <w:pPr>
              <w:pStyle w:val="TableText"/>
            </w:pPr>
            <w:r w:rsidRPr="00551134">
              <w:t>No</w:t>
            </w:r>
          </w:p>
        </w:tc>
        <w:tc>
          <w:tcPr>
            <w:tcW w:w="1641" w:type="dxa"/>
          </w:tcPr>
          <w:p w14:paraId="5798037B" w14:textId="77777777" w:rsidR="004001A6" w:rsidRPr="00551134" w:rsidRDefault="004001A6" w:rsidP="002131BC">
            <w:pPr>
              <w:pStyle w:val="TableText"/>
            </w:pPr>
            <w:r w:rsidRPr="00551134">
              <w:t>NA</w:t>
            </w:r>
          </w:p>
        </w:tc>
      </w:tr>
    </w:tbl>
    <w:p w14:paraId="59660D58" w14:textId="77777777" w:rsidR="004001A6" w:rsidRPr="00551134" w:rsidRDefault="004001A6" w:rsidP="004001A6">
      <w:pPr>
        <w:pStyle w:val="Heading3"/>
      </w:pPr>
      <w:r w:rsidRPr="00551134">
        <w:t>Discussion</w:t>
      </w:r>
    </w:p>
    <w:p w14:paraId="3B1AC14F" w14:textId="18291AB1" w:rsidR="004001A6" w:rsidRPr="00551134" w:rsidRDefault="004001A6" w:rsidP="004001A6">
      <w:pPr>
        <w:pStyle w:val="BodyText"/>
      </w:pPr>
      <w:r w:rsidRPr="00551134">
        <w:t xml:space="preserve">There have been no substantial changes in the environmental and regulatory settings related to mineral resources since that described in the Russell Ranch EIR and FPASP EIR/EIS. The Russell Ranch EIR details how the project area is not identified as containing locally important mineral resources that would be considered to have local, regional, or statewide importance by either the City of Folsom or Sacramento County General Plans. The only source of minerals on the project site is around the Alder Creek drainage area which would not </w:t>
      </w:r>
      <w:r w:rsidR="00BA16D3">
        <w:t>be</w:t>
      </w:r>
      <w:r w:rsidR="00BA16D3" w:rsidRPr="00551134">
        <w:t xml:space="preserve"> </w:t>
      </w:r>
      <w:r w:rsidRPr="00551134">
        <w:t>develop</w:t>
      </w:r>
      <w:r w:rsidR="00BA16D3">
        <w:t>ed</w:t>
      </w:r>
      <w:r w:rsidRPr="00551134">
        <w:t xml:space="preserve"> as part of this project. The project would be located on the same area of land as that examined in the Russell Ranch EIR and would not impact the mineral resources. No new or substantially more severe mineral resources impacts would occur.</w:t>
      </w:r>
    </w:p>
    <w:p w14:paraId="0C76D376" w14:textId="77777777" w:rsidR="004001A6" w:rsidRPr="00551134" w:rsidRDefault="004001A6" w:rsidP="004001A6">
      <w:pPr>
        <w:pStyle w:val="Mitigationtitle"/>
      </w:pPr>
      <w:r w:rsidRPr="00551134">
        <w:t>Mitigation Measures</w:t>
      </w:r>
    </w:p>
    <w:p w14:paraId="459B0E97" w14:textId="77777777" w:rsidR="004001A6" w:rsidRPr="00551134" w:rsidRDefault="004001A6" w:rsidP="005046ED">
      <w:pPr>
        <w:pStyle w:val="Mitigationtext"/>
        <w:rPr>
          <w:bCs/>
        </w:rPr>
      </w:pPr>
      <w:r w:rsidRPr="00551134">
        <w:t>None required.</w:t>
      </w:r>
    </w:p>
    <w:p w14:paraId="688B7D96" w14:textId="77777777" w:rsidR="004001A6" w:rsidRPr="00551134" w:rsidRDefault="004001A6" w:rsidP="004001A6">
      <w:pPr>
        <w:pStyle w:val="Heading5"/>
      </w:pPr>
      <w:r w:rsidRPr="00551134">
        <w:t>CONCLUSION</w:t>
      </w:r>
    </w:p>
    <w:p w14:paraId="4A5DCF50" w14:textId="77777777" w:rsidR="004001A6" w:rsidRPr="00551134" w:rsidRDefault="004001A6" w:rsidP="004001A6">
      <w:pPr>
        <w:pStyle w:val="BodyText"/>
      </w:pPr>
      <w:r w:rsidRPr="00551134">
        <w:t>No new circumstances or project changes have occurred nor has any new information been found requiring new analysis or verification. Therefore, the conclusions of the Russell Ranch EIR remain valid and approval of the project would not</w:t>
      </w:r>
      <w:r w:rsidRPr="00551134">
        <w:rPr>
          <w:b/>
        </w:rPr>
        <w:t xml:space="preserve"> </w:t>
      </w:r>
      <w:r w:rsidRPr="00551134">
        <w:t xml:space="preserve">result in new or substantially more severe significant impacts to mineral resources. </w:t>
      </w:r>
    </w:p>
    <w:p w14:paraId="0BE71884" w14:textId="77777777" w:rsidR="004001A6" w:rsidRPr="00551134" w:rsidRDefault="004001A6" w:rsidP="004001A6">
      <w:r w:rsidRPr="00551134">
        <w:br w:type="page"/>
      </w:r>
    </w:p>
    <w:p w14:paraId="3BA43B5F" w14:textId="77777777" w:rsidR="004001A6" w:rsidRPr="00551134" w:rsidRDefault="004001A6" w:rsidP="004001A6">
      <w:pPr>
        <w:pStyle w:val="Heading2"/>
      </w:pPr>
      <w:bookmarkStart w:id="123" w:name="_Toc423426144"/>
      <w:bookmarkStart w:id="124" w:name="_Toc494369376"/>
      <w:r w:rsidRPr="00551134">
        <w:lastRenderedPageBreak/>
        <w:t>Noise</w:t>
      </w:r>
      <w:bookmarkEnd w:id="123"/>
      <w:bookmarkEnd w:id="124"/>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28"/>
        <w:gridCol w:w="1638"/>
        <w:gridCol w:w="1674"/>
        <w:gridCol w:w="1530"/>
        <w:gridCol w:w="1710"/>
      </w:tblGrid>
      <w:tr w:rsidR="004001A6" w:rsidRPr="00551134" w14:paraId="3F62FE5C" w14:textId="77777777" w:rsidTr="002131BC">
        <w:trPr>
          <w:tblHeader/>
          <w:jc w:val="center"/>
        </w:trPr>
        <w:tc>
          <w:tcPr>
            <w:tcW w:w="3528" w:type="dxa"/>
            <w:vAlign w:val="center"/>
          </w:tcPr>
          <w:p w14:paraId="268686ED" w14:textId="77777777" w:rsidR="004001A6" w:rsidRPr="00551134" w:rsidRDefault="004001A6" w:rsidP="002131BC">
            <w:pPr>
              <w:pStyle w:val="TableColumn"/>
            </w:pPr>
            <w:r w:rsidRPr="00551134">
              <w:t>Environmental Issue Area</w:t>
            </w:r>
          </w:p>
        </w:tc>
        <w:tc>
          <w:tcPr>
            <w:tcW w:w="1638" w:type="dxa"/>
            <w:vAlign w:val="center"/>
          </w:tcPr>
          <w:p w14:paraId="11F2FCA8" w14:textId="17DAA1FF" w:rsidR="004001A6" w:rsidRPr="00551134" w:rsidRDefault="0017507A" w:rsidP="002131BC">
            <w:pPr>
              <w:pStyle w:val="TableColumn"/>
            </w:pPr>
            <w:r>
              <w:t>Where Topic Was Analyzed in the RR EIR or FPASP EIR/EIS</w:t>
            </w:r>
          </w:p>
        </w:tc>
        <w:tc>
          <w:tcPr>
            <w:tcW w:w="1674" w:type="dxa"/>
            <w:vAlign w:val="center"/>
          </w:tcPr>
          <w:p w14:paraId="31D3623E" w14:textId="77777777" w:rsidR="004001A6" w:rsidRPr="00551134" w:rsidRDefault="004001A6" w:rsidP="002131BC">
            <w:pPr>
              <w:pStyle w:val="TableColumn"/>
            </w:pPr>
            <w:r w:rsidRPr="00551134">
              <w:t>Any New Circumstances Involving New or Substantially More Severe Significant Impacts?</w:t>
            </w:r>
          </w:p>
        </w:tc>
        <w:tc>
          <w:tcPr>
            <w:tcW w:w="1530" w:type="dxa"/>
            <w:vAlign w:val="center"/>
          </w:tcPr>
          <w:p w14:paraId="156CBA9E" w14:textId="77777777" w:rsidR="004001A6" w:rsidRPr="00551134" w:rsidRDefault="004001A6" w:rsidP="002131BC">
            <w:pPr>
              <w:pStyle w:val="TableColumn"/>
            </w:pPr>
            <w:r w:rsidRPr="00551134">
              <w:t>Any Substantially Important New Information Requiring New Analysis or Verification?</w:t>
            </w:r>
          </w:p>
        </w:tc>
        <w:tc>
          <w:tcPr>
            <w:tcW w:w="1710" w:type="dxa"/>
            <w:vAlign w:val="center"/>
          </w:tcPr>
          <w:p w14:paraId="07400DED" w14:textId="77777777" w:rsidR="004001A6" w:rsidRPr="00551134" w:rsidRDefault="004001A6" w:rsidP="002131BC">
            <w:pPr>
              <w:pStyle w:val="TableColumn"/>
            </w:pPr>
            <w:r w:rsidRPr="00551134">
              <w:t>Do Prior Environmental Documents’ Mitigations Address/Resolve Impacts?</w:t>
            </w:r>
          </w:p>
        </w:tc>
      </w:tr>
      <w:tr w:rsidR="004001A6" w:rsidRPr="00551134" w14:paraId="4569132C" w14:textId="77777777" w:rsidTr="002131BC">
        <w:trPr>
          <w:tblHeader/>
          <w:jc w:val="center"/>
        </w:trPr>
        <w:tc>
          <w:tcPr>
            <w:tcW w:w="10080" w:type="dxa"/>
            <w:gridSpan w:val="5"/>
            <w:shd w:val="clear" w:color="auto" w:fill="D9D9D9" w:themeFill="background1" w:themeFillShade="D9"/>
          </w:tcPr>
          <w:p w14:paraId="53C4F147" w14:textId="77777777" w:rsidR="004001A6" w:rsidRPr="00551134" w:rsidRDefault="004001A6" w:rsidP="002131BC">
            <w:pPr>
              <w:pStyle w:val="TableRow"/>
            </w:pPr>
            <w:r w:rsidRPr="00551134">
              <w:t>12.</w:t>
            </w:r>
            <w:r w:rsidRPr="00551134">
              <w:tab/>
              <w:t>Noise. Would the project result in:</w:t>
            </w:r>
          </w:p>
        </w:tc>
      </w:tr>
      <w:tr w:rsidR="004001A6" w:rsidRPr="00551134" w14:paraId="67EDBCE7" w14:textId="77777777" w:rsidTr="002131BC">
        <w:trPr>
          <w:jc w:val="center"/>
        </w:trPr>
        <w:tc>
          <w:tcPr>
            <w:tcW w:w="3528" w:type="dxa"/>
          </w:tcPr>
          <w:p w14:paraId="6B116BC7" w14:textId="77777777" w:rsidR="004001A6" w:rsidRPr="00551134" w:rsidRDefault="004001A6" w:rsidP="002131BC">
            <w:pPr>
              <w:pStyle w:val="TableText"/>
              <w:ind w:left="360" w:hanging="360"/>
              <w:jc w:val="left"/>
            </w:pPr>
            <w:r w:rsidRPr="00551134">
              <w:t xml:space="preserve">a. </w:t>
            </w:r>
            <w:r w:rsidRPr="00551134">
              <w:tab/>
              <w:t>Exposure of persons to or generation of noise levels in excess of standards established in the local general plan or noise ordinance, or applicable standards of other agencies?</w:t>
            </w:r>
          </w:p>
        </w:tc>
        <w:tc>
          <w:tcPr>
            <w:tcW w:w="1638" w:type="dxa"/>
          </w:tcPr>
          <w:p w14:paraId="1660A79C" w14:textId="77777777" w:rsidR="004001A6" w:rsidRPr="00551134" w:rsidRDefault="004001A6" w:rsidP="002131BC">
            <w:pPr>
              <w:pStyle w:val="TableText"/>
            </w:pPr>
            <w:r w:rsidRPr="00551134">
              <w:t>RR EIR Setting 4.6.2 to 4.6.3</w:t>
            </w:r>
          </w:p>
          <w:p w14:paraId="150AB7F5" w14:textId="77777777" w:rsidR="004001A6" w:rsidRPr="00551134" w:rsidRDefault="004001A6" w:rsidP="002131BC">
            <w:pPr>
              <w:pStyle w:val="TableText"/>
            </w:pPr>
            <w:r w:rsidRPr="00551134">
              <w:t>Impact 4.6-1, 4.6-2, and 4.6-3.</w:t>
            </w:r>
          </w:p>
          <w:p w14:paraId="573FF2E4" w14:textId="77777777" w:rsidR="004001A6" w:rsidRPr="00551134" w:rsidRDefault="004001A6" w:rsidP="002131BC">
            <w:pPr>
              <w:pStyle w:val="TableText"/>
            </w:pPr>
          </w:p>
          <w:p w14:paraId="4B55FA35" w14:textId="77777777" w:rsidR="004001A6" w:rsidRPr="00551134" w:rsidRDefault="004001A6" w:rsidP="002131BC">
            <w:pPr>
              <w:pStyle w:val="TableText"/>
            </w:pPr>
            <w:r w:rsidRPr="00551134">
              <w:t>FPASP EIR/EIS Setting p. 3A.11-12 to 3A.11-17</w:t>
            </w:r>
          </w:p>
          <w:p w14:paraId="3C6C93E1" w14:textId="77777777" w:rsidR="004001A6" w:rsidRPr="00551134" w:rsidRDefault="004001A6" w:rsidP="002131BC">
            <w:pPr>
              <w:pStyle w:val="TableText"/>
            </w:pPr>
            <w:r w:rsidRPr="00551134">
              <w:rPr>
                <w:spacing w:val="-2"/>
              </w:rPr>
              <w:t>Impacts 3A.11-4, 3A.11-5, and 3A.11-7</w:t>
            </w:r>
          </w:p>
        </w:tc>
        <w:tc>
          <w:tcPr>
            <w:tcW w:w="1674" w:type="dxa"/>
          </w:tcPr>
          <w:p w14:paraId="2C71E34D" w14:textId="77777777" w:rsidR="004001A6" w:rsidRPr="00551134" w:rsidRDefault="004001A6" w:rsidP="002131BC">
            <w:pPr>
              <w:pStyle w:val="TableText"/>
              <w:rPr>
                <w:caps/>
              </w:rPr>
            </w:pPr>
            <w:r w:rsidRPr="00551134">
              <w:t>No</w:t>
            </w:r>
          </w:p>
        </w:tc>
        <w:tc>
          <w:tcPr>
            <w:tcW w:w="1530" w:type="dxa"/>
          </w:tcPr>
          <w:p w14:paraId="2829BC2B" w14:textId="77777777" w:rsidR="004001A6" w:rsidRPr="00551134" w:rsidRDefault="004001A6" w:rsidP="002131BC">
            <w:pPr>
              <w:pStyle w:val="TableText"/>
              <w:rPr>
                <w:caps/>
              </w:rPr>
            </w:pPr>
            <w:r w:rsidRPr="00551134">
              <w:t>No</w:t>
            </w:r>
          </w:p>
        </w:tc>
        <w:tc>
          <w:tcPr>
            <w:tcW w:w="1710" w:type="dxa"/>
          </w:tcPr>
          <w:p w14:paraId="64248420" w14:textId="7D7E3252" w:rsidR="004001A6" w:rsidRPr="00551134" w:rsidRDefault="004001A6" w:rsidP="002131BC">
            <w:pPr>
              <w:pStyle w:val="TableText"/>
              <w:rPr>
                <w:caps/>
              </w:rPr>
            </w:pPr>
            <w:r w:rsidRPr="00551134">
              <w:t>Yes</w:t>
            </w:r>
          </w:p>
        </w:tc>
      </w:tr>
      <w:tr w:rsidR="004001A6" w:rsidRPr="00551134" w14:paraId="1E5F65B5" w14:textId="77777777" w:rsidTr="002131BC">
        <w:trPr>
          <w:jc w:val="center"/>
        </w:trPr>
        <w:tc>
          <w:tcPr>
            <w:tcW w:w="3528" w:type="dxa"/>
          </w:tcPr>
          <w:p w14:paraId="2674DEBC" w14:textId="77777777" w:rsidR="004001A6" w:rsidRPr="00551134" w:rsidRDefault="004001A6" w:rsidP="002131BC">
            <w:pPr>
              <w:pStyle w:val="TableText"/>
              <w:ind w:left="360" w:hanging="360"/>
              <w:jc w:val="left"/>
            </w:pPr>
            <w:r w:rsidRPr="00551134">
              <w:t xml:space="preserve">b. </w:t>
            </w:r>
            <w:r w:rsidRPr="00551134">
              <w:tab/>
              <w:t>Exposure of persons to or generation of excessive groundborne vibration or groundborne noise levels?</w:t>
            </w:r>
          </w:p>
        </w:tc>
        <w:tc>
          <w:tcPr>
            <w:tcW w:w="1638" w:type="dxa"/>
          </w:tcPr>
          <w:p w14:paraId="6C918C97" w14:textId="77777777" w:rsidR="004001A6" w:rsidRPr="00551134" w:rsidRDefault="004001A6" w:rsidP="002131BC">
            <w:pPr>
              <w:pStyle w:val="TableText"/>
            </w:pPr>
            <w:r w:rsidRPr="00551134">
              <w:t>RR EIR Setting 4.6.2 to 4.6.3</w:t>
            </w:r>
          </w:p>
          <w:p w14:paraId="26CB62D6" w14:textId="77777777" w:rsidR="004001A6" w:rsidRPr="00551134" w:rsidRDefault="004001A6" w:rsidP="002131BC">
            <w:pPr>
              <w:pStyle w:val="TableText"/>
            </w:pPr>
            <w:r w:rsidRPr="00551134">
              <w:t>Impact 4.6-1 and 4.6-3.</w:t>
            </w:r>
          </w:p>
          <w:p w14:paraId="639B6775" w14:textId="77777777" w:rsidR="004001A6" w:rsidRPr="00551134" w:rsidRDefault="004001A6" w:rsidP="002131BC">
            <w:pPr>
              <w:pStyle w:val="TableText"/>
              <w:jc w:val="left"/>
            </w:pPr>
          </w:p>
          <w:p w14:paraId="5BDCEACA" w14:textId="77777777" w:rsidR="004001A6" w:rsidRPr="00551134" w:rsidRDefault="004001A6" w:rsidP="002131BC">
            <w:pPr>
              <w:pStyle w:val="TableText"/>
            </w:pPr>
            <w:r w:rsidRPr="00551134">
              <w:t>FPASP EIR/EIS Setting p. 3A.11-4</w:t>
            </w:r>
          </w:p>
          <w:p w14:paraId="452827D1" w14:textId="77777777" w:rsidR="004001A6" w:rsidRPr="00551134" w:rsidRDefault="004001A6" w:rsidP="002131BC">
            <w:pPr>
              <w:pStyle w:val="TableText"/>
            </w:pPr>
            <w:r w:rsidRPr="00551134">
              <w:rPr>
                <w:spacing w:val="-2"/>
              </w:rPr>
              <w:t>Impact 3A.11-3</w:t>
            </w:r>
          </w:p>
        </w:tc>
        <w:tc>
          <w:tcPr>
            <w:tcW w:w="1674" w:type="dxa"/>
          </w:tcPr>
          <w:p w14:paraId="308C4E00" w14:textId="77777777" w:rsidR="004001A6" w:rsidRPr="00551134" w:rsidRDefault="004001A6" w:rsidP="002131BC">
            <w:pPr>
              <w:pStyle w:val="TableText"/>
              <w:rPr>
                <w:caps/>
              </w:rPr>
            </w:pPr>
            <w:r w:rsidRPr="00551134">
              <w:t>No</w:t>
            </w:r>
          </w:p>
        </w:tc>
        <w:tc>
          <w:tcPr>
            <w:tcW w:w="1530" w:type="dxa"/>
          </w:tcPr>
          <w:p w14:paraId="11991E02" w14:textId="77777777" w:rsidR="004001A6" w:rsidRPr="00551134" w:rsidRDefault="004001A6" w:rsidP="002131BC">
            <w:pPr>
              <w:pStyle w:val="TableText"/>
              <w:rPr>
                <w:caps/>
              </w:rPr>
            </w:pPr>
            <w:r w:rsidRPr="00551134">
              <w:t>No</w:t>
            </w:r>
          </w:p>
        </w:tc>
        <w:tc>
          <w:tcPr>
            <w:tcW w:w="1710" w:type="dxa"/>
          </w:tcPr>
          <w:p w14:paraId="3A20FB8F" w14:textId="77777777" w:rsidR="004001A6" w:rsidRPr="00551134" w:rsidRDefault="004001A6" w:rsidP="002131BC">
            <w:pPr>
              <w:pStyle w:val="TableText"/>
              <w:rPr>
                <w:caps/>
              </w:rPr>
            </w:pPr>
            <w:r w:rsidRPr="00551134">
              <w:t>NA</w:t>
            </w:r>
          </w:p>
        </w:tc>
      </w:tr>
      <w:tr w:rsidR="004001A6" w:rsidRPr="00551134" w14:paraId="3C27BF32" w14:textId="77777777" w:rsidTr="002131BC">
        <w:trPr>
          <w:jc w:val="center"/>
        </w:trPr>
        <w:tc>
          <w:tcPr>
            <w:tcW w:w="3528" w:type="dxa"/>
          </w:tcPr>
          <w:p w14:paraId="4CCD928A" w14:textId="77777777" w:rsidR="004001A6" w:rsidRPr="00551134" w:rsidRDefault="004001A6" w:rsidP="002131BC">
            <w:pPr>
              <w:pStyle w:val="TableText"/>
              <w:ind w:left="360" w:hanging="360"/>
              <w:jc w:val="left"/>
            </w:pPr>
            <w:r w:rsidRPr="00551134">
              <w:t xml:space="preserve">c. </w:t>
            </w:r>
            <w:r w:rsidRPr="00551134">
              <w:tab/>
              <w:t>A substantial permanent increase in ambient noise levels in the project vicinity above levels existing without the project?</w:t>
            </w:r>
          </w:p>
        </w:tc>
        <w:tc>
          <w:tcPr>
            <w:tcW w:w="1638" w:type="dxa"/>
          </w:tcPr>
          <w:p w14:paraId="057BA468" w14:textId="77777777" w:rsidR="004001A6" w:rsidRPr="00551134" w:rsidRDefault="004001A6" w:rsidP="002131BC">
            <w:pPr>
              <w:pStyle w:val="TableText"/>
            </w:pPr>
            <w:r w:rsidRPr="00551134">
              <w:t>RR EIR Setting 4.6.2 to 4.6.3</w:t>
            </w:r>
          </w:p>
          <w:p w14:paraId="735EEF50" w14:textId="77777777" w:rsidR="004001A6" w:rsidRPr="00551134" w:rsidRDefault="004001A6" w:rsidP="002131BC">
            <w:pPr>
              <w:pStyle w:val="TableText"/>
            </w:pPr>
            <w:r w:rsidRPr="00551134">
              <w:t>Impact 4.6-2 and 4.6-4.</w:t>
            </w:r>
          </w:p>
          <w:p w14:paraId="1C0FBF7C" w14:textId="77777777" w:rsidR="004001A6" w:rsidRPr="00551134" w:rsidRDefault="004001A6" w:rsidP="002131BC">
            <w:pPr>
              <w:pStyle w:val="TableText"/>
            </w:pPr>
          </w:p>
          <w:p w14:paraId="2331AF6C" w14:textId="77777777" w:rsidR="004001A6" w:rsidRPr="00551134" w:rsidRDefault="004001A6" w:rsidP="002131BC">
            <w:pPr>
              <w:pStyle w:val="TableText"/>
            </w:pPr>
            <w:r w:rsidRPr="00551134">
              <w:t>FPASP EIR/EIS Setting pp. 3A.11-5 to 3A.11-11</w:t>
            </w:r>
          </w:p>
          <w:p w14:paraId="44237EA0" w14:textId="77777777" w:rsidR="004001A6" w:rsidRPr="00551134" w:rsidRDefault="004001A6" w:rsidP="002131BC">
            <w:pPr>
              <w:pStyle w:val="TableText"/>
            </w:pPr>
            <w:r w:rsidRPr="00551134">
              <w:rPr>
                <w:spacing w:val="-2"/>
              </w:rPr>
              <w:t>Impacts 3A.11-4, 3A.11-5, and 3A.11-7</w:t>
            </w:r>
          </w:p>
        </w:tc>
        <w:tc>
          <w:tcPr>
            <w:tcW w:w="1674" w:type="dxa"/>
          </w:tcPr>
          <w:p w14:paraId="20BDA967" w14:textId="77777777" w:rsidR="004001A6" w:rsidRPr="00551134" w:rsidRDefault="004001A6" w:rsidP="002131BC">
            <w:pPr>
              <w:pStyle w:val="TableText"/>
              <w:rPr>
                <w:caps/>
              </w:rPr>
            </w:pPr>
            <w:r w:rsidRPr="00551134">
              <w:t>No</w:t>
            </w:r>
          </w:p>
        </w:tc>
        <w:tc>
          <w:tcPr>
            <w:tcW w:w="1530" w:type="dxa"/>
          </w:tcPr>
          <w:p w14:paraId="27188FC3" w14:textId="77777777" w:rsidR="004001A6" w:rsidRPr="00551134" w:rsidRDefault="004001A6" w:rsidP="002131BC">
            <w:pPr>
              <w:pStyle w:val="TableText"/>
              <w:rPr>
                <w:caps/>
              </w:rPr>
            </w:pPr>
            <w:r w:rsidRPr="00551134">
              <w:t>No</w:t>
            </w:r>
          </w:p>
        </w:tc>
        <w:tc>
          <w:tcPr>
            <w:tcW w:w="1710" w:type="dxa"/>
          </w:tcPr>
          <w:p w14:paraId="74500048" w14:textId="6D5D6FCB" w:rsidR="004001A6" w:rsidRPr="00551134" w:rsidRDefault="004001A6" w:rsidP="002131BC">
            <w:pPr>
              <w:pStyle w:val="TableText"/>
              <w:rPr>
                <w:caps/>
              </w:rPr>
            </w:pPr>
            <w:r w:rsidRPr="00551134">
              <w:t>Yes</w:t>
            </w:r>
          </w:p>
        </w:tc>
      </w:tr>
      <w:tr w:rsidR="004001A6" w:rsidRPr="00551134" w14:paraId="2F7F699C" w14:textId="77777777" w:rsidTr="002131BC">
        <w:trPr>
          <w:jc w:val="center"/>
        </w:trPr>
        <w:tc>
          <w:tcPr>
            <w:tcW w:w="3528" w:type="dxa"/>
          </w:tcPr>
          <w:p w14:paraId="5BDEB083" w14:textId="77777777" w:rsidR="004001A6" w:rsidRPr="00551134" w:rsidRDefault="004001A6" w:rsidP="002131BC">
            <w:pPr>
              <w:pStyle w:val="TableText"/>
              <w:ind w:left="360" w:hanging="360"/>
              <w:jc w:val="left"/>
            </w:pPr>
            <w:r w:rsidRPr="00551134">
              <w:t xml:space="preserve">d. </w:t>
            </w:r>
            <w:r w:rsidRPr="00551134">
              <w:tab/>
              <w:t>A substantial temporary or periodic increase in ambient noise levels in the project vicinity above levels existing without the project?</w:t>
            </w:r>
          </w:p>
        </w:tc>
        <w:tc>
          <w:tcPr>
            <w:tcW w:w="1638" w:type="dxa"/>
          </w:tcPr>
          <w:p w14:paraId="09267925" w14:textId="77777777" w:rsidR="004001A6" w:rsidRPr="00551134" w:rsidRDefault="004001A6" w:rsidP="002131BC">
            <w:pPr>
              <w:pStyle w:val="TableText"/>
            </w:pPr>
            <w:r w:rsidRPr="00551134">
              <w:t>RR EIR Setting 4.6.2 to 4.6.3</w:t>
            </w:r>
          </w:p>
          <w:p w14:paraId="240234F8" w14:textId="77777777" w:rsidR="004001A6" w:rsidRPr="00551134" w:rsidRDefault="004001A6" w:rsidP="002131BC">
            <w:pPr>
              <w:pStyle w:val="TableText"/>
            </w:pPr>
            <w:r w:rsidRPr="00551134">
              <w:t>Impact 4.6-1.</w:t>
            </w:r>
          </w:p>
          <w:p w14:paraId="03B6CE3D" w14:textId="77777777" w:rsidR="004001A6" w:rsidRPr="00551134" w:rsidRDefault="004001A6" w:rsidP="002131BC">
            <w:pPr>
              <w:pStyle w:val="TableText"/>
            </w:pPr>
          </w:p>
          <w:p w14:paraId="171299DC" w14:textId="77777777" w:rsidR="004001A6" w:rsidRPr="00551134" w:rsidRDefault="004001A6" w:rsidP="002131BC">
            <w:pPr>
              <w:pStyle w:val="TableText"/>
            </w:pPr>
            <w:r w:rsidRPr="00551134">
              <w:t>FPASP EIR/EIS Setting pp. 3A.11-5 to 3A.11-11</w:t>
            </w:r>
          </w:p>
          <w:p w14:paraId="3FA53A07" w14:textId="77777777" w:rsidR="004001A6" w:rsidRPr="00551134" w:rsidRDefault="004001A6" w:rsidP="002131BC">
            <w:pPr>
              <w:pStyle w:val="TableText"/>
            </w:pPr>
            <w:r w:rsidRPr="00551134">
              <w:rPr>
                <w:spacing w:val="-2"/>
              </w:rPr>
              <w:t xml:space="preserve">Impact </w:t>
            </w:r>
          </w:p>
        </w:tc>
        <w:tc>
          <w:tcPr>
            <w:tcW w:w="1674" w:type="dxa"/>
          </w:tcPr>
          <w:p w14:paraId="40B005B8" w14:textId="77777777" w:rsidR="004001A6" w:rsidRPr="00551134" w:rsidRDefault="004001A6" w:rsidP="002131BC">
            <w:pPr>
              <w:pStyle w:val="TableText"/>
              <w:rPr>
                <w:caps/>
              </w:rPr>
            </w:pPr>
            <w:r w:rsidRPr="00551134">
              <w:t>No</w:t>
            </w:r>
          </w:p>
        </w:tc>
        <w:tc>
          <w:tcPr>
            <w:tcW w:w="1530" w:type="dxa"/>
          </w:tcPr>
          <w:p w14:paraId="3BD84241" w14:textId="77777777" w:rsidR="004001A6" w:rsidRPr="00551134" w:rsidRDefault="004001A6" w:rsidP="002131BC">
            <w:pPr>
              <w:pStyle w:val="TableText"/>
              <w:rPr>
                <w:caps/>
              </w:rPr>
            </w:pPr>
            <w:r w:rsidRPr="00551134">
              <w:t>No</w:t>
            </w:r>
          </w:p>
        </w:tc>
        <w:tc>
          <w:tcPr>
            <w:tcW w:w="1710" w:type="dxa"/>
          </w:tcPr>
          <w:p w14:paraId="72728C5B" w14:textId="77777777" w:rsidR="004001A6" w:rsidRPr="00551134" w:rsidRDefault="004001A6" w:rsidP="002131BC">
            <w:pPr>
              <w:pStyle w:val="TableText"/>
              <w:rPr>
                <w:caps/>
              </w:rPr>
            </w:pPr>
            <w:r w:rsidRPr="00551134">
              <w:t>NA</w:t>
            </w:r>
          </w:p>
        </w:tc>
      </w:tr>
      <w:tr w:rsidR="004001A6" w:rsidRPr="00551134" w14:paraId="5943347E" w14:textId="77777777" w:rsidTr="002131BC">
        <w:trPr>
          <w:jc w:val="center"/>
        </w:trPr>
        <w:tc>
          <w:tcPr>
            <w:tcW w:w="3528" w:type="dxa"/>
          </w:tcPr>
          <w:p w14:paraId="46034489" w14:textId="77777777" w:rsidR="004001A6" w:rsidRPr="00551134" w:rsidRDefault="004001A6" w:rsidP="002131BC">
            <w:pPr>
              <w:pStyle w:val="TableText"/>
              <w:ind w:left="360" w:hanging="360"/>
              <w:jc w:val="left"/>
            </w:pPr>
            <w:r w:rsidRPr="00551134">
              <w:t xml:space="preserve">e. </w:t>
            </w:r>
            <w:r w:rsidRPr="00551134">
              <w:tab/>
              <w:t>For a project located within an airport land use plan or where such a plan has not been adopted, within two miles of a public airport or public use airport, would the project expose people residing or working in the project area to excessive noise levels?</w:t>
            </w:r>
          </w:p>
        </w:tc>
        <w:tc>
          <w:tcPr>
            <w:tcW w:w="1638" w:type="dxa"/>
          </w:tcPr>
          <w:p w14:paraId="066924D3" w14:textId="77777777" w:rsidR="004001A6" w:rsidRPr="00551134" w:rsidRDefault="004001A6" w:rsidP="002131BC">
            <w:pPr>
              <w:pStyle w:val="TableText"/>
            </w:pPr>
            <w:r w:rsidRPr="00551134">
              <w:t>RR EIR Setting 4.6.2 to 4.6.3</w:t>
            </w:r>
          </w:p>
          <w:p w14:paraId="0AB65918" w14:textId="77777777" w:rsidR="004001A6" w:rsidRPr="00551134" w:rsidRDefault="004001A6" w:rsidP="002131BC">
            <w:pPr>
              <w:pStyle w:val="TableText"/>
            </w:pPr>
            <w:r w:rsidRPr="00551134">
              <w:t>No Impact</w:t>
            </w:r>
          </w:p>
          <w:p w14:paraId="1084A82B" w14:textId="77777777" w:rsidR="004001A6" w:rsidRPr="00551134" w:rsidRDefault="004001A6" w:rsidP="002131BC">
            <w:pPr>
              <w:pStyle w:val="TableText"/>
            </w:pPr>
          </w:p>
          <w:p w14:paraId="4C3420CF" w14:textId="77777777" w:rsidR="004001A6" w:rsidRPr="00551134" w:rsidRDefault="004001A6" w:rsidP="002131BC">
            <w:pPr>
              <w:pStyle w:val="TableText"/>
            </w:pPr>
            <w:r w:rsidRPr="00551134">
              <w:t>FPASP EIR/EIS Setting pp. 3A.11-5, 3A.11-10, 3A.11-11</w:t>
            </w:r>
          </w:p>
          <w:p w14:paraId="06DB7EF8" w14:textId="77777777" w:rsidR="004001A6" w:rsidRPr="00551134" w:rsidRDefault="004001A6" w:rsidP="002131BC">
            <w:pPr>
              <w:pStyle w:val="TableText"/>
            </w:pPr>
            <w:r w:rsidRPr="00551134">
              <w:t>Impact 3A.11-6 overflight</w:t>
            </w:r>
          </w:p>
        </w:tc>
        <w:tc>
          <w:tcPr>
            <w:tcW w:w="1674" w:type="dxa"/>
          </w:tcPr>
          <w:p w14:paraId="2DA2946F" w14:textId="77777777" w:rsidR="004001A6" w:rsidRPr="00551134" w:rsidRDefault="004001A6" w:rsidP="002131BC">
            <w:pPr>
              <w:pStyle w:val="TableText"/>
              <w:rPr>
                <w:caps/>
              </w:rPr>
            </w:pPr>
            <w:r w:rsidRPr="00551134">
              <w:t>No</w:t>
            </w:r>
          </w:p>
        </w:tc>
        <w:tc>
          <w:tcPr>
            <w:tcW w:w="1530" w:type="dxa"/>
          </w:tcPr>
          <w:p w14:paraId="512543D6" w14:textId="77777777" w:rsidR="004001A6" w:rsidRPr="00551134" w:rsidRDefault="004001A6" w:rsidP="002131BC">
            <w:pPr>
              <w:pStyle w:val="TableText"/>
              <w:rPr>
                <w:caps/>
              </w:rPr>
            </w:pPr>
            <w:r w:rsidRPr="00551134">
              <w:t>No</w:t>
            </w:r>
          </w:p>
        </w:tc>
        <w:tc>
          <w:tcPr>
            <w:tcW w:w="1710" w:type="dxa"/>
          </w:tcPr>
          <w:p w14:paraId="1DA83698" w14:textId="77777777" w:rsidR="004001A6" w:rsidRPr="00551134" w:rsidRDefault="004001A6" w:rsidP="002131BC">
            <w:pPr>
              <w:pStyle w:val="TableText"/>
              <w:rPr>
                <w:caps/>
              </w:rPr>
            </w:pPr>
            <w:r w:rsidRPr="00551134">
              <w:t>NA</w:t>
            </w:r>
          </w:p>
        </w:tc>
      </w:tr>
      <w:tr w:rsidR="004001A6" w:rsidRPr="00551134" w14:paraId="5B363354" w14:textId="77777777" w:rsidTr="002131BC">
        <w:trPr>
          <w:jc w:val="center"/>
        </w:trPr>
        <w:tc>
          <w:tcPr>
            <w:tcW w:w="3528" w:type="dxa"/>
          </w:tcPr>
          <w:p w14:paraId="0241A65C" w14:textId="77777777" w:rsidR="004001A6" w:rsidRPr="00551134" w:rsidRDefault="004001A6" w:rsidP="002131BC">
            <w:pPr>
              <w:pStyle w:val="TableText"/>
              <w:ind w:left="360" w:hanging="360"/>
              <w:jc w:val="left"/>
            </w:pPr>
            <w:r w:rsidRPr="00551134">
              <w:t xml:space="preserve">f. </w:t>
            </w:r>
            <w:r w:rsidRPr="00551134">
              <w:tab/>
              <w:t>For a project within the vicinity of a private airstrip, would the project expose people residing or working in the project area to excessive noise levels?</w:t>
            </w:r>
          </w:p>
        </w:tc>
        <w:tc>
          <w:tcPr>
            <w:tcW w:w="1638" w:type="dxa"/>
          </w:tcPr>
          <w:p w14:paraId="2B97D012" w14:textId="77777777" w:rsidR="004001A6" w:rsidRPr="00551134" w:rsidRDefault="004001A6" w:rsidP="002131BC">
            <w:pPr>
              <w:pStyle w:val="TableText"/>
            </w:pPr>
            <w:r w:rsidRPr="00551134">
              <w:t>RR EIR Setting 4.6.2 to 4.6.3</w:t>
            </w:r>
          </w:p>
          <w:p w14:paraId="7A16024D" w14:textId="77777777" w:rsidR="004001A6" w:rsidRPr="00551134" w:rsidRDefault="004001A6" w:rsidP="002131BC">
            <w:pPr>
              <w:pStyle w:val="TableText"/>
            </w:pPr>
            <w:r w:rsidRPr="00551134">
              <w:t>No Impact</w:t>
            </w:r>
          </w:p>
          <w:p w14:paraId="39634AEB" w14:textId="77777777" w:rsidR="004001A6" w:rsidRPr="00551134" w:rsidRDefault="004001A6" w:rsidP="002131BC">
            <w:pPr>
              <w:pStyle w:val="TableText"/>
              <w:rPr>
                <w:i/>
              </w:rPr>
            </w:pPr>
          </w:p>
          <w:p w14:paraId="313DF875" w14:textId="77777777" w:rsidR="004001A6" w:rsidRPr="00551134" w:rsidRDefault="004001A6" w:rsidP="002131BC">
            <w:pPr>
              <w:pStyle w:val="TableText"/>
            </w:pPr>
          </w:p>
          <w:p w14:paraId="3171673D" w14:textId="77777777" w:rsidR="004001A6" w:rsidRPr="00551134" w:rsidRDefault="004001A6" w:rsidP="002131BC">
            <w:pPr>
              <w:pStyle w:val="TableText"/>
            </w:pPr>
            <w:r w:rsidRPr="00551134">
              <w:t>FPASP EIR/EIS Setting pp. 3A.11-5, 3A.11-10, 3A.11-11</w:t>
            </w:r>
          </w:p>
          <w:p w14:paraId="6692549E" w14:textId="77777777" w:rsidR="004001A6" w:rsidRPr="00551134" w:rsidRDefault="004001A6" w:rsidP="002131BC">
            <w:pPr>
              <w:pStyle w:val="TableText"/>
            </w:pPr>
            <w:r w:rsidRPr="00551134">
              <w:rPr>
                <w:spacing w:val="-2"/>
              </w:rPr>
              <w:t>No Impact</w:t>
            </w:r>
          </w:p>
        </w:tc>
        <w:tc>
          <w:tcPr>
            <w:tcW w:w="1674" w:type="dxa"/>
          </w:tcPr>
          <w:p w14:paraId="16C519DA" w14:textId="77777777" w:rsidR="004001A6" w:rsidRPr="00551134" w:rsidRDefault="004001A6" w:rsidP="002131BC">
            <w:pPr>
              <w:pStyle w:val="TableText"/>
              <w:rPr>
                <w:caps/>
              </w:rPr>
            </w:pPr>
            <w:r w:rsidRPr="00551134">
              <w:lastRenderedPageBreak/>
              <w:t>No</w:t>
            </w:r>
          </w:p>
        </w:tc>
        <w:tc>
          <w:tcPr>
            <w:tcW w:w="1530" w:type="dxa"/>
          </w:tcPr>
          <w:p w14:paraId="227D7B9E" w14:textId="77777777" w:rsidR="004001A6" w:rsidRPr="00551134" w:rsidRDefault="004001A6" w:rsidP="002131BC">
            <w:pPr>
              <w:pStyle w:val="TableText"/>
              <w:rPr>
                <w:caps/>
              </w:rPr>
            </w:pPr>
            <w:r w:rsidRPr="00551134">
              <w:t>No</w:t>
            </w:r>
          </w:p>
        </w:tc>
        <w:tc>
          <w:tcPr>
            <w:tcW w:w="1710" w:type="dxa"/>
          </w:tcPr>
          <w:p w14:paraId="42FC1173" w14:textId="77777777" w:rsidR="004001A6" w:rsidRPr="00551134" w:rsidRDefault="004001A6" w:rsidP="002131BC">
            <w:pPr>
              <w:pStyle w:val="TableText"/>
              <w:rPr>
                <w:caps/>
              </w:rPr>
            </w:pPr>
            <w:r w:rsidRPr="00551134">
              <w:t>NA</w:t>
            </w:r>
          </w:p>
        </w:tc>
      </w:tr>
    </w:tbl>
    <w:p w14:paraId="495C1374" w14:textId="77777777" w:rsidR="004001A6" w:rsidRPr="00551134" w:rsidRDefault="004001A6" w:rsidP="004001A6">
      <w:pPr>
        <w:pStyle w:val="Heading3"/>
      </w:pPr>
      <w:r w:rsidRPr="00551134">
        <w:t>Discussion</w:t>
      </w:r>
    </w:p>
    <w:p w14:paraId="6C631F3B" w14:textId="3496B043" w:rsidR="004001A6" w:rsidRPr="00551134" w:rsidRDefault="004001A6" w:rsidP="004001A6">
      <w:pPr>
        <w:pStyle w:val="BodyText"/>
      </w:pPr>
      <w:r w:rsidRPr="00551134">
        <w:t xml:space="preserve">No substantial change in the environmental and regulatory settings related to noise and vibration, described in the Russell Ranch EIR, Chapter 4.6, Noise, has occurred since certification of the EIR in 2015. No new noise sources or new sensitive receptors have been introduced near the planning area. The current application includes </w:t>
      </w:r>
      <w:r w:rsidR="00794542">
        <w:t>construction of</w:t>
      </w:r>
      <w:r w:rsidR="00794542" w:rsidRPr="00551134">
        <w:t xml:space="preserve"> </w:t>
      </w:r>
      <w:r w:rsidRPr="00551134">
        <w:t>additional units</w:t>
      </w:r>
      <w:r w:rsidR="00794542">
        <w:t xml:space="preserve"> compared to that evaluated in the Russell Ranch EIR</w:t>
      </w:r>
      <w:r w:rsidRPr="00551134">
        <w:t xml:space="preserve">, but, as described in Section 4.16, Transportation/Traffic, the adult housing units </w:t>
      </w:r>
      <w:r w:rsidR="00794542">
        <w:t xml:space="preserve">would </w:t>
      </w:r>
      <w:r w:rsidRPr="00551134">
        <w:t xml:space="preserve">result in a lower trip generation rate and fewer trips overall. This reduction would lead to a minimal reduction in traffic-related noise. There are no other </w:t>
      </w:r>
      <w:r w:rsidR="00794542">
        <w:t>noise</w:t>
      </w:r>
      <w:r w:rsidRPr="00551134">
        <w:t xml:space="preserve"> impact</w:t>
      </w:r>
      <w:r w:rsidR="00794542">
        <w:t xml:space="preserve"> change</w:t>
      </w:r>
      <w:r w:rsidRPr="00551134">
        <w:t xml:space="preserve">s related to this project. In September 2017 (Appendix D), j.c. brennan &amp; associates, Inc. reviewed the project and the mitigation measures to determine if any changes would need to be made to respond to the changes in the project. </w:t>
      </w:r>
      <w:r w:rsidR="00063A5A">
        <w:t xml:space="preserve">“Barrier heights, </w:t>
      </w:r>
      <w:r w:rsidR="00063A5A" w:rsidRPr="00063A5A">
        <w:t xml:space="preserve">Barrier heights as described in </w:t>
      </w:r>
      <w:r w:rsidR="00063A5A">
        <w:t>Mitigation M</w:t>
      </w:r>
      <w:r w:rsidR="00063A5A" w:rsidRPr="00063A5A">
        <w:t>easure</w:t>
      </w:r>
      <w:r w:rsidR="00063A5A">
        <w:t xml:space="preserve"> </w:t>
      </w:r>
      <w:r w:rsidR="00063A5A" w:rsidRPr="00063A5A">
        <w:t>4.6-3(a) and in Table 4.6-12, and Figure 4.6-2 of the Russell Ranch EIR are appropriate based upon the grading plans</w:t>
      </w:r>
      <w:r w:rsidR="00063A5A">
        <w:t xml:space="preserve">” (j.c </w:t>
      </w:r>
      <w:r w:rsidR="00DF62F2">
        <w:t xml:space="preserve">brennan </w:t>
      </w:r>
      <w:r w:rsidR="00063A5A">
        <w:t>&amp; associates 2017)</w:t>
      </w:r>
      <w:r w:rsidR="00063A5A" w:rsidRPr="00063A5A">
        <w:t>.</w:t>
      </w:r>
      <w:r w:rsidR="00063A5A">
        <w:t xml:space="preserve"> </w:t>
      </w:r>
      <w:r w:rsidRPr="00551134">
        <w:t>Similar to what was discussed in the Russell Ranch EIR, they found that the mitigation measures, with a few changes (reflected below) would be sufficient to reduce the potential impact related to noise to less than significant. Nothing about the project changes would alter the conclusions of the Russell Ranch EIR or would be different from the issues identified and analyzed in the FPASP EIR/EIS.</w:t>
      </w:r>
      <w:r w:rsidR="00622EE8" w:rsidRPr="00551134">
        <w:t xml:space="preserve"> </w:t>
      </w:r>
      <w:r w:rsidRPr="00551134">
        <w:t xml:space="preserve"> </w:t>
      </w:r>
    </w:p>
    <w:p w14:paraId="31B20F53" w14:textId="77777777" w:rsidR="004001A6" w:rsidRPr="00551134" w:rsidRDefault="004001A6" w:rsidP="004001A6">
      <w:pPr>
        <w:pStyle w:val="Mitigationtitle"/>
      </w:pPr>
      <w:r w:rsidRPr="00551134">
        <w:t>Mitigation Measures</w:t>
      </w:r>
    </w:p>
    <w:p w14:paraId="1702A46B" w14:textId="77777777" w:rsidR="004001A6" w:rsidRPr="00551134" w:rsidRDefault="004001A6" w:rsidP="005046ED">
      <w:pPr>
        <w:pStyle w:val="Mitigationtext"/>
      </w:pPr>
      <w:r w:rsidRPr="00551134">
        <w:t>The following plan-level mitigation measures were referenced in the FPASP EIR/EIS analysis and incorporated by reference into the Russell Ranch EIR and would continue to remain applicable if the project were approved. Where clarifying text was provided during the review by j.c. brennan &amp; associates, Inc., the full mitigation measure is included below.</w:t>
      </w:r>
    </w:p>
    <w:p w14:paraId="5B6A585D" w14:textId="77777777" w:rsidR="004001A6" w:rsidRPr="00551134" w:rsidRDefault="004001A6" w:rsidP="005046ED">
      <w:pPr>
        <w:pStyle w:val="MMBullet1"/>
      </w:pPr>
      <w:r w:rsidRPr="00551134">
        <w:t>Mitigation Measure 3A.11-1: Implement Noise-Reducing Construction Practices, Prepare and Implement a Noise Control Plan, and Monitor and Record Construction Noise near Sensitive Receptors.</w:t>
      </w:r>
    </w:p>
    <w:p w14:paraId="19CCCA2B" w14:textId="77777777" w:rsidR="004001A6" w:rsidRPr="00551134" w:rsidRDefault="004001A6" w:rsidP="005046ED">
      <w:pPr>
        <w:pStyle w:val="MMBullet1"/>
      </w:pPr>
      <w:r w:rsidRPr="00551134">
        <w:t>Mitigation Measure 3A.11-3: Implement Measures to Prevent Exposure of Sensitive Receptors to Groundborne Noise or Vibration from Project Generated Construction Activities.</w:t>
      </w:r>
    </w:p>
    <w:p w14:paraId="60749A0D" w14:textId="77777777" w:rsidR="004001A6" w:rsidRPr="00551134" w:rsidRDefault="004001A6" w:rsidP="005046ED">
      <w:pPr>
        <w:pStyle w:val="MMBullet2"/>
      </w:pPr>
      <w:r w:rsidRPr="00551134">
        <w:t>To the extent feasible, blasting activities shall not be conducted within 275 feet of existing or future sensitive receptors.</w:t>
      </w:r>
    </w:p>
    <w:p w14:paraId="7446DB08" w14:textId="77777777" w:rsidR="004001A6" w:rsidRPr="00551134" w:rsidRDefault="004001A6" w:rsidP="005046ED">
      <w:pPr>
        <w:pStyle w:val="MMBullet2"/>
      </w:pPr>
      <w:r w:rsidRPr="00551134">
        <w:t>To the extent feasible, bulldozing activities shall not be conducted within 50 feet of existing or future sensitive receptors.</w:t>
      </w:r>
    </w:p>
    <w:p w14:paraId="5D4DBAD7" w14:textId="77777777" w:rsidR="004001A6" w:rsidRPr="00551134" w:rsidRDefault="004001A6" w:rsidP="005046ED">
      <w:pPr>
        <w:pStyle w:val="MMBullet2"/>
      </w:pPr>
      <w:r w:rsidRPr="00551134">
        <w:t>All blasting shall be performed by a blast contractor and blasting personnel licensed to operate in the State of California.</w:t>
      </w:r>
    </w:p>
    <w:p w14:paraId="0A05AA8B" w14:textId="77777777" w:rsidR="004001A6" w:rsidRPr="00551134" w:rsidRDefault="004001A6" w:rsidP="005046ED">
      <w:pPr>
        <w:pStyle w:val="MMBullet2"/>
      </w:pPr>
      <w:r w:rsidRPr="00551134">
        <w:lastRenderedPageBreak/>
        <w:t>A blasting plan, including estimates of vibration levels at the residence closest to the blast, shall be submitted to the enforcement agency for review and approval prior to the commencement of the first blast.</w:t>
      </w:r>
    </w:p>
    <w:p w14:paraId="166C4135" w14:textId="77777777" w:rsidR="004001A6" w:rsidRPr="00551134" w:rsidRDefault="004001A6" w:rsidP="005046ED">
      <w:pPr>
        <w:pStyle w:val="MMBullet2"/>
      </w:pPr>
      <w:r w:rsidRPr="00551134">
        <w:t>Each blast shall be monitored and documented for groundbourne noise and vibration levels at the nearest sensitive land use and associated recorded submitted to the enforcement agency.</w:t>
      </w:r>
    </w:p>
    <w:p w14:paraId="520E5642" w14:textId="125BA5F9" w:rsidR="004001A6" w:rsidRPr="00551134" w:rsidRDefault="004001A6" w:rsidP="005046ED">
      <w:pPr>
        <w:pStyle w:val="MMBullet2"/>
      </w:pPr>
      <w:r w:rsidRPr="00551134">
        <w:t xml:space="preserve">To reduce the potential for annoyance </w:t>
      </w:r>
      <w:r w:rsidR="00551134" w:rsidRPr="00551134">
        <w:t>because of</w:t>
      </w:r>
      <w:r w:rsidRPr="00551134">
        <w:t xml:space="preserve"> blasting and blast-induced air overpressures, the peak value overpressures should not exceed 0.01 psi (equivalent to 110 dB Linear) at the nearest property line, which prevents damage or undue annoyance at neighboring properties.</w:t>
      </w:r>
      <w:r w:rsidR="00622EE8" w:rsidRPr="00551134">
        <w:t xml:space="preserve"> </w:t>
      </w:r>
      <w:r w:rsidRPr="00551134">
        <w:t>To the extent possible, blasting contractors will design blasts so that a worst-case blast would not exceed 0.01 psi.</w:t>
      </w:r>
      <w:r w:rsidR="00622EE8" w:rsidRPr="00551134">
        <w:t xml:space="preserve"> </w:t>
      </w:r>
      <w:r w:rsidRPr="00551134">
        <w:t>This generally is done through blast charge and interval delays.</w:t>
      </w:r>
    </w:p>
    <w:p w14:paraId="0B10112C" w14:textId="77777777" w:rsidR="004001A6" w:rsidRPr="00551134" w:rsidRDefault="004001A6" w:rsidP="005046ED">
      <w:pPr>
        <w:pStyle w:val="MMBullet1"/>
      </w:pPr>
      <w:r w:rsidRPr="00551134">
        <w:t>Mitigation Measure 3A.11-5: Implement Measures to Reduce Noise from Project-Generated Stationary Sources.</w:t>
      </w:r>
    </w:p>
    <w:p w14:paraId="026F8DBE" w14:textId="38FBFD39" w:rsidR="004001A6" w:rsidRPr="00551134" w:rsidRDefault="004001A6" w:rsidP="005046ED">
      <w:pPr>
        <w:pStyle w:val="Mitigationtext"/>
      </w:pPr>
      <w:r w:rsidRPr="00551134">
        <w:t>The following project-specific mitigation measures were referenced in the Russell Ranch EIR and would continue to remain applicable if the project were approved</w:t>
      </w:r>
      <w:r w:rsidR="00415F83">
        <w:t>. In addition, the map</w:t>
      </w:r>
      <w:r w:rsidR="00ED7D37">
        <w:t xml:space="preserve"> </w:t>
      </w:r>
      <w:r w:rsidR="00415F83">
        <w:t>related to Mitigation Measure 4.6-3(a) was updated to show where noise barriers are required for this project (see Exhibit 4.12-1)</w:t>
      </w:r>
      <w:r w:rsidRPr="00551134">
        <w:t>:</w:t>
      </w:r>
    </w:p>
    <w:p w14:paraId="0C9D73D0" w14:textId="65A1C910" w:rsidR="004001A6" w:rsidRPr="00551134" w:rsidRDefault="004001A6" w:rsidP="005046ED">
      <w:pPr>
        <w:pStyle w:val="MMBullet1"/>
      </w:pPr>
      <w:r w:rsidRPr="00551134">
        <w:t xml:space="preserve">Mitigation Measure 4.6-3(a): Construct noise barriers along U.S. 50, White Rock Road, and Empire Ranch Road, and conduct site-specific acoustical analysis to confirm that the development would meet the adopted City noise standard. </w:t>
      </w:r>
    </w:p>
    <w:p w14:paraId="7261D67B" w14:textId="77777777" w:rsidR="004001A6" w:rsidRPr="00551134" w:rsidRDefault="004001A6" w:rsidP="005046ED">
      <w:pPr>
        <w:pStyle w:val="MMBullet1"/>
      </w:pPr>
      <w:r w:rsidRPr="00551134">
        <w:t xml:space="preserve">Mitigation Measure 4.6-3(c): Implement mechanical ventilation in all residential land uses to promote acoustical isolation. </w:t>
      </w:r>
    </w:p>
    <w:p w14:paraId="2E6E2A27" w14:textId="77777777" w:rsidR="004001A6" w:rsidRPr="00551134" w:rsidRDefault="004001A6" w:rsidP="005046ED">
      <w:pPr>
        <w:pStyle w:val="Mitigationtext"/>
      </w:pPr>
      <w:r w:rsidRPr="00551134">
        <w:t>The Russell Ranch EIR concluded that with plan- and project-level mitigation, buildout of the project would result in less-than-significant impacts related to noise.</w:t>
      </w:r>
    </w:p>
    <w:p w14:paraId="5353E6F8" w14:textId="77777777" w:rsidR="004001A6" w:rsidRPr="00551134" w:rsidRDefault="004001A6" w:rsidP="004001A6">
      <w:pPr>
        <w:pStyle w:val="Heading5"/>
      </w:pPr>
      <w:r w:rsidRPr="00551134">
        <w:t>CONCLUSION</w:t>
      </w:r>
    </w:p>
    <w:p w14:paraId="7BAE9B3C" w14:textId="506ED07E" w:rsidR="00415F83" w:rsidRPr="00551134" w:rsidRDefault="004001A6" w:rsidP="00415F83">
      <w:pPr>
        <w:pStyle w:val="BodyText"/>
      </w:pPr>
      <w:r w:rsidRPr="00551134">
        <w:t>No new circumstances or project changes have occurred nor has any new information been found requiring new analysis or verification. Therefore, the conclusions of the Russell Ranch EIR remain valid and approval project would not</w:t>
      </w:r>
      <w:r w:rsidRPr="00551134">
        <w:rPr>
          <w:b/>
        </w:rPr>
        <w:t xml:space="preserve"> </w:t>
      </w:r>
      <w:r w:rsidRPr="00551134">
        <w:t xml:space="preserve">result in new or substantially more severe significant noise impacts. No additional analysis is required. </w:t>
      </w:r>
    </w:p>
    <w:p w14:paraId="74863878" w14:textId="1F274D10" w:rsidR="006C2716" w:rsidRDefault="006C2716">
      <w:pPr>
        <w:spacing w:after="160" w:line="259" w:lineRule="auto"/>
      </w:pPr>
      <w:r>
        <w:br w:type="page"/>
      </w:r>
    </w:p>
    <w:p w14:paraId="41C42193" w14:textId="7935178A" w:rsidR="00415F83" w:rsidRPr="00551134" w:rsidRDefault="00784514" w:rsidP="00415F83">
      <w:pPr>
        <w:pStyle w:val="BodyText"/>
      </w:pPr>
      <w:r w:rsidRPr="00551134">
        <w:rPr>
          <w:noProof/>
        </w:rPr>
        <w:lastRenderedPageBreak/>
        <w:drawing>
          <wp:anchor distT="0" distB="0" distL="114300" distR="114300" simplePos="0" relativeHeight="251675648" behindDoc="1" locked="0" layoutInCell="1" allowOverlap="1" wp14:anchorId="74FD6727" wp14:editId="04D50585">
            <wp:simplePos x="0" y="0"/>
            <wp:positionH relativeFrom="page">
              <wp:align>right</wp:align>
            </wp:positionH>
            <wp:positionV relativeFrom="page">
              <wp:align>top</wp:align>
            </wp:positionV>
            <wp:extent cx="7772400" cy="100584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7772400" cy="10058400"/>
                    </a:xfrm>
                    <a:prstGeom prst="rect">
                      <a:avLst/>
                    </a:prstGeom>
                    <a:noFill/>
                  </pic:spPr>
                </pic:pic>
              </a:graphicData>
            </a:graphic>
            <wp14:sizeRelH relativeFrom="margin">
              <wp14:pctWidth>0</wp14:pctWidth>
            </wp14:sizeRelH>
            <wp14:sizeRelV relativeFrom="margin">
              <wp14:pctHeight>0</wp14:pctHeight>
            </wp14:sizeRelV>
          </wp:anchor>
        </w:drawing>
      </w:r>
    </w:p>
    <w:p w14:paraId="5C3139B8" w14:textId="687C0768" w:rsidR="00415F83" w:rsidRPr="00551134" w:rsidRDefault="00784514" w:rsidP="00784514">
      <w:pPr>
        <w:pStyle w:val="ExhibitSourcePortrait"/>
        <w:tabs>
          <w:tab w:val="left" w:pos="7965"/>
        </w:tabs>
      </w:pPr>
      <w:r>
        <w:tab/>
      </w:r>
    </w:p>
    <w:p w14:paraId="053A0C5D" w14:textId="19D951D8" w:rsidR="004001A6" w:rsidRPr="00F35AE3" w:rsidRDefault="00415F83" w:rsidP="00F35AE3">
      <w:pPr>
        <w:pStyle w:val="ExhibitTitlePortrait"/>
      </w:pPr>
      <w:r w:rsidRPr="00551134">
        <w:t xml:space="preserve">Exhibit </w:t>
      </w:r>
      <w:r>
        <w:t>4.12</w:t>
      </w:r>
      <w:r w:rsidRPr="00551134">
        <w:t>-1</w:t>
      </w:r>
      <w:r w:rsidRPr="00551134">
        <w:tab/>
      </w:r>
      <w:r>
        <w:t>Noise Barrier Locations</w:t>
      </w:r>
    </w:p>
    <w:p w14:paraId="43825C07" w14:textId="77777777" w:rsidR="00F35AE3" w:rsidRDefault="00F35AE3" w:rsidP="004001A6">
      <w:pPr>
        <w:pStyle w:val="Heading2"/>
        <w:sectPr w:rsidR="00F35AE3" w:rsidSect="002131BC">
          <w:pgSz w:w="12240" w:h="15840"/>
          <w:pgMar w:top="1080" w:right="1080" w:bottom="1080" w:left="1080" w:header="576" w:footer="576" w:gutter="0"/>
          <w:pgNumType w:start="1" w:chapStyle="1"/>
          <w:cols w:space="720"/>
          <w:titlePg/>
          <w:docGrid w:linePitch="360"/>
        </w:sectPr>
      </w:pPr>
      <w:bookmarkStart w:id="125" w:name="_Toc423426145"/>
      <w:bookmarkStart w:id="126" w:name="_Toc494369377"/>
    </w:p>
    <w:p w14:paraId="1EF8F021" w14:textId="0F9E35CB" w:rsidR="004001A6" w:rsidRPr="00551134" w:rsidRDefault="004001A6" w:rsidP="004001A6">
      <w:pPr>
        <w:pStyle w:val="Heading2"/>
      </w:pPr>
      <w:r w:rsidRPr="00551134">
        <w:lastRenderedPageBreak/>
        <w:t>Population and Housing</w:t>
      </w:r>
      <w:bookmarkEnd w:id="125"/>
      <w:bookmarkEnd w:id="126"/>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26"/>
        <w:gridCol w:w="1638"/>
        <w:gridCol w:w="1766"/>
        <w:gridCol w:w="1511"/>
        <w:gridCol w:w="1639"/>
      </w:tblGrid>
      <w:tr w:rsidR="004001A6" w:rsidRPr="00551134" w14:paraId="64F9C696" w14:textId="77777777" w:rsidTr="002131BC">
        <w:trPr>
          <w:tblHeader/>
          <w:jc w:val="center"/>
        </w:trPr>
        <w:tc>
          <w:tcPr>
            <w:tcW w:w="3526" w:type="dxa"/>
            <w:vAlign w:val="center"/>
          </w:tcPr>
          <w:p w14:paraId="4F20D923" w14:textId="77777777" w:rsidR="004001A6" w:rsidRPr="00551134" w:rsidRDefault="004001A6" w:rsidP="002131BC">
            <w:pPr>
              <w:pStyle w:val="TableColumn"/>
            </w:pPr>
            <w:r w:rsidRPr="00551134">
              <w:t>Environmental Issue Area</w:t>
            </w:r>
          </w:p>
        </w:tc>
        <w:tc>
          <w:tcPr>
            <w:tcW w:w="1638" w:type="dxa"/>
            <w:vAlign w:val="center"/>
          </w:tcPr>
          <w:p w14:paraId="3A36E191" w14:textId="4FD41E0F" w:rsidR="004001A6" w:rsidRPr="00551134" w:rsidRDefault="0017507A" w:rsidP="002131BC">
            <w:pPr>
              <w:pStyle w:val="TableColumn"/>
            </w:pPr>
            <w:r>
              <w:t>Where Topic Was Analyzed in the RR EIR or FPASP EIR/EIS</w:t>
            </w:r>
          </w:p>
        </w:tc>
        <w:tc>
          <w:tcPr>
            <w:tcW w:w="1766" w:type="dxa"/>
            <w:vAlign w:val="center"/>
          </w:tcPr>
          <w:p w14:paraId="667846F3" w14:textId="77777777" w:rsidR="004001A6" w:rsidRPr="00551134" w:rsidRDefault="004001A6" w:rsidP="002131BC">
            <w:pPr>
              <w:pStyle w:val="TableColumn"/>
            </w:pPr>
            <w:r w:rsidRPr="00551134">
              <w:t>Any New Circumstances Involving New Significant Impacts or Substantially More Severe Impacts?</w:t>
            </w:r>
          </w:p>
        </w:tc>
        <w:tc>
          <w:tcPr>
            <w:tcW w:w="1511" w:type="dxa"/>
            <w:vAlign w:val="center"/>
          </w:tcPr>
          <w:p w14:paraId="2F46B8DC" w14:textId="77777777" w:rsidR="004001A6" w:rsidRPr="00551134" w:rsidRDefault="004001A6" w:rsidP="002131BC">
            <w:pPr>
              <w:pStyle w:val="TableColumn"/>
            </w:pPr>
            <w:r w:rsidRPr="00551134">
              <w:t>Any New Information Requiring New Analysis or Verification?</w:t>
            </w:r>
          </w:p>
        </w:tc>
        <w:tc>
          <w:tcPr>
            <w:tcW w:w="1639" w:type="dxa"/>
            <w:vAlign w:val="center"/>
          </w:tcPr>
          <w:p w14:paraId="472EAEEE" w14:textId="77777777" w:rsidR="004001A6" w:rsidRPr="00551134" w:rsidRDefault="004001A6" w:rsidP="002131BC">
            <w:pPr>
              <w:pStyle w:val="TableColumn"/>
            </w:pPr>
            <w:r w:rsidRPr="00551134">
              <w:t>Do Prior Environmental Documents Mitigations Address/Resolve Impacts?</w:t>
            </w:r>
          </w:p>
        </w:tc>
      </w:tr>
      <w:tr w:rsidR="004001A6" w:rsidRPr="00551134" w14:paraId="22018267" w14:textId="77777777" w:rsidTr="002131BC">
        <w:trPr>
          <w:tblHeader/>
          <w:jc w:val="center"/>
        </w:trPr>
        <w:tc>
          <w:tcPr>
            <w:tcW w:w="10080" w:type="dxa"/>
            <w:gridSpan w:val="5"/>
            <w:shd w:val="clear" w:color="auto" w:fill="D9D9D9" w:themeFill="background1" w:themeFillShade="D9"/>
          </w:tcPr>
          <w:p w14:paraId="5D44586F" w14:textId="77777777" w:rsidR="004001A6" w:rsidRPr="00551134" w:rsidRDefault="004001A6" w:rsidP="002131BC">
            <w:pPr>
              <w:pStyle w:val="TableRow"/>
            </w:pPr>
            <w:r w:rsidRPr="00551134">
              <w:t>13.</w:t>
            </w:r>
            <w:r w:rsidRPr="00551134">
              <w:tab/>
              <w:t>Population and Housing. Would the project:</w:t>
            </w:r>
          </w:p>
        </w:tc>
      </w:tr>
      <w:tr w:rsidR="004001A6" w:rsidRPr="00551134" w14:paraId="51A1E5BB" w14:textId="77777777" w:rsidTr="002131BC">
        <w:trPr>
          <w:jc w:val="center"/>
        </w:trPr>
        <w:tc>
          <w:tcPr>
            <w:tcW w:w="3526" w:type="dxa"/>
          </w:tcPr>
          <w:p w14:paraId="2EF4685C" w14:textId="77777777" w:rsidR="004001A6" w:rsidRPr="00551134" w:rsidRDefault="004001A6" w:rsidP="002131BC">
            <w:pPr>
              <w:pStyle w:val="TableText"/>
              <w:ind w:left="360" w:hanging="360"/>
              <w:jc w:val="left"/>
            </w:pPr>
            <w:r w:rsidRPr="00551134">
              <w:t>a.</w:t>
            </w:r>
            <w:r w:rsidRPr="00551134">
              <w:tab/>
              <w:t>Induce substantial population growth in an area, either directly (for example, by proposing new homes and businesses) or indirectly (for example, through extension of roads or other infrastructure)?</w:t>
            </w:r>
          </w:p>
        </w:tc>
        <w:tc>
          <w:tcPr>
            <w:tcW w:w="1638" w:type="dxa"/>
          </w:tcPr>
          <w:p w14:paraId="71545B13" w14:textId="77777777" w:rsidR="004001A6" w:rsidRPr="00551134" w:rsidRDefault="004001A6" w:rsidP="002131BC">
            <w:pPr>
              <w:pStyle w:val="TableText"/>
            </w:pPr>
            <w:r w:rsidRPr="00551134">
              <w:t>RR EIR Appendix C</w:t>
            </w:r>
          </w:p>
          <w:p w14:paraId="4C36D6F2" w14:textId="77777777" w:rsidR="004001A6" w:rsidRPr="00551134" w:rsidRDefault="004001A6" w:rsidP="002131BC">
            <w:pPr>
              <w:pStyle w:val="TableText"/>
            </w:pPr>
          </w:p>
          <w:p w14:paraId="6EE0E33E" w14:textId="77777777" w:rsidR="004001A6" w:rsidRPr="00551134" w:rsidRDefault="004001A6" w:rsidP="002131BC">
            <w:pPr>
              <w:pStyle w:val="TableText"/>
            </w:pPr>
            <w:r w:rsidRPr="00551134">
              <w:t>FPASP EIR/EIS Setting pp. 3A.13-1 to 3A.13-6</w:t>
            </w:r>
          </w:p>
          <w:p w14:paraId="447ABFDA" w14:textId="77777777" w:rsidR="004001A6" w:rsidRPr="00551134" w:rsidRDefault="004001A6" w:rsidP="002131BC">
            <w:pPr>
              <w:pStyle w:val="TableText"/>
            </w:pPr>
            <w:r w:rsidRPr="00551134">
              <w:rPr>
                <w:spacing w:val="-2"/>
              </w:rPr>
              <w:t>Impacts 3A.13-1, 3A.13-2</w:t>
            </w:r>
          </w:p>
        </w:tc>
        <w:tc>
          <w:tcPr>
            <w:tcW w:w="1766" w:type="dxa"/>
          </w:tcPr>
          <w:p w14:paraId="341EF1A0" w14:textId="77777777" w:rsidR="004001A6" w:rsidRPr="00551134" w:rsidRDefault="004001A6" w:rsidP="002131BC">
            <w:pPr>
              <w:pStyle w:val="TableText"/>
            </w:pPr>
            <w:r w:rsidRPr="00551134">
              <w:t>No</w:t>
            </w:r>
          </w:p>
        </w:tc>
        <w:tc>
          <w:tcPr>
            <w:tcW w:w="1511" w:type="dxa"/>
          </w:tcPr>
          <w:p w14:paraId="22286264" w14:textId="77777777" w:rsidR="004001A6" w:rsidRPr="00551134" w:rsidRDefault="004001A6" w:rsidP="002131BC">
            <w:pPr>
              <w:pStyle w:val="TableText"/>
            </w:pPr>
            <w:r w:rsidRPr="00551134">
              <w:t>No</w:t>
            </w:r>
          </w:p>
        </w:tc>
        <w:tc>
          <w:tcPr>
            <w:tcW w:w="1639" w:type="dxa"/>
          </w:tcPr>
          <w:p w14:paraId="025352F3" w14:textId="77777777" w:rsidR="004001A6" w:rsidRPr="00551134" w:rsidRDefault="004001A6" w:rsidP="002131BC">
            <w:pPr>
              <w:pStyle w:val="TableText"/>
            </w:pPr>
            <w:r w:rsidRPr="00551134">
              <w:t>NA</w:t>
            </w:r>
          </w:p>
        </w:tc>
      </w:tr>
      <w:tr w:rsidR="004001A6" w:rsidRPr="00551134" w14:paraId="4E1BBDEE" w14:textId="77777777" w:rsidTr="002131BC">
        <w:trPr>
          <w:jc w:val="center"/>
        </w:trPr>
        <w:tc>
          <w:tcPr>
            <w:tcW w:w="3526" w:type="dxa"/>
          </w:tcPr>
          <w:p w14:paraId="4AF70C47" w14:textId="77777777" w:rsidR="004001A6" w:rsidRPr="00551134" w:rsidRDefault="004001A6" w:rsidP="002131BC">
            <w:pPr>
              <w:pStyle w:val="TableText"/>
              <w:ind w:left="360" w:hanging="360"/>
              <w:jc w:val="left"/>
            </w:pPr>
            <w:r w:rsidRPr="00551134">
              <w:t>b.</w:t>
            </w:r>
            <w:r w:rsidRPr="00551134">
              <w:tab/>
              <w:t>Displace substantial numbers of existing housing, necessitating the construction of replacement housing elsewhere?</w:t>
            </w:r>
          </w:p>
        </w:tc>
        <w:tc>
          <w:tcPr>
            <w:tcW w:w="1638" w:type="dxa"/>
          </w:tcPr>
          <w:p w14:paraId="029EEC5E" w14:textId="77777777" w:rsidR="004001A6" w:rsidRPr="00551134" w:rsidRDefault="004001A6" w:rsidP="002131BC">
            <w:pPr>
              <w:pStyle w:val="TableText"/>
              <w:rPr>
                <w:spacing w:val="-2"/>
              </w:rPr>
            </w:pPr>
            <w:r w:rsidRPr="00551134">
              <w:rPr>
                <w:spacing w:val="-2"/>
              </w:rPr>
              <w:t>RR EIR Appendix C</w:t>
            </w:r>
          </w:p>
          <w:p w14:paraId="25DE8D32" w14:textId="77777777" w:rsidR="004001A6" w:rsidRPr="00551134" w:rsidRDefault="004001A6" w:rsidP="002131BC">
            <w:pPr>
              <w:pStyle w:val="TableText"/>
              <w:rPr>
                <w:spacing w:val="-2"/>
              </w:rPr>
            </w:pPr>
          </w:p>
          <w:p w14:paraId="65DB6FBC" w14:textId="77777777" w:rsidR="004001A6" w:rsidRPr="00551134" w:rsidRDefault="004001A6" w:rsidP="002131BC">
            <w:pPr>
              <w:pStyle w:val="TableText"/>
              <w:rPr>
                <w:spacing w:val="-2"/>
              </w:rPr>
            </w:pPr>
            <w:r w:rsidRPr="00551134">
              <w:rPr>
                <w:spacing w:val="-2"/>
              </w:rPr>
              <w:t>FPASP EIR/EIS Impact 3A.13-3</w:t>
            </w:r>
          </w:p>
        </w:tc>
        <w:tc>
          <w:tcPr>
            <w:tcW w:w="1766" w:type="dxa"/>
          </w:tcPr>
          <w:p w14:paraId="2E5A7576" w14:textId="77777777" w:rsidR="004001A6" w:rsidRPr="00551134" w:rsidRDefault="004001A6" w:rsidP="002131BC">
            <w:pPr>
              <w:pStyle w:val="TableText"/>
            </w:pPr>
            <w:r w:rsidRPr="00551134">
              <w:t>No</w:t>
            </w:r>
          </w:p>
        </w:tc>
        <w:tc>
          <w:tcPr>
            <w:tcW w:w="1511" w:type="dxa"/>
          </w:tcPr>
          <w:p w14:paraId="5F58F480" w14:textId="77777777" w:rsidR="004001A6" w:rsidRPr="00551134" w:rsidRDefault="004001A6" w:rsidP="002131BC">
            <w:pPr>
              <w:pStyle w:val="TableText"/>
            </w:pPr>
            <w:r w:rsidRPr="00551134">
              <w:t>No</w:t>
            </w:r>
          </w:p>
        </w:tc>
        <w:tc>
          <w:tcPr>
            <w:tcW w:w="1639" w:type="dxa"/>
          </w:tcPr>
          <w:p w14:paraId="72A8BB06" w14:textId="77777777" w:rsidR="004001A6" w:rsidRPr="00551134" w:rsidRDefault="004001A6" w:rsidP="002131BC">
            <w:pPr>
              <w:pStyle w:val="TableText"/>
            </w:pPr>
            <w:r w:rsidRPr="00551134">
              <w:t>NA</w:t>
            </w:r>
          </w:p>
        </w:tc>
      </w:tr>
      <w:tr w:rsidR="004001A6" w:rsidRPr="00551134" w14:paraId="5C6F3130" w14:textId="77777777" w:rsidTr="002131BC">
        <w:trPr>
          <w:jc w:val="center"/>
        </w:trPr>
        <w:tc>
          <w:tcPr>
            <w:tcW w:w="3526" w:type="dxa"/>
          </w:tcPr>
          <w:p w14:paraId="19522AE8" w14:textId="77777777" w:rsidR="004001A6" w:rsidRPr="00551134" w:rsidRDefault="004001A6" w:rsidP="002131BC">
            <w:pPr>
              <w:pStyle w:val="TableText"/>
              <w:ind w:left="360" w:hanging="360"/>
              <w:jc w:val="left"/>
            </w:pPr>
            <w:r w:rsidRPr="00551134">
              <w:t>c.</w:t>
            </w:r>
            <w:r w:rsidRPr="00551134">
              <w:tab/>
              <w:t>Displace substantial numbers of people, necessitating the construction of replacement housing elsewhere?</w:t>
            </w:r>
          </w:p>
        </w:tc>
        <w:tc>
          <w:tcPr>
            <w:tcW w:w="1638" w:type="dxa"/>
          </w:tcPr>
          <w:p w14:paraId="0044B8CA" w14:textId="77777777" w:rsidR="004001A6" w:rsidRPr="00551134" w:rsidRDefault="004001A6" w:rsidP="002131BC">
            <w:pPr>
              <w:pStyle w:val="TableText"/>
              <w:rPr>
                <w:spacing w:val="-2"/>
              </w:rPr>
            </w:pPr>
            <w:r w:rsidRPr="00551134">
              <w:rPr>
                <w:spacing w:val="-2"/>
              </w:rPr>
              <w:t>RR EIR Appendix C</w:t>
            </w:r>
          </w:p>
          <w:p w14:paraId="6771BAD4" w14:textId="77777777" w:rsidR="004001A6" w:rsidRPr="00551134" w:rsidRDefault="004001A6" w:rsidP="002131BC">
            <w:pPr>
              <w:pStyle w:val="TableText"/>
              <w:rPr>
                <w:spacing w:val="-2"/>
              </w:rPr>
            </w:pPr>
          </w:p>
          <w:p w14:paraId="11193F9F" w14:textId="77777777" w:rsidR="004001A6" w:rsidRPr="00551134" w:rsidRDefault="004001A6" w:rsidP="002131BC">
            <w:pPr>
              <w:pStyle w:val="TableText"/>
              <w:rPr>
                <w:spacing w:val="-2"/>
              </w:rPr>
            </w:pPr>
            <w:r w:rsidRPr="00551134">
              <w:rPr>
                <w:spacing w:val="-2"/>
              </w:rPr>
              <w:t>FPASP EIR/EIS Impact 3A.13-3</w:t>
            </w:r>
          </w:p>
        </w:tc>
        <w:tc>
          <w:tcPr>
            <w:tcW w:w="1766" w:type="dxa"/>
          </w:tcPr>
          <w:p w14:paraId="10AA6825" w14:textId="77777777" w:rsidR="004001A6" w:rsidRPr="00551134" w:rsidRDefault="004001A6" w:rsidP="002131BC">
            <w:pPr>
              <w:pStyle w:val="TableText"/>
            </w:pPr>
            <w:r w:rsidRPr="00551134">
              <w:t>No</w:t>
            </w:r>
          </w:p>
        </w:tc>
        <w:tc>
          <w:tcPr>
            <w:tcW w:w="1511" w:type="dxa"/>
          </w:tcPr>
          <w:p w14:paraId="7469FB73" w14:textId="77777777" w:rsidR="004001A6" w:rsidRPr="00551134" w:rsidRDefault="004001A6" w:rsidP="002131BC">
            <w:pPr>
              <w:pStyle w:val="TableText"/>
            </w:pPr>
            <w:r w:rsidRPr="00551134">
              <w:t>No</w:t>
            </w:r>
          </w:p>
        </w:tc>
        <w:tc>
          <w:tcPr>
            <w:tcW w:w="1639" w:type="dxa"/>
          </w:tcPr>
          <w:p w14:paraId="20E06AD5" w14:textId="77777777" w:rsidR="004001A6" w:rsidRPr="00551134" w:rsidRDefault="004001A6" w:rsidP="002131BC">
            <w:pPr>
              <w:pStyle w:val="TableText"/>
            </w:pPr>
            <w:r w:rsidRPr="00551134">
              <w:t>NA</w:t>
            </w:r>
          </w:p>
        </w:tc>
      </w:tr>
    </w:tbl>
    <w:p w14:paraId="30BEE70A" w14:textId="77777777" w:rsidR="004001A6" w:rsidRPr="00551134" w:rsidRDefault="004001A6" w:rsidP="004001A6">
      <w:pPr>
        <w:pStyle w:val="Heading3"/>
      </w:pPr>
      <w:r w:rsidRPr="00551134">
        <w:t>Discussion</w:t>
      </w:r>
    </w:p>
    <w:p w14:paraId="26B233FD" w14:textId="77777777" w:rsidR="004001A6" w:rsidRPr="00551134" w:rsidRDefault="004001A6" w:rsidP="004001A6">
      <w:pPr>
        <w:pStyle w:val="BodyText"/>
      </w:pPr>
      <w:r w:rsidRPr="00551134">
        <w:t xml:space="preserve">No substantial change in the regulatory settings related to population and housing has occurred, as described in the Russell Ranch EIR, Appendix C, Section XIII, Population and Housing since the EIR was certified in 2015. The project site is currently vacant and does not have any on-site housing so there would be no displacement of existing housing or people. This project would create some additional residents but nothing greater than was analyzed in the FPASP EIR/EIS. </w:t>
      </w:r>
    </w:p>
    <w:p w14:paraId="1D814415" w14:textId="77410B86" w:rsidR="004001A6" w:rsidRPr="00551134" w:rsidRDefault="004001A6" w:rsidP="004001A6">
      <w:pPr>
        <w:pStyle w:val="BodyText"/>
      </w:pPr>
      <w:r w:rsidRPr="00551134">
        <w:t>Population is estimated based on an average number of persons per dwelling unit and differs between multi-family and single-family units. In addition, age-restricted housing has a separate average number of persons per dwelling unit. Using standard persons per household, there is a slight increase in estimated population (+</w:t>
      </w:r>
      <w:r w:rsidR="00930722">
        <w:t>55</w:t>
      </w:r>
      <w:r w:rsidRPr="00551134">
        <w:t xml:space="preserve"> persons)</w:t>
      </w:r>
      <w:r w:rsidR="00D84B17">
        <w:t xml:space="preserve"> as shown in Tables 2-1 through 2-3 of this document</w:t>
      </w:r>
      <w:r w:rsidRPr="00551134">
        <w:t xml:space="preserve"> </w:t>
      </w:r>
      <w:r w:rsidR="00D84B17">
        <w:t>H</w:t>
      </w:r>
      <w:r w:rsidR="00D84B17" w:rsidRPr="00551134">
        <w:t>owever</w:t>
      </w:r>
      <w:r w:rsidRPr="00551134">
        <w:t xml:space="preserve">, </w:t>
      </w:r>
      <w:r w:rsidR="00D84B17">
        <w:t xml:space="preserve">even with this increase of </w:t>
      </w:r>
      <w:r w:rsidR="00930722">
        <w:t xml:space="preserve">55 </w:t>
      </w:r>
      <w:r w:rsidR="00D84B17">
        <w:t xml:space="preserve">persons, the overall population </w:t>
      </w:r>
      <w:r w:rsidR="00B90823">
        <w:t>would be</w:t>
      </w:r>
      <w:r w:rsidR="00D81066">
        <w:t xml:space="preserve"> </w:t>
      </w:r>
      <w:r w:rsidR="009C0975">
        <w:t xml:space="preserve">lower than </w:t>
      </w:r>
      <w:r w:rsidR="00D84B17">
        <w:t xml:space="preserve">the population </w:t>
      </w:r>
      <w:r w:rsidRPr="00551134">
        <w:t>estimated in the FPASP EIR/EIS</w:t>
      </w:r>
      <w:r w:rsidR="00D84B17">
        <w:t xml:space="preserve"> which allocated a total of 1,143 units as compared to the proposed total of 1,02</w:t>
      </w:r>
      <w:r w:rsidR="00563D6E">
        <w:t>7</w:t>
      </w:r>
      <w:r w:rsidR="00D84B17">
        <w:t xml:space="preserve"> units</w:t>
      </w:r>
      <w:r w:rsidRPr="00551134">
        <w:t xml:space="preserve">. This does not constitute a substantial change in growth compared to that evaluated in the Russell Ranch EIR. No new significant population and housing impacts would occur. </w:t>
      </w:r>
    </w:p>
    <w:p w14:paraId="031DA4F0" w14:textId="77777777" w:rsidR="004001A6" w:rsidRPr="00551134" w:rsidRDefault="004001A6" w:rsidP="004001A6">
      <w:pPr>
        <w:pStyle w:val="Mitigationtitle"/>
      </w:pPr>
      <w:r w:rsidRPr="00551134">
        <w:t>Mitigation Measures</w:t>
      </w:r>
    </w:p>
    <w:p w14:paraId="234D2D5B" w14:textId="77777777" w:rsidR="004001A6" w:rsidRPr="00551134" w:rsidRDefault="004001A6" w:rsidP="005046ED">
      <w:pPr>
        <w:pStyle w:val="Mitigationtext"/>
        <w:rPr>
          <w:bCs/>
        </w:rPr>
      </w:pPr>
      <w:r w:rsidRPr="00551134">
        <w:t>None required.</w:t>
      </w:r>
    </w:p>
    <w:p w14:paraId="62D1CF4E" w14:textId="77777777" w:rsidR="004001A6" w:rsidRPr="00551134" w:rsidRDefault="004001A6" w:rsidP="004001A6">
      <w:pPr>
        <w:pStyle w:val="Heading5"/>
      </w:pPr>
      <w:r w:rsidRPr="00551134">
        <w:t>CONCLUSION</w:t>
      </w:r>
    </w:p>
    <w:p w14:paraId="260ACC9D" w14:textId="77777777" w:rsidR="004001A6" w:rsidRPr="00551134" w:rsidRDefault="004001A6" w:rsidP="004001A6">
      <w:pPr>
        <w:pStyle w:val="BodyText"/>
        <w:rPr>
          <w:spacing w:val="-2"/>
        </w:rPr>
      </w:pPr>
      <w:r w:rsidRPr="00551134">
        <w:rPr>
          <w:spacing w:val="-2"/>
        </w:rPr>
        <w:t>No new circumstances or project changes have occurred nor has any new information been found requiring new analysis or verification. Therefore, the conclusions of the Russell Ranch EIR remain valid and approval of the project would not</w:t>
      </w:r>
      <w:r w:rsidRPr="00551134">
        <w:rPr>
          <w:b/>
          <w:spacing w:val="-2"/>
        </w:rPr>
        <w:t xml:space="preserve"> </w:t>
      </w:r>
      <w:r w:rsidRPr="00551134">
        <w:rPr>
          <w:spacing w:val="-2"/>
        </w:rPr>
        <w:t>result in new or substantially more severe significant impacts to population and housing.</w:t>
      </w:r>
    </w:p>
    <w:p w14:paraId="07585E62" w14:textId="77777777" w:rsidR="004001A6" w:rsidRPr="00551134" w:rsidRDefault="004001A6" w:rsidP="004001A6">
      <w:pPr>
        <w:pStyle w:val="BodyText"/>
      </w:pPr>
      <w:r w:rsidRPr="00551134">
        <w:br w:type="page"/>
      </w:r>
    </w:p>
    <w:p w14:paraId="642983AE" w14:textId="77777777" w:rsidR="004001A6" w:rsidRPr="00551134" w:rsidRDefault="004001A6" w:rsidP="004001A6">
      <w:pPr>
        <w:pStyle w:val="Heading2"/>
      </w:pPr>
      <w:bookmarkStart w:id="127" w:name="_Toc423426146"/>
      <w:bookmarkStart w:id="128" w:name="_Toc494369378"/>
      <w:r w:rsidRPr="00551134">
        <w:lastRenderedPageBreak/>
        <w:t>Public Services</w:t>
      </w:r>
      <w:bookmarkEnd w:id="127"/>
      <w:bookmarkEnd w:id="128"/>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19"/>
        <w:gridCol w:w="1611"/>
        <w:gridCol w:w="1800"/>
        <w:gridCol w:w="1509"/>
        <w:gridCol w:w="1641"/>
      </w:tblGrid>
      <w:tr w:rsidR="004001A6" w:rsidRPr="00551134" w14:paraId="3CCFA014" w14:textId="77777777" w:rsidTr="002131BC">
        <w:trPr>
          <w:tblHeader/>
          <w:jc w:val="center"/>
        </w:trPr>
        <w:tc>
          <w:tcPr>
            <w:tcW w:w="3519" w:type="dxa"/>
            <w:vAlign w:val="center"/>
          </w:tcPr>
          <w:p w14:paraId="27AD9F40" w14:textId="77777777" w:rsidR="004001A6" w:rsidRPr="00551134" w:rsidRDefault="004001A6" w:rsidP="002131BC">
            <w:pPr>
              <w:pStyle w:val="TableColumn"/>
            </w:pPr>
            <w:r w:rsidRPr="00551134">
              <w:t>Environmental Issue Area</w:t>
            </w:r>
          </w:p>
        </w:tc>
        <w:tc>
          <w:tcPr>
            <w:tcW w:w="1611" w:type="dxa"/>
            <w:vAlign w:val="center"/>
          </w:tcPr>
          <w:p w14:paraId="4AC32973" w14:textId="77777777" w:rsidR="004001A6" w:rsidRPr="00551134" w:rsidRDefault="004001A6" w:rsidP="002131BC">
            <w:pPr>
              <w:pStyle w:val="TableColumn"/>
            </w:pPr>
            <w:r w:rsidRPr="00551134">
              <w:t>Where Impact Was Analyzed in the RR EIR and FPASP EIR/EIS</w:t>
            </w:r>
          </w:p>
        </w:tc>
        <w:tc>
          <w:tcPr>
            <w:tcW w:w="1800" w:type="dxa"/>
            <w:vAlign w:val="center"/>
          </w:tcPr>
          <w:p w14:paraId="3C19FA64" w14:textId="77777777" w:rsidR="004001A6" w:rsidRPr="00551134" w:rsidRDefault="004001A6" w:rsidP="002131BC">
            <w:pPr>
              <w:pStyle w:val="TableColumn"/>
            </w:pPr>
            <w:r w:rsidRPr="00551134">
              <w:t>Any New Circumstances Involving New Significant Impacts or Substantially More Severe Impacts?</w:t>
            </w:r>
          </w:p>
        </w:tc>
        <w:tc>
          <w:tcPr>
            <w:tcW w:w="1509" w:type="dxa"/>
            <w:vAlign w:val="center"/>
          </w:tcPr>
          <w:p w14:paraId="4BA7B175" w14:textId="77777777" w:rsidR="004001A6" w:rsidRPr="00551134" w:rsidRDefault="004001A6" w:rsidP="002131BC">
            <w:pPr>
              <w:pStyle w:val="TableColumn"/>
            </w:pPr>
            <w:r w:rsidRPr="00551134">
              <w:t>Any New Information Requiring New Analysis or Verification?</w:t>
            </w:r>
          </w:p>
        </w:tc>
        <w:tc>
          <w:tcPr>
            <w:tcW w:w="1641" w:type="dxa"/>
            <w:vAlign w:val="center"/>
          </w:tcPr>
          <w:p w14:paraId="7B4FBB41" w14:textId="77777777" w:rsidR="004001A6" w:rsidRPr="00551134" w:rsidRDefault="004001A6" w:rsidP="002131BC">
            <w:pPr>
              <w:pStyle w:val="TableColumn"/>
            </w:pPr>
            <w:r w:rsidRPr="00551134">
              <w:t>Do Prior Environmental Documents Mitigations Address/Resolve Impacts?</w:t>
            </w:r>
          </w:p>
        </w:tc>
      </w:tr>
      <w:tr w:rsidR="004001A6" w:rsidRPr="00551134" w14:paraId="31A9186E" w14:textId="77777777" w:rsidTr="002131BC">
        <w:trPr>
          <w:tblHeader/>
          <w:jc w:val="center"/>
        </w:trPr>
        <w:tc>
          <w:tcPr>
            <w:tcW w:w="10080" w:type="dxa"/>
            <w:gridSpan w:val="5"/>
            <w:shd w:val="clear" w:color="auto" w:fill="D9D9D9" w:themeFill="background1" w:themeFillShade="D9"/>
          </w:tcPr>
          <w:p w14:paraId="043CF5A9" w14:textId="77777777" w:rsidR="004001A6" w:rsidRPr="00551134" w:rsidRDefault="004001A6" w:rsidP="002131BC">
            <w:pPr>
              <w:pStyle w:val="TableRow"/>
            </w:pPr>
            <w:r w:rsidRPr="00551134">
              <w:t>14.</w:t>
            </w:r>
            <w:r w:rsidRPr="00551134">
              <w:tab/>
              <w:t>Public Services.</w:t>
            </w:r>
          </w:p>
        </w:tc>
      </w:tr>
      <w:tr w:rsidR="004001A6" w:rsidRPr="00551134" w14:paraId="677EDF28" w14:textId="77777777" w:rsidTr="002131BC">
        <w:trPr>
          <w:jc w:val="center"/>
        </w:trPr>
        <w:tc>
          <w:tcPr>
            <w:tcW w:w="3519" w:type="dxa"/>
          </w:tcPr>
          <w:p w14:paraId="3F1B0B1A" w14:textId="77777777" w:rsidR="004001A6" w:rsidRPr="00551134" w:rsidRDefault="004001A6" w:rsidP="002131BC">
            <w:pPr>
              <w:pStyle w:val="TableText"/>
              <w:ind w:left="360" w:hanging="360"/>
              <w:jc w:val="left"/>
            </w:pPr>
            <w:r w:rsidRPr="00551134">
              <w:t>a.</w:t>
            </w:r>
            <w:r w:rsidRPr="00551134">
              <w:tab/>
              <w:t>Would the project result in substantial adverse physical impacts associated with the provision of new or physically altered governmental facilities, need for new or physically altered governmental facilities, the construction of which could cause significant environmental impacts, to maintain acceptable service ratios, response times or other performance objectives for any public services:</w:t>
            </w:r>
          </w:p>
        </w:tc>
        <w:tc>
          <w:tcPr>
            <w:tcW w:w="1611" w:type="dxa"/>
          </w:tcPr>
          <w:p w14:paraId="0B85C7CE" w14:textId="77777777" w:rsidR="004001A6" w:rsidRPr="00551134" w:rsidRDefault="004001A6" w:rsidP="002131BC">
            <w:pPr>
              <w:pStyle w:val="TableText"/>
            </w:pPr>
          </w:p>
        </w:tc>
        <w:tc>
          <w:tcPr>
            <w:tcW w:w="1800" w:type="dxa"/>
          </w:tcPr>
          <w:p w14:paraId="264ED7C5" w14:textId="77777777" w:rsidR="004001A6" w:rsidRPr="00551134" w:rsidRDefault="004001A6" w:rsidP="002131BC">
            <w:pPr>
              <w:pStyle w:val="TableText"/>
            </w:pPr>
          </w:p>
        </w:tc>
        <w:tc>
          <w:tcPr>
            <w:tcW w:w="1509" w:type="dxa"/>
          </w:tcPr>
          <w:p w14:paraId="39B8614E" w14:textId="77777777" w:rsidR="004001A6" w:rsidRPr="00551134" w:rsidRDefault="004001A6" w:rsidP="002131BC">
            <w:pPr>
              <w:pStyle w:val="TableText"/>
            </w:pPr>
          </w:p>
        </w:tc>
        <w:tc>
          <w:tcPr>
            <w:tcW w:w="1641" w:type="dxa"/>
          </w:tcPr>
          <w:p w14:paraId="7179C4C6" w14:textId="77777777" w:rsidR="004001A6" w:rsidRPr="00551134" w:rsidRDefault="004001A6" w:rsidP="002131BC">
            <w:pPr>
              <w:pStyle w:val="TableText"/>
            </w:pPr>
          </w:p>
        </w:tc>
      </w:tr>
      <w:tr w:rsidR="004001A6" w:rsidRPr="00551134" w14:paraId="1B4DEABE" w14:textId="77777777" w:rsidTr="002131BC">
        <w:trPr>
          <w:jc w:val="center"/>
        </w:trPr>
        <w:tc>
          <w:tcPr>
            <w:tcW w:w="3519" w:type="dxa"/>
          </w:tcPr>
          <w:p w14:paraId="0943EBDC" w14:textId="77777777" w:rsidR="004001A6" w:rsidRPr="00551134" w:rsidRDefault="004001A6" w:rsidP="002131BC">
            <w:pPr>
              <w:pStyle w:val="TableText"/>
              <w:ind w:left="720" w:hanging="360"/>
              <w:jc w:val="left"/>
            </w:pPr>
            <w:r w:rsidRPr="00551134">
              <w:t>i.</w:t>
            </w:r>
            <w:r w:rsidRPr="00551134">
              <w:tab/>
              <w:t>Fire protection?</w:t>
            </w:r>
          </w:p>
        </w:tc>
        <w:tc>
          <w:tcPr>
            <w:tcW w:w="1611" w:type="dxa"/>
          </w:tcPr>
          <w:p w14:paraId="0DBC00BC" w14:textId="77777777" w:rsidR="004001A6" w:rsidRPr="00551134" w:rsidRDefault="004001A6" w:rsidP="002131BC">
            <w:pPr>
              <w:pStyle w:val="TableText"/>
            </w:pPr>
            <w:r w:rsidRPr="00551134">
              <w:t>RR EIR Setting 4.7-6 to4.7-7 and 4.7-21 to 4.7-22</w:t>
            </w:r>
          </w:p>
          <w:p w14:paraId="0074ED6A" w14:textId="77777777" w:rsidR="004001A6" w:rsidRPr="00551134" w:rsidRDefault="004001A6" w:rsidP="002131BC">
            <w:pPr>
              <w:pStyle w:val="TableText"/>
            </w:pPr>
            <w:r w:rsidRPr="00551134">
              <w:t>Impact 4.7-5</w:t>
            </w:r>
          </w:p>
          <w:p w14:paraId="20C4A911" w14:textId="77777777" w:rsidR="004001A6" w:rsidRPr="00551134" w:rsidRDefault="004001A6" w:rsidP="002131BC">
            <w:pPr>
              <w:pStyle w:val="TableText"/>
            </w:pPr>
          </w:p>
          <w:p w14:paraId="3396B570" w14:textId="77777777" w:rsidR="004001A6" w:rsidRPr="00551134" w:rsidRDefault="004001A6" w:rsidP="002131BC">
            <w:pPr>
              <w:pStyle w:val="TableText"/>
            </w:pPr>
            <w:r w:rsidRPr="00551134">
              <w:t>FPASP EIR/EIS Setting pp. 3A.14-1 to 3A.14-2</w:t>
            </w:r>
          </w:p>
          <w:p w14:paraId="37BB5AE0" w14:textId="77777777" w:rsidR="004001A6" w:rsidRPr="00551134" w:rsidRDefault="004001A6" w:rsidP="002131BC">
            <w:pPr>
              <w:pStyle w:val="TableText"/>
            </w:pPr>
            <w:r w:rsidRPr="00551134">
              <w:rPr>
                <w:spacing w:val="-2"/>
              </w:rPr>
              <w:t>Impacts 3A.14-1, 3A.14-2, 3A.14-3</w:t>
            </w:r>
          </w:p>
        </w:tc>
        <w:tc>
          <w:tcPr>
            <w:tcW w:w="1800" w:type="dxa"/>
          </w:tcPr>
          <w:p w14:paraId="299A02A7" w14:textId="77777777" w:rsidR="004001A6" w:rsidRPr="00551134" w:rsidRDefault="004001A6" w:rsidP="002131BC">
            <w:pPr>
              <w:pStyle w:val="TableText"/>
            </w:pPr>
            <w:r w:rsidRPr="00551134">
              <w:t>No</w:t>
            </w:r>
          </w:p>
        </w:tc>
        <w:tc>
          <w:tcPr>
            <w:tcW w:w="1509" w:type="dxa"/>
          </w:tcPr>
          <w:p w14:paraId="1464968A" w14:textId="77777777" w:rsidR="004001A6" w:rsidRPr="00551134" w:rsidRDefault="004001A6" w:rsidP="002131BC">
            <w:pPr>
              <w:pStyle w:val="TableText"/>
            </w:pPr>
            <w:r w:rsidRPr="00551134">
              <w:t>No</w:t>
            </w:r>
          </w:p>
        </w:tc>
        <w:tc>
          <w:tcPr>
            <w:tcW w:w="1641" w:type="dxa"/>
          </w:tcPr>
          <w:p w14:paraId="71EFE5C0" w14:textId="77777777" w:rsidR="004001A6" w:rsidRPr="00551134" w:rsidRDefault="004001A6" w:rsidP="002131BC">
            <w:pPr>
              <w:pStyle w:val="TableText"/>
            </w:pPr>
            <w:r w:rsidRPr="00551134">
              <w:t>Yes</w:t>
            </w:r>
          </w:p>
        </w:tc>
      </w:tr>
      <w:tr w:rsidR="004001A6" w:rsidRPr="00551134" w14:paraId="283584EA" w14:textId="77777777" w:rsidTr="002131BC">
        <w:trPr>
          <w:jc w:val="center"/>
        </w:trPr>
        <w:tc>
          <w:tcPr>
            <w:tcW w:w="3519" w:type="dxa"/>
          </w:tcPr>
          <w:p w14:paraId="17333565" w14:textId="77777777" w:rsidR="004001A6" w:rsidRPr="00551134" w:rsidRDefault="004001A6" w:rsidP="002131BC">
            <w:pPr>
              <w:pStyle w:val="TableText"/>
              <w:ind w:left="720" w:hanging="360"/>
              <w:jc w:val="left"/>
            </w:pPr>
            <w:r w:rsidRPr="00551134">
              <w:t>ii.</w:t>
            </w:r>
            <w:r w:rsidRPr="00551134">
              <w:tab/>
              <w:t>Police protection?</w:t>
            </w:r>
          </w:p>
        </w:tc>
        <w:tc>
          <w:tcPr>
            <w:tcW w:w="1611" w:type="dxa"/>
          </w:tcPr>
          <w:p w14:paraId="22942A47" w14:textId="77777777" w:rsidR="004001A6" w:rsidRPr="00551134" w:rsidRDefault="004001A6" w:rsidP="002131BC">
            <w:pPr>
              <w:pStyle w:val="TableText"/>
            </w:pPr>
            <w:r w:rsidRPr="00551134">
              <w:t>RR EIR Setting 4.7-5 to 4.7-6</w:t>
            </w:r>
          </w:p>
          <w:p w14:paraId="29269D51" w14:textId="77777777" w:rsidR="004001A6" w:rsidRPr="00551134" w:rsidRDefault="004001A6" w:rsidP="002131BC">
            <w:pPr>
              <w:pStyle w:val="TableText"/>
            </w:pPr>
            <w:r w:rsidRPr="00551134">
              <w:t>Impact 4.7-4</w:t>
            </w:r>
          </w:p>
          <w:p w14:paraId="496DF6C1" w14:textId="77777777" w:rsidR="004001A6" w:rsidRPr="00551134" w:rsidRDefault="004001A6" w:rsidP="002131BC">
            <w:pPr>
              <w:pStyle w:val="TableText"/>
            </w:pPr>
          </w:p>
          <w:p w14:paraId="1AA02B26" w14:textId="77777777" w:rsidR="004001A6" w:rsidRPr="00551134" w:rsidRDefault="004001A6" w:rsidP="002131BC">
            <w:pPr>
              <w:pStyle w:val="TableText"/>
            </w:pPr>
            <w:r w:rsidRPr="00551134">
              <w:t>FPASP EIR/EIS Setting pp. 3A.14-2 to 3A.14-3</w:t>
            </w:r>
          </w:p>
          <w:p w14:paraId="0DA40CE7" w14:textId="77777777" w:rsidR="004001A6" w:rsidRPr="00551134" w:rsidRDefault="004001A6" w:rsidP="002131BC">
            <w:pPr>
              <w:pStyle w:val="TableText"/>
            </w:pPr>
            <w:r w:rsidRPr="00551134">
              <w:rPr>
                <w:spacing w:val="-2"/>
              </w:rPr>
              <w:t>Impact 3A.14-4</w:t>
            </w:r>
          </w:p>
        </w:tc>
        <w:tc>
          <w:tcPr>
            <w:tcW w:w="1800" w:type="dxa"/>
          </w:tcPr>
          <w:p w14:paraId="698FA0F4" w14:textId="77777777" w:rsidR="004001A6" w:rsidRPr="00551134" w:rsidRDefault="004001A6" w:rsidP="002131BC">
            <w:pPr>
              <w:pStyle w:val="TableText"/>
            </w:pPr>
            <w:r w:rsidRPr="00551134">
              <w:t>No</w:t>
            </w:r>
          </w:p>
        </w:tc>
        <w:tc>
          <w:tcPr>
            <w:tcW w:w="1509" w:type="dxa"/>
          </w:tcPr>
          <w:p w14:paraId="461EA2D5" w14:textId="77777777" w:rsidR="004001A6" w:rsidRPr="00551134" w:rsidRDefault="004001A6" w:rsidP="002131BC">
            <w:pPr>
              <w:pStyle w:val="TableText"/>
            </w:pPr>
            <w:r w:rsidRPr="00551134">
              <w:t>No</w:t>
            </w:r>
          </w:p>
        </w:tc>
        <w:tc>
          <w:tcPr>
            <w:tcW w:w="1641" w:type="dxa"/>
          </w:tcPr>
          <w:p w14:paraId="20599854" w14:textId="77777777" w:rsidR="004001A6" w:rsidRPr="00551134" w:rsidRDefault="004001A6" w:rsidP="002131BC">
            <w:pPr>
              <w:pStyle w:val="TableText"/>
            </w:pPr>
            <w:r w:rsidRPr="00551134">
              <w:t>NA</w:t>
            </w:r>
          </w:p>
        </w:tc>
      </w:tr>
      <w:tr w:rsidR="004001A6" w:rsidRPr="00551134" w14:paraId="6F68CB11" w14:textId="77777777" w:rsidTr="002131BC">
        <w:trPr>
          <w:jc w:val="center"/>
        </w:trPr>
        <w:tc>
          <w:tcPr>
            <w:tcW w:w="3519" w:type="dxa"/>
          </w:tcPr>
          <w:p w14:paraId="2838D9E7" w14:textId="77777777" w:rsidR="004001A6" w:rsidRPr="00551134" w:rsidRDefault="004001A6" w:rsidP="002131BC">
            <w:pPr>
              <w:pStyle w:val="TableText"/>
              <w:ind w:left="720" w:hanging="360"/>
              <w:jc w:val="left"/>
            </w:pPr>
            <w:r w:rsidRPr="00551134">
              <w:t>iii.</w:t>
            </w:r>
            <w:r w:rsidRPr="00551134">
              <w:tab/>
              <w:t>Schools?</w:t>
            </w:r>
          </w:p>
        </w:tc>
        <w:tc>
          <w:tcPr>
            <w:tcW w:w="1611" w:type="dxa"/>
          </w:tcPr>
          <w:p w14:paraId="280C450B" w14:textId="77777777" w:rsidR="004001A6" w:rsidRPr="00551134" w:rsidRDefault="004001A6" w:rsidP="002131BC">
            <w:pPr>
              <w:pStyle w:val="TableText"/>
            </w:pPr>
            <w:r w:rsidRPr="00551134">
              <w:t>RR EIR Setting 4.7-7 to 4.7-8</w:t>
            </w:r>
          </w:p>
          <w:p w14:paraId="79C16D77" w14:textId="77777777" w:rsidR="004001A6" w:rsidRPr="00551134" w:rsidRDefault="004001A6" w:rsidP="002131BC">
            <w:pPr>
              <w:pStyle w:val="TableText"/>
            </w:pPr>
            <w:r w:rsidRPr="00551134">
              <w:t>Impact 4.7-6</w:t>
            </w:r>
          </w:p>
          <w:p w14:paraId="0C917076" w14:textId="77777777" w:rsidR="004001A6" w:rsidRPr="00551134" w:rsidRDefault="004001A6" w:rsidP="002131BC">
            <w:pPr>
              <w:pStyle w:val="TableText"/>
            </w:pPr>
          </w:p>
          <w:p w14:paraId="429406A7" w14:textId="77777777" w:rsidR="004001A6" w:rsidRPr="00551134" w:rsidRDefault="004001A6" w:rsidP="002131BC">
            <w:pPr>
              <w:pStyle w:val="TableText"/>
            </w:pPr>
            <w:r w:rsidRPr="00551134">
              <w:t>FPASP EIR/EIS Setting pp. 3A.14-3 to 3A.14-5</w:t>
            </w:r>
          </w:p>
          <w:p w14:paraId="43D01FD1" w14:textId="77777777" w:rsidR="004001A6" w:rsidRPr="00551134" w:rsidRDefault="004001A6" w:rsidP="002131BC">
            <w:pPr>
              <w:pStyle w:val="TableText"/>
            </w:pPr>
            <w:r w:rsidRPr="00551134">
              <w:rPr>
                <w:spacing w:val="-2"/>
              </w:rPr>
              <w:t>Impacts 3A.14-5, 3A.14-6</w:t>
            </w:r>
          </w:p>
        </w:tc>
        <w:tc>
          <w:tcPr>
            <w:tcW w:w="1800" w:type="dxa"/>
          </w:tcPr>
          <w:p w14:paraId="22616507" w14:textId="77777777" w:rsidR="004001A6" w:rsidRPr="00551134" w:rsidRDefault="004001A6" w:rsidP="002131BC">
            <w:pPr>
              <w:pStyle w:val="TableText"/>
            </w:pPr>
            <w:r w:rsidRPr="00551134">
              <w:t>No</w:t>
            </w:r>
          </w:p>
        </w:tc>
        <w:tc>
          <w:tcPr>
            <w:tcW w:w="1509" w:type="dxa"/>
          </w:tcPr>
          <w:p w14:paraId="0D6D77B1" w14:textId="77777777" w:rsidR="004001A6" w:rsidRPr="00551134" w:rsidRDefault="004001A6" w:rsidP="002131BC">
            <w:pPr>
              <w:pStyle w:val="TableText"/>
            </w:pPr>
            <w:r w:rsidRPr="00551134">
              <w:t>No</w:t>
            </w:r>
          </w:p>
        </w:tc>
        <w:tc>
          <w:tcPr>
            <w:tcW w:w="1641" w:type="dxa"/>
          </w:tcPr>
          <w:p w14:paraId="3B9572FB" w14:textId="77777777" w:rsidR="004001A6" w:rsidRPr="00551134" w:rsidRDefault="004001A6" w:rsidP="002131BC">
            <w:pPr>
              <w:pStyle w:val="TableText"/>
            </w:pPr>
            <w:r w:rsidRPr="00551134">
              <w:t>Yes</w:t>
            </w:r>
          </w:p>
        </w:tc>
      </w:tr>
      <w:tr w:rsidR="004001A6" w:rsidRPr="00551134" w14:paraId="1BE7ABD1" w14:textId="77777777" w:rsidTr="002131BC">
        <w:trPr>
          <w:jc w:val="center"/>
        </w:trPr>
        <w:tc>
          <w:tcPr>
            <w:tcW w:w="3519" w:type="dxa"/>
          </w:tcPr>
          <w:p w14:paraId="22433ABF" w14:textId="77777777" w:rsidR="004001A6" w:rsidRPr="00551134" w:rsidRDefault="004001A6" w:rsidP="002131BC">
            <w:pPr>
              <w:pStyle w:val="TableText"/>
              <w:ind w:left="720" w:hanging="360"/>
              <w:jc w:val="left"/>
            </w:pPr>
            <w:r w:rsidRPr="00551134">
              <w:t>iv.</w:t>
            </w:r>
            <w:r w:rsidRPr="00551134">
              <w:tab/>
              <w:t>Parks?</w:t>
            </w:r>
          </w:p>
        </w:tc>
        <w:tc>
          <w:tcPr>
            <w:tcW w:w="1611" w:type="dxa"/>
          </w:tcPr>
          <w:p w14:paraId="083176B3" w14:textId="77777777" w:rsidR="004001A6" w:rsidRPr="00551134" w:rsidRDefault="004001A6" w:rsidP="002131BC">
            <w:pPr>
              <w:pStyle w:val="TableText"/>
            </w:pPr>
            <w:r w:rsidRPr="00551134">
              <w:t xml:space="preserve">See below in Section 4.15, Recreation </w:t>
            </w:r>
          </w:p>
        </w:tc>
        <w:tc>
          <w:tcPr>
            <w:tcW w:w="1800" w:type="dxa"/>
          </w:tcPr>
          <w:p w14:paraId="6CA3652D" w14:textId="77777777" w:rsidR="004001A6" w:rsidRPr="00551134" w:rsidRDefault="004001A6" w:rsidP="002131BC">
            <w:pPr>
              <w:pStyle w:val="TableText"/>
            </w:pPr>
          </w:p>
        </w:tc>
        <w:tc>
          <w:tcPr>
            <w:tcW w:w="1509" w:type="dxa"/>
          </w:tcPr>
          <w:p w14:paraId="536D595F" w14:textId="77777777" w:rsidR="004001A6" w:rsidRPr="00551134" w:rsidRDefault="004001A6" w:rsidP="002131BC">
            <w:pPr>
              <w:pStyle w:val="TableText"/>
            </w:pPr>
          </w:p>
        </w:tc>
        <w:tc>
          <w:tcPr>
            <w:tcW w:w="1641" w:type="dxa"/>
          </w:tcPr>
          <w:p w14:paraId="250A6C40" w14:textId="77777777" w:rsidR="004001A6" w:rsidRPr="00551134" w:rsidRDefault="004001A6" w:rsidP="002131BC">
            <w:pPr>
              <w:pStyle w:val="TableText"/>
            </w:pPr>
          </w:p>
        </w:tc>
      </w:tr>
    </w:tbl>
    <w:p w14:paraId="21B73F3A" w14:textId="77777777" w:rsidR="004001A6" w:rsidRPr="00551134" w:rsidRDefault="004001A6" w:rsidP="004001A6">
      <w:pPr>
        <w:pStyle w:val="Heading3"/>
      </w:pPr>
      <w:r w:rsidRPr="00551134">
        <w:t>Discussion</w:t>
      </w:r>
    </w:p>
    <w:p w14:paraId="0E0166CB" w14:textId="6F6C8674" w:rsidR="004001A6" w:rsidRPr="00551134" w:rsidRDefault="004001A6" w:rsidP="004001A6">
      <w:pPr>
        <w:pStyle w:val="BodyText"/>
      </w:pPr>
      <w:r w:rsidRPr="00551134">
        <w:t xml:space="preserve">No substantial change in the environmental and regulatory settings related to public services, described in the Russell Ranch EIR, Chapter 4.7, Public Services, has occurred since the certification of EIR in 2015. The </w:t>
      </w:r>
      <w:r w:rsidR="00E5248F">
        <w:t xml:space="preserve">project </w:t>
      </w:r>
      <w:r w:rsidRPr="00551134">
        <w:t xml:space="preserve">would not lead to any changes to the public service needs presented in the Russell Ranch EIR. As stated in Section 4.13, above, no substantial increase in population is anticipated to occur. In addition, the FPASP EIR/EIS accounted for a larger population in this area and the associated public facilities and services. The project would continue to be required to pay its fair share for facilities and services. Similar to </w:t>
      </w:r>
      <w:r w:rsidRPr="00551134">
        <w:lastRenderedPageBreak/>
        <w:t xml:space="preserve">what was discussed in the Russell Ranch EIR, the project has potential for some impacts to fire protection services; however, the project would continue to be subject to mitigation measures which would reduce the impacts to less than significant. No new or substantially more severe public service impacts would occur. </w:t>
      </w:r>
    </w:p>
    <w:p w14:paraId="66D1419A" w14:textId="77777777" w:rsidR="004001A6" w:rsidRPr="00551134" w:rsidRDefault="004001A6" w:rsidP="004001A6">
      <w:pPr>
        <w:pStyle w:val="Mitigationtitle"/>
      </w:pPr>
      <w:r w:rsidRPr="00551134">
        <w:t>Mitigation Measures</w:t>
      </w:r>
    </w:p>
    <w:p w14:paraId="04CE9235" w14:textId="77777777" w:rsidR="004001A6" w:rsidRPr="00551134" w:rsidRDefault="004001A6" w:rsidP="005046ED">
      <w:pPr>
        <w:pStyle w:val="Mitigationtext"/>
      </w:pPr>
      <w:r w:rsidRPr="00551134">
        <w:t>The following mitigation measures were referenced in the FPASP EIR/EIS analysis and would continue to remain applicable if the project were approved.</w:t>
      </w:r>
    </w:p>
    <w:p w14:paraId="03CBA5E4" w14:textId="77777777" w:rsidR="004001A6" w:rsidRPr="00551134" w:rsidRDefault="004001A6" w:rsidP="005046ED">
      <w:pPr>
        <w:pStyle w:val="MMBullet1"/>
      </w:pPr>
      <w:r w:rsidRPr="00551134">
        <w:t>Mitigation Measure 3A.14-2: Incorporate California Fire Code; City of Folsom Fire Code Requirements; and EDHFD Requirements, if necessary, into project design and submit project design to the City of Folsom Fire Department for review and approval.</w:t>
      </w:r>
    </w:p>
    <w:p w14:paraId="36A7DCDE" w14:textId="77777777" w:rsidR="004001A6" w:rsidRPr="00551134" w:rsidRDefault="004001A6" w:rsidP="005046ED">
      <w:pPr>
        <w:pStyle w:val="MMBullet1"/>
      </w:pPr>
      <w:r w:rsidRPr="00551134">
        <w:t>Mitigation Measure 3A.14-3: Incorporate fire flow requirements into project designs.</w:t>
      </w:r>
    </w:p>
    <w:p w14:paraId="60D0FD99" w14:textId="77777777" w:rsidR="004001A6" w:rsidRPr="00551134" w:rsidRDefault="004001A6" w:rsidP="005046ED">
      <w:pPr>
        <w:pStyle w:val="Mitigationtext"/>
      </w:pPr>
      <w:r w:rsidRPr="00551134">
        <w:t xml:space="preserve">As described in the Russell Ranch EIR, with implementation of these measures, public services impacts would be reduced to a less-than-significant level. </w:t>
      </w:r>
    </w:p>
    <w:p w14:paraId="4C9DC553" w14:textId="77777777" w:rsidR="004001A6" w:rsidRPr="00551134" w:rsidRDefault="004001A6" w:rsidP="004001A6">
      <w:pPr>
        <w:pStyle w:val="Heading5"/>
      </w:pPr>
      <w:r w:rsidRPr="00551134">
        <w:t>CONCLUSION</w:t>
      </w:r>
    </w:p>
    <w:p w14:paraId="5BA7ECD3" w14:textId="77777777" w:rsidR="004001A6" w:rsidRPr="00551134" w:rsidRDefault="004001A6" w:rsidP="004001A6">
      <w:pPr>
        <w:pStyle w:val="BodyText"/>
      </w:pPr>
      <w:r w:rsidRPr="00551134">
        <w:t>No new circumstances or project changes have occurred nor has any new information been found requiring new analysis or verification. Therefore, the conclusions of the Russell Ranch EIR remain valid and approval of the project would not</w:t>
      </w:r>
      <w:r w:rsidRPr="00551134">
        <w:rPr>
          <w:b/>
        </w:rPr>
        <w:t xml:space="preserve"> </w:t>
      </w:r>
      <w:r w:rsidRPr="00551134">
        <w:t>result in new or substantially more severe significant impacts to public services.</w:t>
      </w:r>
    </w:p>
    <w:p w14:paraId="5435352A" w14:textId="77777777" w:rsidR="004001A6" w:rsidRPr="00551134" w:rsidRDefault="004001A6" w:rsidP="004001A6">
      <w:pPr>
        <w:pStyle w:val="BodyText"/>
      </w:pPr>
    </w:p>
    <w:p w14:paraId="18457649" w14:textId="77777777" w:rsidR="004001A6" w:rsidRPr="00551134" w:rsidRDefault="004001A6" w:rsidP="004001A6">
      <w:pPr>
        <w:pStyle w:val="BodyText"/>
        <w:rPr>
          <w:rFonts w:ascii="Franklin Gothic Medium" w:hAnsi="Franklin Gothic Medium"/>
          <w:sz w:val="32"/>
          <w:szCs w:val="26"/>
        </w:rPr>
      </w:pPr>
      <w:r w:rsidRPr="00551134">
        <w:br w:type="page"/>
      </w:r>
    </w:p>
    <w:p w14:paraId="3BD782D2" w14:textId="77777777" w:rsidR="004001A6" w:rsidRPr="00551134" w:rsidRDefault="004001A6" w:rsidP="004001A6">
      <w:pPr>
        <w:pStyle w:val="Heading2"/>
      </w:pPr>
      <w:bookmarkStart w:id="129" w:name="_Toc423426147"/>
      <w:bookmarkStart w:id="130" w:name="_Toc494369379"/>
      <w:r w:rsidRPr="00551134">
        <w:lastRenderedPageBreak/>
        <w:t>Recreation</w:t>
      </w:r>
      <w:bookmarkEnd w:id="129"/>
      <w:bookmarkEnd w:id="130"/>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26"/>
        <w:gridCol w:w="1638"/>
        <w:gridCol w:w="1766"/>
        <w:gridCol w:w="1511"/>
        <w:gridCol w:w="1639"/>
      </w:tblGrid>
      <w:tr w:rsidR="004001A6" w:rsidRPr="00551134" w14:paraId="24DD2BD9" w14:textId="77777777" w:rsidTr="002131BC">
        <w:trPr>
          <w:tblHeader/>
          <w:jc w:val="center"/>
        </w:trPr>
        <w:tc>
          <w:tcPr>
            <w:tcW w:w="3526" w:type="dxa"/>
            <w:vAlign w:val="center"/>
          </w:tcPr>
          <w:p w14:paraId="55C283E3" w14:textId="77777777" w:rsidR="004001A6" w:rsidRPr="00551134" w:rsidRDefault="004001A6" w:rsidP="002131BC">
            <w:pPr>
              <w:pStyle w:val="TableColumn"/>
            </w:pPr>
            <w:r w:rsidRPr="00551134">
              <w:t>Environmental Issue Area</w:t>
            </w:r>
          </w:p>
        </w:tc>
        <w:tc>
          <w:tcPr>
            <w:tcW w:w="1638" w:type="dxa"/>
            <w:vAlign w:val="center"/>
          </w:tcPr>
          <w:p w14:paraId="224A6DE3" w14:textId="5599FB76" w:rsidR="004001A6" w:rsidRPr="00551134" w:rsidRDefault="0017507A" w:rsidP="002131BC">
            <w:pPr>
              <w:pStyle w:val="TableColumn"/>
            </w:pPr>
            <w:r>
              <w:t>Where Topic Was Analyzed in the RR EIR or FPASP EIR/EIS</w:t>
            </w:r>
          </w:p>
        </w:tc>
        <w:tc>
          <w:tcPr>
            <w:tcW w:w="1766" w:type="dxa"/>
            <w:vAlign w:val="center"/>
          </w:tcPr>
          <w:p w14:paraId="1C666FD0" w14:textId="77777777" w:rsidR="004001A6" w:rsidRPr="00551134" w:rsidRDefault="004001A6" w:rsidP="002131BC">
            <w:pPr>
              <w:pStyle w:val="TableColumn"/>
            </w:pPr>
            <w:r w:rsidRPr="00551134">
              <w:t>Any New Circumstances Involving New Significant Impacts or Substantially More Severe Impacts?</w:t>
            </w:r>
          </w:p>
        </w:tc>
        <w:tc>
          <w:tcPr>
            <w:tcW w:w="1511" w:type="dxa"/>
            <w:vAlign w:val="center"/>
          </w:tcPr>
          <w:p w14:paraId="20DC49F1" w14:textId="77777777" w:rsidR="004001A6" w:rsidRPr="00551134" w:rsidRDefault="004001A6" w:rsidP="002131BC">
            <w:pPr>
              <w:pStyle w:val="TableColumn"/>
            </w:pPr>
            <w:r w:rsidRPr="00551134">
              <w:t>Any New Information Requiring New Analysis or Verification?</w:t>
            </w:r>
          </w:p>
        </w:tc>
        <w:tc>
          <w:tcPr>
            <w:tcW w:w="1639" w:type="dxa"/>
            <w:vAlign w:val="center"/>
          </w:tcPr>
          <w:p w14:paraId="3E0D720D" w14:textId="77777777" w:rsidR="004001A6" w:rsidRPr="00551134" w:rsidRDefault="004001A6" w:rsidP="002131BC">
            <w:pPr>
              <w:pStyle w:val="TableColumn"/>
            </w:pPr>
            <w:r w:rsidRPr="00551134">
              <w:t>Do Prior Environmental Documents Mitigations Address/Resolve Impacts?</w:t>
            </w:r>
          </w:p>
        </w:tc>
      </w:tr>
      <w:tr w:rsidR="004001A6" w:rsidRPr="00551134" w14:paraId="04E78D93" w14:textId="77777777" w:rsidTr="002131BC">
        <w:trPr>
          <w:tblHeader/>
          <w:jc w:val="center"/>
        </w:trPr>
        <w:tc>
          <w:tcPr>
            <w:tcW w:w="10080" w:type="dxa"/>
            <w:gridSpan w:val="5"/>
            <w:shd w:val="clear" w:color="auto" w:fill="D9D9D9" w:themeFill="background1" w:themeFillShade="D9"/>
          </w:tcPr>
          <w:p w14:paraId="53E7F67A" w14:textId="77777777" w:rsidR="004001A6" w:rsidRPr="00551134" w:rsidRDefault="004001A6" w:rsidP="002131BC">
            <w:pPr>
              <w:pStyle w:val="TableRow"/>
            </w:pPr>
            <w:r w:rsidRPr="00551134">
              <w:t>15.</w:t>
            </w:r>
            <w:r w:rsidRPr="00551134">
              <w:tab/>
              <w:t xml:space="preserve">Recreation. </w:t>
            </w:r>
          </w:p>
        </w:tc>
      </w:tr>
      <w:tr w:rsidR="004001A6" w:rsidRPr="00551134" w14:paraId="6E7D02C0" w14:textId="77777777" w:rsidTr="002131BC">
        <w:trPr>
          <w:jc w:val="center"/>
        </w:trPr>
        <w:tc>
          <w:tcPr>
            <w:tcW w:w="3526" w:type="dxa"/>
          </w:tcPr>
          <w:p w14:paraId="422EFF6B" w14:textId="77777777" w:rsidR="004001A6" w:rsidRPr="00551134" w:rsidRDefault="004001A6" w:rsidP="002131BC">
            <w:pPr>
              <w:pStyle w:val="TableText"/>
              <w:ind w:left="360" w:hanging="360"/>
              <w:jc w:val="left"/>
            </w:pPr>
            <w:r w:rsidRPr="00551134">
              <w:t>a.</w:t>
            </w:r>
            <w:r w:rsidRPr="00551134">
              <w:tab/>
              <w:t>Would the project increase the use of existing neighborhood and regional parks or other recreational facilities such that substantial physical deterioration of the facility would occur or be accelerated?</w:t>
            </w:r>
          </w:p>
        </w:tc>
        <w:tc>
          <w:tcPr>
            <w:tcW w:w="1638" w:type="dxa"/>
          </w:tcPr>
          <w:p w14:paraId="20097C7F" w14:textId="77777777" w:rsidR="004001A6" w:rsidRPr="00551134" w:rsidRDefault="004001A6" w:rsidP="002131BC">
            <w:pPr>
              <w:pStyle w:val="TableText"/>
              <w:rPr>
                <w:spacing w:val="-2"/>
              </w:rPr>
            </w:pPr>
            <w:r w:rsidRPr="00551134">
              <w:rPr>
                <w:spacing w:val="-2"/>
              </w:rPr>
              <w:t xml:space="preserve">RR EIR Setting 4.7-8 to 4.7-11 </w:t>
            </w:r>
          </w:p>
          <w:p w14:paraId="26F9D8B3" w14:textId="77777777" w:rsidR="004001A6" w:rsidRPr="00551134" w:rsidRDefault="004001A6" w:rsidP="002131BC">
            <w:pPr>
              <w:pStyle w:val="TableText"/>
              <w:rPr>
                <w:spacing w:val="-2"/>
              </w:rPr>
            </w:pPr>
            <w:r w:rsidRPr="00551134">
              <w:rPr>
                <w:spacing w:val="-2"/>
              </w:rPr>
              <w:t>Impact 4.7-8</w:t>
            </w:r>
          </w:p>
          <w:p w14:paraId="59FB0638" w14:textId="77777777" w:rsidR="004001A6" w:rsidRPr="00551134" w:rsidRDefault="004001A6" w:rsidP="002131BC">
            <w:pPr>
              <w:pStyle w:val="TableText"/>
            </w:pPr>
          </w:p>
          <w:p w14:paraId="0E2A7F38" w14:textId="77777777" w:rsidR="004001A6" w:rsidRPr="00551134" w:rsidRDefault="004001A6" w:rsidP="002131BC">
            <w:pPr>
              <w:pStyle w:val="TableText"/>
            </w:pPr>
            <w:r w:rsidRPr="00551134">
              <w:t>FPASP EIR/EIS Setting pp. 3A.12-1 to 3A.12-11</w:t>
            </w:r>
          </w:p>
          <w:p w14:paraId="0F5F37E7" w14:textId="77777777" w:rsidR="004001A6" w:rsidRPr="00551134" w:rsidRDefault="004001A6" w:rsidP="002131BC">
            <w:pPr>
              <w:pStyle w:val="TableText"/>
              <w:rPr>
                <w:spacing w:val="-2"/>
              </w:rPr>
            </w:pPr>
            <w:r w:rsidRPr="00551134">
              <w:rPr>
                <w:spacing w:val="-2"/>
              </w:rPr>
              <w:t>Impacts 3A.12-1, 3A.12-2</w:t>
            </w:r>
          </w:p>
        </w:tc>
        <w:tc>
          <w:tcPr>
            <w:tcW w:w="1766" w:type="dxa"/>
          </w:tcPr>
          <w:p w14:paraId="52F04101" w14:textId="77777777" w:rsidR="004001A6" w:rsidRPr="00551134" w:rsidRDefault="004001A6" w:rsidP="002131BC">
            <w:pPr>
              <w:pStyle w:val="TableText"/>
            </w:pPr>
            <w:r w:rsidRPr="00551134">
              <w:t>No</w:t>
            </w:r>
          </w:p>
        </w:tc>
        <w:tc>
          <w:tcPr>
            <w:tcW w:w="1511" w:type="dxa"/>
          </w:tcPr>
          <w:p w14:paraId="65FAA405" w14:textId="77777777" w:rsidR="004001A6" w:rsidRPr="00551134" w:rsidRDefault="004001A6" w:rsidP="002131BC">
            <w:pPr>
              <w:pStyle w:val="TableText"/>
            </w:pPr>
            <w:r w:rsidRPr="00551134">
              <w:t>No</w:t>
            </w:r>
          </w:p>
        </w:tc>
        <w:tc>
          <w:tcPr>
            <w:tcW w:w="1639" w:type="dxa"/>
          </w:tcPr>
          <w:p w14:paraId="5B7339CB" w14:textId="77777777" w:rsidR="004001A6" w:rsidRPr="00551134" w:rsidRDefault="004001A6" w:rsidP="002131BC">
            <w:pPr>
              <w:pStyle w:val="TableText"/>
            </w:pPr>
            <w:r w:rsidRPr="00551134">
              <w:t>NA</w:t>
            </w:r>
          </w:p>
        </w:tc>
      </w:tr>
      <w:tr w:rsidR="004001A6" w:rsidRPr="00551134" w14:paraId="1C0C3FD5" w14:textId="77777777" w:rsidTr="002131BC">
        <w:trPr>
          <w:jc w:val="center"/>
        </w:trPr>
        <w:tc>
          <w:tcPr>
            <w:tcW w:w="3526" w:type="dxa"/>
          </w:tcPr>
          <w:p w14:paraId="4CDF7011" w14:textId="77777777" w:rsidR="004001A6" w:rsidRPr="00551134" w:rsidRDefault="004001A6" w:rsidP="002131BC">
            <w:pPr>
              <w:pStyle w:val="TableText"/>
              <w:ind w:left="360" w:hanging="360"/>
              <w:jc w:val="left"/>
            </w:pPr>
            <w:r w:rsidRPr="00551134">
              <w:t>b.</w:t>
            </w:r>
            <w:r w:rsidRPr="00551134">
              <w:tab/>
              <w:t>Does the project include recreational facilities or require the construction or expansion of recreational facilities which might have an adverse physical effect on the environment?</w:t>
            </w:r>
          </w:p>
        </w:tc>
        <w:tc>
          <w:tcPr>
            <w:tcW w:w="1638" w:type="dxa"/>
          </w:tcPr>
          <w:p w14:paraId="32DB20CE" w14:textId="77777777" w:rsidR="004001A6" w:rsidRPr="00551134" w:rsidRDefault="004001A6" w:rsidP="002131BC">
            <w:pPr>
              <w:pStyle w:val="TableText"/>
              <w:rPr>
                <w:spacing w:val="-2"/>
              </w:rPr>
            </w:pPr>
            <w:r w:rsidRPr="00551134">
              <w:rPr>
                <w:spacing w:val="-2"/>
              </w:rPr>
              <w:t>RR EIR Setting 4.7-8 to 4.7-11</w:t>
            </w:r>
          </w:p>
          <w:p w14:paraId="1B865681" w14:textId="77777777" w:rsidR="004001A6" w:rsidRPr="00551134" w:rsidRDefault="004001A6" w:rsidP="002131BC">
            <w:pPr>
              <w:pStyle w:val="TableText"/>
              <w:rPr>
                <w:spacing w:val="-2"/>
              </w:rPr>
            </w:pPr>
            <w:r w:rsidRPr="00551134">
              <w:rPr>
                <w:spacing w:val="-2"/>
              </w:rPr>
              <w:t>Impact 4.7-8</w:t>
            </w:r>
          </w:p>
          <w:p w14:paraId="0BB15A46" w14:textId="77777777" w:rsidR="004001A6" w:rsidRPr="00551134" w:rsidRDefault="004001A6" w:rsidP="002131BC">
            <w:pPr>
              <w:pStyle w:val="TableText"/>
            </w:pPr>
          </w:p>
          <w:p w14:paraId="2DE0E6E1" w14:textId="77777777" w:rsidR="004001A6" w:rsidRPr="00551134" w:rsidRDefault="004001A6" w:rsidP="002131BC">
            <w:pPr>
              <w:pStyle w:val="TableText"/>
            </w:pPr>
            <w:r w:rsidRPr="00551134">
              <w:t>FPASP EIR/EIS Setting pp. 3A.12-1 to 3A.12-11</w:t>
            </w:r>
          </w:p>
          <w:p w14:paraId="2806091A" w14:textId="77777777" w:rsidR="004001A6" w:rsidRPr="00551134" w:rsidRDefault="004001A6" w:rsidP="002131BC">
            <w:pPr>
              <w:pStyle w:val="TableText"/>
              <w:rPr>
                <w:spacing w:val="-2"/>
              </w:rPr>
            </w:pPr>
            <w:r w:rsidRPr="00551134">
              <w:rPr>
                <w:spacing w:val="-2"/>
              </w:rPr>
              <w:t>Impact 3A.12-1</w:t>
            </w:r>
          </w:p>
        </w:tc>
        <w:tc>
          <w:tcPr>
            <w:tcW w:w="1766" w:type="dxa"/>
          </w:tcPr>
          <w:p w14:paraId="0A97E93D" w14:textId="77777777" w:rsidR="004001A6" w:rsidRPr="00551134" w:rsidRDefault="004001A6" w:rsidP="002131BC">
            <w:pPr>
              <w:pStyle w:val="TableText"/>
            </w:pPr>
            <w:r w:rsidRPr="00551134">
              <w:t>No</w:t>
            </w:r>
          </w:p>
        </w:tc>
        <w:tc>
          <w:tcPr>
            <w:tcW w:w="1511" w:type="dxa"/>
          </w:tcPr>
          <w:p w14:paraId="00DB84E2" w14:textId="77777777" w:rsidR="004001A6" w:rsidRPr="00551134" w:rsidRDefault="004001A6" w:rsidP="002131BC">
            <w:pPr>
              <w:pStyle w:val="TableText"/>
            </w:pPr>
            <w:r w:rsidRPr="00551134">
              <w:t>No</w:t>
            </w:r>
          </w:p>
        </w:tc>
        <w:tc>
          <w:tcPr>
            <w:tcW w:w="1639" w:type="dxa"/>
          </w:tcPr>
          <w:p w14:paraId="00857CAA" w14:textId="77777777" w:rsidR="004001A6" w:rsidRPr="00551134" w:rsidRDefault="004001A6" w:rsidP="002131BC">
            <w:pPr>
              <w:pStyle w:val="TableText"/>
            </w:pPr>
            <w:r w:rsidRPr="00551134">
              <w:t>NA</w:t>
            </w:r>
          </w:p>
        </w:tc>
      </w:tr>
    </w:tbl>
    <w:p w14:paraId="1CF98497" w14:textId="77777777" w:rsidR="004001A6" w:rsidRPr="00551134" w:rsidRDefault="004001A6" w:rsidP="004001A6">
      <w:pPr>
        <w:pStyle w:val="Heading3"/>
      </w:pPr>
      <w:r w:rsidRPr="00551134">
        <w:t>Discussion</w:t>
      </w:r>
    </w:p>
    <w:p w14:paraId="2B605482" w14:textId="550282AA" w:rsidR="004001A6" w:rsidRPr="005046ED" w:rsidRDefault="004001A6" w:rsidP="004001A6">
      <w:pPr>
        <w:pStyle w:val="BodyText"/>
        <w:rPr>
          <w:spacing w:val="-2"/>
        </w:rPr>
      </w:pPr>
      <w:r w:rsidRPr="005046ED">
        <w:rPr>
          <w:spacing w:val="-2"/>
        </w:rPr>
        <w:t xml:space="preserve">No substantial change in regulatory settings related to recreation, described in the Russell Ranch EIR Chapter 4.7, Public Services, Utilities, and Hydrology, has occurred since the certification of the Russell Ranch EIR in 2015. Currently, the project site is empty without existing neighborhood and regional parks so there would not be a significant impact upon parks in the area. The plan would also not have a significant impact upon the environment with regards to constructing a park. The plan includes open spaces that could be used as recreation. These open spaces were included in previous analyses in the Russell Ranch EIR and FPASP EIR/EIS. As discussed in the project description, Quimby park dedication requirements are satisfied by parks located throughout the entire FPASP area, with the project contributing its fair share through dedication </w:t>
      </w:r>
      <w:r w:rsidR="00E62522" w:rsidRPr="005046ED">
        <w:rPr>
          <w:spacing w:val="-2"/>
        </w:rPr>
        <w:t xml:space="preserve">of 5.3 acres of neighborhood parkland </w:t>
      </w:r>
      <w:r w:rsidRPr="005046ED">
        <w:rPr>
          <w:spacing w:val="-2"/>
        </w:rPr>
        <w:t xml:space="preserve">within the project and </w:t>
      </w:r>
      <w:r w:rsidR="00E62522" w:rsidRPr="005046ED">
        <w:rPr>
          <w:spacing w:val="-2"/>
        </w:rPr>
        <w:t xml:space="preserve">payment of </w:t>
      </w:r>
      <w:r w:rsidRPr="005046ED">
        <w:rPr>
          <w:spacing w:val="-2"/>
        </w:rPr>
        <w:t>an in-lieu fee</w:t>
      </w:r>
      <w:r w:rsidR="00E62522" w:rsidRPr="005046ED">
        <w:rPr>
          <w:spacing w:val="-2"/>
        </w:rPr>
        <w:t xml:space="preserve"> pursuant to the Public Facilities Financing Plan (PFFP) for the FPASP area</w:t>
      </w:r>
      <w:r w:rsidRPr="005046ED">
        <w:rPr>
          <w:spacing w:val="-2"/>
        </w:rPr>
        <w:t>. Nothing about the project changes</w:t>
      </w:r>
      <w:r w:rsidR="00E62522" w:rsidRPr="005046ED">
        <w:rPr>
          <w:spacing w:val="-2"/>
        </w:rPr>
        <w:t>, including the estimated population increase by 8 persons,</w:t>
      </w:r>
      <w:r w:rsidRPr="005046ED">
        <w:rPr>
          <w:spacing w:val="-2"/>
        </w:rPr>
        <w:t xml:space="preserve"> would alter the conclusions of the Russell Ranch EIR.</w:t>
      </w:r>
    </w:p>
    <w:p w14:paraId="2996D189" w14:textId="77777777" w:rsidR="004001A6" w:rsidRPr="00551134" w:rsidRDefault="004001A6" w:rsidP="004001A6">
      <w:pPr>
        <w:pStyle w:val="Mitigationtitle"/>
      </w:pPr>
      <w:r w:rsidRPr="00551134">
        <w:t>Mitigation Measures</w:t>
      </w:r>
    </w:p>
    <w:p w14:paraId="19F14FD9" w14:textId="77777777" w:rsidR="004001A6" w:rsidRPr="00551134" w:rsidRDefault="004001A6" w:rsidP="004001A6">
      <w:pPr>
        <w:pStyle w:val="Mitigationtext"/>
        <w:rPr>
          <w:bCs/>
        </w:rPr>
      </w:pPr>
      <w:r w:rsidRPr="00551134">
        <w:t>None required.</w:t>
      </w:r>
    </w:p>
    <w:p w14:paraId="5990F635" w14:textId="77777777" w:rsidR="004001A6" w:rsidRPr="00551134" w:rsidRDefault="004001A6" w:rsidP="004001A6">
      <w:pPr>
        <w:pStyle w:val="Heading5"/>
      </w:pPr>
      <w:r w:rsidRPr="00551134">
        <w:t>CONCLUSION</w:t>
      </w:r>
    </w:p>
    <w:p w14:paraId="2942448E" w14:textId="77777777" w:rsidR="004001A6" w:rsidRPr="00551134" w:rsidRDefault="004001A6" w:rsidP="004001A6">
      <w:pPr>
        <w:pStyle w:val="BodyText"/>
      </w:pPr>
      <w:r w:rsidRPr="00551134">
        <w:t>No new circumstances or project changes have occurred nor has any new information been identified requiring new analysis or verification. Therefore, the conclusions of the Russell Ranch EIR remain valid and approval of project would not</w:t>
      </w:r>
      <w:r w:rsidRPr="00551134">
        <w:rPr>
          <w:b/>
        </w:rPr>
        <w:t xml:space="preserve"> </w:t>
      </w:r>
      <w:r w:rsidRPr="00551134">
        <w:t>result in new or substantially more severe significant impacts to recreation.</w:t>
      </w:r>
    </w:p>
    <w:p w14:paraId="6E4CCFF4" w14:textId="77777777" w:rsidR="004001A6" w:rsidRPr="00551134" w:rsidRDefault="004001A6" w:rsidP="004001A6">
      <w:pPr>
        <w:pStyle w:val="BodyText"/>
        <w:rPr>
          <w:rFonts w:ascii="Franklin Gothic Medium" w:hAnsi="Franklin Gothic Medium"/>
          <w:sz w:val="32"/>
          <w:szCs w:val="26"/>
        </w:rPr>
      </w:pPr>
      <w:r w:rsidRPr="00551134">
        <w:br w:type="page"/>
      </w:r>
    </w:p>
    <w:p w14:paraId="13D2B1B7" w14:textId="77777777" w:rsidR="004001A6" w:rsidRPr="00551134" w:rsidRDefault="004001A6" w:rsidP="004001A6">
      <w:pPr>
        <w:pStyle w:val="Heading2"/>
      </w:pPr>
      <w:bookmarkStart w:id="131" w:name="_Toc494369380"/>
      <w:r w:rsidRPr="00551134">
        <w:lastRenderedPageBreak/>
        <w:t>Transportation/Traffic</w:t>
      </w:r>
      <w:bookmarkEnd w:id="131"/>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2970"/>
        <w:gridCol w:w="2335"/>
        <w:gridCol w:w="1625"/>
        <w:gridCol w:w="1505"/>
        <w:gridCol w:w="1645"/>
      </w:tblGrid>
      <w:tr w:rsidR="004001A6" w:rsidRPr="00551134" w14:paraId="288845DF" w14:textId="77777777" w:rsidTr="002131BC">
        <w:trPr>
          <w:jc w:val="center"/>
        </w:trPr>
        <w:tc>
          <w:tcPr>
            <w:tcW w:w="2970" w:type="dxa"/>
            <w:vAlign w:val="center"/>
          </w:tcPr>
          <w:p w14:paraId="14F86684" w14:textId="77777777" w:rsidR="004001A6" w:rsidRPr="00551134" w:rsidRDefault="004001A6" w:rsidP="002131BC">
            <w:pPr>
              <w:pStyle w:val="TableColumn"/>
            </w:pPr>
            <w:r w:rsidRPr="00551134">
              <w:br w:type="page"/>
              <w:t>Environmental Issue Area</w:t>
            </w:r>
          </w:p>
        </w:tc>
        <w:tc>
          <w:tcPr>
            <w:tcW w:w="2335" w:type="dxa"/>
            <w:vAlign w:val="center"/>
          </w:tcPr>
          <w:p w14:paraId="18818FCD" w14:textId="27CC7F1B" w:rsidR="004001A6" w:rsidRPr="00551134" w:rsidRDefault="0017507A" w:rsidP="002131BC">
            <w:pPr>
              <w:pStyle w:val="TableColumn"/>
            </w:pPr>
            <w:r>
              <w:t>Where Topic Was Analyzed in the RR EIR or FPASP EIR/EIS</w:t>
            </w:r>
          </w:p>
        </w:tc>
        <w:tc>
          <w:tcPr>
            <w:tcW w:w="1625" w:type="dxa"/>
            <w:vAlign w:val="center"/>
          </w:tcPr>
          <w:p w14:paraId="3D7667A4" w14:textId="77777777" w:rsidR="004001A6" w:rsidRPr="00551134" w:rsidRDefault="004001A6" w:rsidP="002131BC">
            <w:pPr>
              <w:pStyle w:val="TableColumn"/>
            </w:pPr>
            <w:r w:rsidRPr="00551134">
              <w:t>Any New Circumstances Involving New Significant Impacts or Substantially More Severe Impacts?</w:t>
            </w:r>
          </w:p>
        </w:tc>
        <w:tc>
          <w:tcPr>
            <w:tcW w:w="1505" w:type="dxa"/>
            <w:vAlign w:val="center"/>
          </w:tcPr>
          <w:p w14:paraId="0272D2F4" w14:textId="77777777" w:rsidR="004001A6" w:rsidRPr="00551134" w:rsidRDefault="004001A6" w:rsidP="002131BC">
            <w:pPr>
              <w:pStyle w:val="TableColumn"/>
            </w:pPr>
            <w:r w:rsidRPr="00551134">
              <w:t>Any New Information Requiring New Analysis or Verification?</w:t>
            </w:r>
          </w:p>
        </w:tc>
        <w:tc>
          <w:tcPr>
            <w:tcW w:w="1645" w:type="dxa"/>
            <w:vAlign w:val="center"/>
          </w:tcPr>
          <w:p w14:paraId="0A137BFD" w14:textId="77777777" w:rsidR="004001A6" w:rsidRPr="00551134" w:rsidRDefault="004001A6" w:rsidP="002131BC">
            <w:pPr>
              <w:pStyle w:val="TableColumn"/>
            </w:pPr>
            <w:r w:rsidRPr="00551134">
              <w:t>Do Prior Environmental Documents Mitigations Address/Resolve Impacts?</w:t>
            </w:r>
          </w:p>
        </w:tc>
      </w:tr>
      <w:tr w:rsidR="004001A6" w:rsidRPr="00551134" w14:paraId="3F9EBD70" w14:textId="77777777" w:rsidTr="002131BC">
        <w:trPr>
          <w:jc w:val="center"/>
        </w:trPr>
        <w:tc>
          <w:tcPr>
            <w:tcW w:w="10080" w:type="dxa"/>
            <w:gridSpan w:val="5"/>
            <w:shd w:val="clear" w:color="auto" w:fill="D9D9D9" w:themeFill="background1" w:themeFillShade="D9"/>
          </w:tcPr>
          <w:p w14:paraId="0EED45E3" w14:textId="77777777" w:rsidR="004001A6" w:rsidRPr="00551134" w:rsidRDefault="004001A6" w:rsidP="002131BC">
            <w:pPr>
              <w:pStyle w:val="TableRow"/>
            </w:pPr>
            <w:r w:rsidRPr="00551134">
              <w:t>16.</w:t>
            </w:r>
            <w:r w:rsidRPr="00551134">
              <w:tab/>
              <w:t>Transportation/Traffic. Would the project:</w:t>
            </w:r>
          </w:p>
        </w:tc>
      </w:tr>
      <w:tr w:rsidR="004001A6" w:rsidRPr="00551134" w14:paraId="2E6DF539" w14:textId="77777777" w:rsidTr="002131BC">
        <w:trPr>
          <w:jc w:val="center"/>
        </w:trPr>
        <w:tc>
          <w:tcPr>
            <w:tcW w:w="2970" w:type="dxa"/>
          </w:tcPr>
          <w:p w14:paraId="47D65B13" w14:textId="77777777" w:rsidR="004001A6" w:rsidRPr="00551134" w:rsidRDefault="004001A6" w:rsidP="002131BC">
            <w:pPr>
              <w:pStyle w:val="TableTextL"/>
              <w:ind w:left="360" w:hanging="360"/>
            </w:pPr>
            <w:r w:rsidRPr="00551134">
              <w:t>a.</w:t>
            </w:r>
            <w:r w:rsidRPr="00551134">
              <w:tab/>
              <w:t>Conflict with an applicable plan, ordinance or policy establishing measures of effectiveness for the performance of the circulation system, taking into account all modes of transportation including mass transit and non-motorized travel and relevant components of the circulation system, including but not limited to intersections, streets, highways and freeways, pedestrian and bicycle paths, and mass transit?</w:t>
            </w:r>
          </w:p>
        </w:tc>
        <w:tc>
          <w:tcPr>
            <w:tcW w:w="2335" w:type="dxa"/>
          </w:tcPr>
          <w:p w14:paraId="0570C0EC" w14:textId="77777777" w:rsidR="004001A6" w:rsidRPr="00551134" w:rsidRDefault="004001A6" w:rsidP="002131BC">
            <w:pPr>
              <w:pStyle w:val="TableTextL"/>
              <w:jc w:val="center"/>
            </w:pPr>
            <w:r w:rsidRPr="00551134">
              <w:rPr>
                <w:spacing w:val="-2"/>
              </w:rPr>
              <w:t>RR EIR Setting</w:t>
            </w:r>
            <w:r w:rsidRPr="00551134">
              <w:t xml:space="preserve"> pp. 4.8-1 to 4.8-23</w:t>
            </w:r>
          </w:p>
          <w:p w14:paraId="51A5C91E" w14:textId="77777777" w:rsidR="004001A6" w:rsidRPr="00551134" w:rsidRDefault="004001A6" w:rsidP="002131BC">
            <w:pPr>
              <w:pStyle w:val="TableTextL"/>
              <w:jc w:val="center"/>
            </w:pPr>
            <w:r w:rsidRPr="00551134">
              <w:t>Impacts 4.8-1, 4.8-2, 4.8-3</w:t>
            </w:r>
          </w:p>
          <w:p w14:paraId="60216441" w14:textId="77777777" w:rsidR="004001A6" w:rsidRPr="00551134" w:rsidRDefault="004001A6" w:rsidP="002131BC">
            <w:pPr>
              <w:pStyle w:val="TableTextL"/>
              <w:jc w:val="center"/>
            </w:pPr>
          </w:p>
          <w:p w14:paraId="7C100214" w14:textId="77777777" w:rsidR="004001A6" w:rsidRPr="00551134" w:rsidRDefault="004001A6" w:rsidP="002131BC">
            <w:pPr>
              <w:pStyle w:val="TableTextL"/>
              <w:jc w:val="center"/>
            </w:pPr>
            <w:r w:rsidRPr="00551134">
              <w:t>FPASP Setting pp. 3A.15-2 to 3A.15-24</w:t>
            </w:r>
          </w:p>
          <w:p w14:paraId="0D2CABC2" w14:textId="77777777" w:rsidR="004001A6" w:rsidRPr="00551134" w:rsidRDefault="004001A6" w:rsidP="002131BC">
            <w:pPr>
              <w:pStyle w:val="TableTextL"/>
              <w:jc w:val="center"/>
            </w:pPr>
            <w:r w:rsidRPr="00551134">
              <w:t>Impacts 3A.15-1, 3A.15-2, 3A.15-4</w:t>
            </w:r>
          </w:p>
          <w:p w14:paraId="05C5F9F0" w14:textId="77777777" w:rsidR="004001A6" w:rsidRPr="00551134" w:rsidRDefault="004001A6" w:rsidP="002131BC">
            <w:pPr>
              <w:pStyle w:val="TableTextL"/>
              <w:jc w:val="center"/>
              <w:rPr>
                <w:highlight w:val="yellow"/>
              </w:rPr>
            </w:pPr>
          </w:p>
        </w:tc>
        <w:tc>
          <w:tcPr>
            <w:tcW w:w="1625" w:type="dxa"/>
          </w:tcPr>
          <w:p w14:paraId="1712121B" w14:textId="77777777" w:rsidR="004001A6" w:rsidRPr="00551134" w:rsidRDefault="004001A6" w:rsidP="002131BC">
            <w:pPr>
              <w:pStyle w:val="TableText"/>
            </w:pPr>
            <w:r w:rsidRPr="00551134">
              <w:t>No</w:t>
            </w:r>
          </w:p>
        </w:tc>
        <w:tc>
          <w:tcPr>
            <w:tcW w:w="1505" w:type="dxa"/>
          </w:tcPr>
          <w:p w14:paraId="2B4D45D7" w14:textId="77777777" w:rsidR="004001A6" w:rsidRPr="00551134" w:rsidRDefault="004001A6" w:rsidP="002131BC">
            <w:pPr>
              <w:pStyle w:val="TableText"/>
            </w:pPr>
            <w:r w:rsidRPr="00551134">
              <w:t>No</w:t>
            </w:r>
          </w:p>
        </w:tc>
        <w:tc>
          <w:tcPr>
            <w:tcW w:w="1645" w:type="dxa"/>
          </w:tcPr>
          <w:p w14:paraId="4E7D0D24" w14:textId="77777777" w:rsidR="004001A6" w:rsidRPr="00551134" w:rsidRDefault="004001A6" w:rsidP="002131BC">
            <w:pPr>
              <w:pStyle w:val="TableText"/>
            </w:pPr>
            <w:r w:rsidRPr="00551134">
              <w:t>Yes</w:t>
            </w:r>
          </w:p>
        </w:tc>
      </w:tr>
      <w:tr w:rsidR="004001A6" w:rsidRPr="00551134" w14:paraId="77618700" w14:textId="77777777" w:rsidTr="002131BC">
        <w:trPr>
          <w:jc w:val="center"/>
        </w:trPr>
        <w:tc>
          <w:tcPr>
            <w:tcW w:w="2970" w:type="dxa"/>
          </w:tcPr>
          <w:p w14:paraId="4B6548B3" w14:textId="77777777" w:rsidR="004001A6" w:rsidRPr="00551134" w:rsidRDefault="004001A6" w:rsidP="002131BC">
            <w:pPr>
              <w:pStyle w:val="TableTextL"/>
              <w:ind w:left="360" w:hanging="360"/>
            </w:pPr>
            <w:r w:rsidRPr="00551134">
              <w:t>b.</w:t>
            </w:r>
            <w:r w:rsidRPr="00551134">
              <w:tab/>
              <w:t>Conflict with an applicable congestion management program, including, but not limited to level of service standards and travel demand measures, or other standards established by the county congestion management agency for designated roads or highways?</w:t>
            </w:r>
          </w:p>
        </w:tc>
        <w:tc>
          <w:tcPr>
            <w:tcW w:w="2335" w:type="dxa"/>
          </w:tcPr>
          <w:p w14:paraId="07A2CF53" w14:textId="77777777" w:rsidR="004001A6" w:rsidRPr="00551134" w:rsidRDefault="004001A6" w:rsidP="002131BC">
            <w:pPr>
              <w:pStyle w:val="TableTextL"/>
              <w:jc w:val="center"/>
            </w:pPr>
            <w:r w:rsidRPr="00551134">
              <w:rPr>
                <w:spacing w:val="-2"/>
              </w:rPr>
              <w:t>RR EIR Setting</w:t>
            </w:r>
            <w:r w:rsidRPr="00551134">
              <w:t xml:space="preserve"> pp. 4.8-1 to 4.8-23</w:t>
            </w:r>
          </w:p>
          <w:p w14:paraId="0BF863E5" w14:textId="77777777" w:rsidR="004001A6" w:rsidRPr="00551134" w:rsidRDefault="004001A6" w:rsidP="002131BC">
            <w:pPr>
              <w:pStyle w:val="TableTextL"/>
              <w:jc w:val="center"/>
            </w:pPr>
            <w:r w:rsidRPr="00551134">
              <w:t>Impacts 4.8-1, 4.8-2, 4.8-3</w:t>
            </w:r>
          </w:p>
          <w:p w14:paraId="531CF945" w14:textId="77777777" w:rsidR="004001A6" w:rsidRPr="00551134" w:rsidRDefault="004001A6" w:rsidP="002131BC">
            <w:pPr>
              <w:pStyle w:val="TableTextL"/>
              <w:jc w:val="center"/>
            </w:pPr>
          </w:p>
          <w:p w14:paraId="1993A4EF" w14:textId="77777777" w:rsidR="004001A6" w:rsidRPr="00551134" w:rsidRDefault="004001A6" w:rsidP="002131BC">
            <w:pPr>
              <w:pStyle w:val="TableTextL"/>
              <w:jc w:val="center"/>
            </w:pPr>
            <w:r w:rsidRPr="00551134">
              <w:t>FPASP Setting pp. 3A.15-2 to 3A.15-24</w:t>
            </w:r>
          </w:p>
          <w:p w14:paraId="502B28A2" w14:textId="77777777" w:rsidR="004001A6" w:rsidRPr="00551134" w:rsidRDefault="004001A6" w:rsidP="002131BC">
            <w:pPr>
              <w:pStyle w:val="TableTextL"/>
              <w:jc w:val="center"/>
            </w:pPr>
            <w:r w:rsidRPr="00551134">
              <w:t>Impacts 3A.15-1, 3A.15-2, 3A.15-4</w:t>
            </w:r>
          </w:p>
        </w:tc>
        <w:tc>
          <w:tcPr>
            <w:tcW w:w="1625" w:type="dxa"/>
          </w:tcPr>
          <w:p w14:paraId="22C2B774" w14:textId="77777777" w:rsidR="004001A6" w:rsidRPr="00551134" w:rsidRDefault="004001A6" w:rsidP="002131BC">
            <w:pPr>
              <w:pStyle w:val="TableText"/>
            </w:pPr>
            <w:r w:rsidRPr="00551134">
              <w:t>No</w:t>
            </w:r>
          </w:p>
        </w:tc>
        <w:tc>
          <w:tcPr>
            <w:tcW w:w="1505" w:type="dxa"/>
          </w:tcPr>
          <w:p w14:paraId="2304A67F" w14:textId="77777777" w:rsidR="004001A6" w:rsidRPr="00551134" w:rsidRDefault="004001A6" w:rsidP="002131BC">
            <w:pPr>
              <w:pStyle w:val="TableText"/>
              <w:rPr>
                <w:highlight w:val="yellow"/>
              </w:rPr>
            </w:pPr>
            <w:r w:rsidRPr="00551134">
              <w:t>No</w:t>
            </w:r>
          </w:p>
        </w:tc>
        <w:tc>
          <w:tcPr>
            <w:tcW w:w="1645" w:type="dxa"/>
          </w:tcPr>
          <w:p w14:paraId="04742950" w14:textId="77777777" w:rsidR="004001A6" w:rsidRPr="00551134" w:rsidRDefault="004001A6" w:rsidP="002131BC">
            <w:pPr>
              <w:pStyle w:val="TableText"/>
              <w:rPr>
                <w:highlight w:val="yellow"/>
              </w:rPr>
            </w:pPr>
            <w:r w:rsidRPr="00551134">
              <w:t>Yes</w:t>
            </w:r>
          </w:p>
        </w:tc>
      </w:tr>
      <w:tr w:rsidR="004001A6" w:rsidRPr="00551134" w14:paraId="041F74F7" w14:textId="77777777" w:rsidTr="002131BC">
        <w:trPr>
          <w:jc w:val="center"/>
        </w:trPr>
        <w:tc>
          <w:tcPr>
            <w:tcW w:w="2970" w:type="dxa"/>
          </w:tcPr>
          <w:p w14:paraId="7384F9E4" w14:textId="77777777" w:rsidR="004001A6" w:rsidRPr="00551134" w:rsidRDefault="004001A6" w:rsidP="002131BC">
            <w:pPr>
              <w:pStyle w:val="TableTextL"/>
              <w:keepNext/>
              <w:ind w:left="360" w:hanging="360"/>
            </w:pPr>
            <w:r w:rsidRPr="00551134">
              <w:t>c.</w:t>
            </w:r>
            <w:r w:rsidRPr="00551134">
              <w:tab/>
              <w:t>Result in a change in air traffic patterns, including either an increase in traffic levels or a change in location that results in substantial safety risks?</w:t>
            </w:r>
          </w:p>
        </w:tc>
        <w:tc>
          <w:tcPr>
            <w:tcW w:w="2335" w:type="dxa"/>
          </w:tcPr>
          <w:p w14:paraId="4F739970" w14:textId="77777777" w:rsidR="004001A6" w:rsidRPr="00551134" w:rsidRDefault="004001A6" w:rsidP="002131BC">
            <w:pPr>
              <w:pStyle w:val="TableTextL"/>
              <w:rPr>
                <w:highlight w:val="yellow"/>
              </w:rPr>
            </w:pPr>
            <w:r w:rsidRPr="00551134">
              <w:t>Not addressed, no impact</w:t>
            </w:r>
          </w:p>
        </w:tc>
        <w:tc>
          <w:tcPr>
            <w:tcW w:w="1625" w:type="dxa"/>
          </w:tcPr>
          <w:p w14:paraId="20D23009" w14:textId="77777777" w:rsidR="004001A6" w:rsidRPr="00551134" w:rsidRDefault="004001A6" w:rsidP="002131BC">
            <w:pPr>
              <w:pStyle w:val="TableText"/>
            </w:pPr>
            <w:r w:rsidRPr="00551134">
              <w:t>No</w:t>
            </w:r>
          </w:p>
        </w:tc>
        <w:tc>
          <w:tcPr>
            <w:tcW w:w="1505" w:type="dxa"/>
          </w:tcPr>
          <w:p w14:paraId="3A8994A6" w14:textId="77777777" w:rsidR="004001A6" w:rsidRPr="00551134" w:rsidRDefault="004001A6" w:rsidP="002131BC">
            <w:pPr>
              <w:pStyle w:val="TableText"/>
            </w:pPr>
            <w:r w:rsidRPr="00551134">
              <w:t>No</w:t>
            </w:r>
          </w:p>
        </w:tc>
        <w:tc>
          <w:tcPr>
            <w:tcW w:w="1645" w:type="dxa"/>
          </w:tcPr>
          <w:p w14:paraId="4B1873CE" w14:textId="77777777" w:rsidR="004001A6" w:rsidRPr="00551134" w:rsidRDefault="004001A6" w:rsidP="002131BC">
            <w:pPr>
              <w:pStyle w:val="TableText"/>
            </w:pPr>
            <w:r w:rsidRPr="00551134">
              <w:t>NA</w:t>
            </w:r>
          </w:p>
        </w:tc>
      </w:tr>
      <w:tr w:rsidR="004001A6" w:rsidRPr="00551134" w14:paraId="1AECBA21" w14:textId="77777777" w:rsidTr="002131BC">
        <w:trPr>
          <w:jc w:val="center"/>
        </w:trPr>
        <w:tc>
          <w:tcPr>
            <w:tcW w:w="2970" w:type="dxa"/>
          </w:tcPr>
          <w:p w14:paraId="45D6D403" w14:textId="77777777" w:rsidR="004001A6" w:rsidRPr="00551134" w:rsidRDefault="004001A6" w:rsidP="002131BC">
            <w:pPr>
              <w:pStyle w:val="TableTextL"/>
              <w:ind w:left="360" w:hanging="360"/>
              <w:rPr>
                <w:spacing w:val="-6"/>
              </w:rPr>
            </w:pPr>
            <w:r w:rsidRPr="00551134">
              <w:rPr>
                <w:spacing w:val="-6"/>
              </w:rPr>
              <w:t>d.</w:t>
            </w:r>
            <w:r w:rsidRPr="00551134">
              <w:rPr>
                <w:spacing w:val="-6"/>
              </w:rPr>
              <w:tab/>
              <w:t>Substantially increase hazards due to a design feature (e.g., sharp curves or dangerous intersections) or incompatible uses (e.g., farm equipment)?</w:t>
            </w:r>
          </w:p>
        </w:tc>
        <w:tc>
          <w:tcPr>
            <w:tcW w:w="2335" w:type="dxa"/>
          </w:tcPr>
          <w:p w14:paraId="5D905E57" w14:textId="77777777" w:rsidR="004001A6" w:rsidRPr="00551134" w:rsidRDefault="004001A6" w:rsidP="002131BC">
            <w:pPr>
              <w:pStyle w:val="TableTextL"/>
              <w:rPr>
                <w:highlight w:val="yellow"/>
              </w:rPr>
            </w:pPr>
            <w:r w:rsidRPr="00551134">
              <w:t>Not addressed, no impact</w:t>
            </w:r>
          </w:p>
        </w:tc>
        <w:tc>
          <w:tcPr>
            <w:tcW w:w="1625" w:type="dxa"/>
          </w:tcPr>
          <w:p w14:paraId="068014FD" w14:textId="77777777" w:rsidR="004001A6" w:rsidRPr="00551134" w:rsidRDefault="004001A6" w:rsidP="002131BC">
            <w:pPr>
              <w:pStyle w:val="TableText"/>
            </w:pPr>
            <w:r w:rsidRPr="00551134">
              <w:t>No</w:t>
            </w:r>
          </w:p>
        </w:tc>
        <w:tc>
          <w:tcPr>
            <w:tcW w:w="1505" w:type="dxa"/>
          </w:tcPr>
          <w:p w14:paraId="7AB1D82B" w14:textId="77777777" w:rsidR="004001A6" w:rsidRPr="00551134" w:rsidRDefault="004001A6" w:rsidP="002131BC">
            <w:pPr>
              <w:pStyle w:val="TableText"/>
            </w:pPr>
            <w:r w:rsidRPr="00551134">
              <w:t>No</w:t>
            </w:r>
          </w:p>
        </w:tc>
        <w:tc>
          <w:tcPr>
            <w:tcW w:w="1645" w:type="dxa"/>
          </w:tcPr>
          <w:p w14:paraId="13BED48C" w14:textId="77777777" w:rsidR="004001A6" w:rsidRPr="00551134" w:rsidRDefault="004001A6" w:rsidP="002131BC">
            <w:pPr>
              <w:pStyle w:val="TableText"/>
            </w:pPr>
            <w:r w:rsidRPr="00551134">
              <w:t>NA</w:t>
            </w:r>
          </w:p>
        </w:tc>
      </w:tr>
      <w:tr w:rsidR="004001A6" w:rsidRPr="00551134" w14:paraId="4CF262B5" w14:textId="77777777" w:rsidTr="002131BC">
        <w:trPr>
          <w:jc w:val="center"/>
        </w:trPr>
        <w:tc>
          <w:tcPr>
            <w:tcW w:w="2970" w:type="dxa"/>
          </w:tcPr>
          <w:p w14:paraId="06AD5178" w14:textId="77777777" w:rsidR="004001A6" w:rsidRPr="00551134" w:rsidRDefault="004001A6" w:rsidP="002131BC">
            <w:pPr>
              <w:pStyle w:val="TableTextL"/>
              <w:ind w:left="360" w:hanging="360"/>
            </w:pPr>
            <w:r w:rsidRPr="00551134">
              <w:t>e.</w:t>
            </w:r>
            <w:r w:rsidRPr="00551134">
              <w:tab/>
              <w:t>Result in inadequate emergency access?</w:t>
            </w:r>
          </w:p>
        </w:tc>
        <w:tc>
          <w:tcPr>
            <w:tcW w:w="2335" w:type="dxa"/>
          </w:tcPr>
          <w:p w14:paraId="421B1507" w14:textId="77777777" w:rsidR="004001A6" w:rsidRPr="00551134" w:rsidRDefault="004001A6" w:rsidP="002131BC">
            <w:pPr>
              <w:pStyle w:val="TableTextL"/>
            </w:pPr>
            <w:r w:rsidRPr="00551134">
              <w:t>Discussed under 4.14, Public Services</w:t>
            </w:r>
          </w:p>
        </w:tc>
        <w:tc>
          <w:tcPr>
            <w:tcW w:w="1625" w:type="dxa"/>
          </w:tcPr>
          <w:p w14:paraId="24027C5F" w14:textId="77777777" w:rsidR="004001A6" w:rsidRPr="00551134" w:rsidRDefault="004001A6" w:rsidP="002131BC">
            <w:pPr>
              <w:pStyle w:val="TableText"/>
            </w:pPr>
            <w:r w:rsidRPr="00551134">
              <w:t>No</w:t>
            </w:r>
          </w:p>
        </w:tc>
        <w:tc>
          <w:tcPr>
            <w:tcW w:w="1505" w:type="dxa"/>
          </w:tcPr>
          <w:p w14:paraId="0E69FF4A" w14:textId="77777777" w:rsidR="004001A6" w:rsidRPr="00551134" w:rsidRDefault="004001A6" w:rsidP="002131BC">
            <w:pPr>
              <w:pStyle w:val="TableText"/>
            </w:pPr>
            <w:r w:rsidRPr="00551134">
              <w:t>No</w:t>
            </w:r>
          </w:p>
        </w:tc>
        <w:tc>
          <w:tcPr>
            <w:tcW w:w="1645" w:type="dxa"/>
          </w:tcPr>
          <w:p w14:paraId="137364E5" w14:textId="77777777" w:rsidR="004001A6" w:rsidRPr="00551134" w:rsidRDefault="004001A6" w:rsidP="002131BC">
            <w:pPr>
              <w:pStyle w:val="TableText"/>
            </w:pPr>
            <w:r w:rsidRPr="00551134">
              <w:t>Yes</w:t>
            </w:r>
          </w:p>
        </w:tc>
      </w:tr>
      <w:tr w:rsidR="004001A6" w:rsidRPr="00551134" w14:paraId="5360073F" w14:textId="77777777" w:rsidTr="002131BC">
        <w:trPr>
          <w:jc w:val="center"/>
        </w:trPr>
        <w:tc>
          <w:tcPr>
            <w:tcW w:w="2970" w:type="dxa"/>
          </w:tcPr>
          <w:p w14:paraId="09C19878" w14:textId="77777777" w:rsidR="004001A6" w:rsidRPr="00551134" w:rsidRDefault="004001A6" w:rsidP="002131BC">
            <w:pPr>
              <w:pStyle w:val="TableTextL"/>
              <w:ind w:left="360" w:hanging="360"/>
            </w:pPr>
            <w:r w:rsidRPr="00551134">
              <w:t>f.</w:t>
            </w:r>
            <w:r w:rsidRPr="00551134">
              <w:tab/>
              <w:t>Conflict with adopted policies, plans, or programs regarding public transit, bicycle, or pedestrian facilities, or otherwise decrease the performance or safety of such facilities?</w:t>
            </w:r>
          </w:p>
        </w:tc>
        <w:tc>
          <w:tcPr>
            <w:tcW w:w="2335" w:type="dxa"/>
          </w:tcPr>
          <w:p w14:paraId="6302D77C" w14:textId="77777777" w:rsidR="004001A6" w:rsidRPr="00551134" w:rsidRDefault="004001A6" w:rsidP="002131BC">
            <w:pPr>
              <w:pStyle w:val="TableTextL"/>
              <w:jc w:val="center"/>
            </w:pPr>
            <w:r w:rsidRPr="00551134">
              <w:rPr>
                <w:spacing w:val="-2"/>
              </w:rPr>
              <w:t>RR EIR Setting</w:t>
            </w:r>
            <w:r w:rsidRPr="00551134">
              <w:t xml:space="preserve"> pp. 4.8-1 to 4.8-23</w:t>
            </w:r>
          </w:p>
          <w:p w14:paraId="7F118A1B" w14:textId="77777777" w:rsidR="004001A6" w:rsidRPr="00551134" w:rsidRDefault="004001A6" w:rsidP="002131BC">
            <w:pPr>
              <w:pStyle w:val="TableTextL"/>
              <w:jc w:val="center"/>
            </w:pPr>
            <w:r w:rsidRPr="00551134">
              <w:t>Impacts 4.8-1, 4.8-4, 4.8-5</w:t>
            </w:r>
          </w:p>
          <w:p w14:paraId="5EEC3ABF" w14:textId="77777777" w:rsidR="004001A6" w:rsidRPr="00551134" w:rsidRDefault="004001A6" w:rsidP="002131BC">
            <w:pPr>
              <w:pStyle w:val="TableTextL"/>
              <w:jc w:val="center"/>
            </w:pPr>
          </w:p>
          <w:p w14:paraId="2796A4DA" w14:textId="77777777" w:rsidR="004001A6" w:rsidRPr="00551134" w:rsidRDefault="004001A6" w:rsidP="002131BC">
            <w:pPr>
              <w:pStyle w:val="TableTextL"/>
              <w:jc w:val="center"/>
            </w:pPr>
            <w:r w:rsidRPr="00551134">
              <w:t>FPASP Setting pp. 3A.15-2 to 3A.15-24</w:t>
            </w:r>
          </w:p>
        </w:tc>
        <w:tc>
          <w:tcPr>
            <w:tcW w:w="1625" w:type="dxa"/>
          </w:tcPr>
          <w:p w14:paraId="593F1583" w14:textId="77777777" w:rsidR="004001A6" w:rsidRPr="00551134" w:rsidRDefault="004001A6" w:rsidP="002131BC">
            <w:pPr>
              <w:pStyle w:val="TableText"/>
            </w:pPr>
            <w:r w:rsidRPr="00551134">
              <w:t>No</w:t>
            </w:r>
          </w:p>
        </w:tc>
        <w:tc>
          <w:tcPr>
            <w:tcW w:w="1505" w:type="dxa"/>
          </w:tcPr>
          <w:p w14:paraId="64292605" w14:textId="77777777" w:rsidR="004001A6" w:rsidRPr="00551134" w:rsidRDefault="004001A6" w:rsidP="002131BC">
            <w:pPr>
              <w:pStyle w:val="TableText"/>
            </w:pPr>
            <w:r w:rsidRPr="00551134">
              <w:t>No</w:t>
            </w:r>
          </w:p>
        </w:tc>
        <w:tc>
          <w:tcPr>
            <w:tcW w:w="1645" w:type="dxa"/>
          </w:tcPr>
          <w:p w14:paraId="19A46915" w14:textId="77777777" w:rsidR="004001A6" w:rsidRPr="00551134" w:rsidRDefault="004001A6" w:rsidP="002131BC">
            <w:pPr>
              <w:pStyle w:val="TableText"/>
            </w:pPr>
            <w:r w:rsidRPr="00551134">
              <w:t>NA</w:t>
            </w:r>
          </w:p>
        </w:tc>
      </w:tr>
    </w:tbl>
    <w:p w14:paraId="2602D3B4" w14:textId="77777777" w:rsidR="004001A6" w:rsidRPr="00551134" w:rsidRDefault="004001A6" w:rsidP="004001A6">
      <w:pPr>
        <w:pStyle w:val="Heading3"/>
      </w:pPr>
      <w:r w:rsidRPr="00551134">
        <w:t>Discussion</w:t>
      </w:r>
    </w:p>
    <w:p w14:paraId="558075BC" w14:textId="3F3073E9" w:rsidR="004001A6" w:rsidRPr="00F35AE3" w:rsidRDefault="004001A6" w:rsidP="004001A6">
      <w:pPr>
        <w:pStyle w:val="BodyText"/>
      </w:pPr>
      <w:r w:rsidRPr="0005267B">
        <w:t>No substantial change in the environmental and regulatory settings related to transportation/traffic, as described in Chapter 4.8, Transportation, Traffic, and Circulation, has occurred since certification of the Russell Ranch EIR.</w:t>
      </w:r>
      <w:r w:rsidR="009F4DF2" w:rsidRPr="0005267B">
        <w:t xml:space="preserve"> Fehr </w:t>
      </w:r>
      <w:r w:rsidR="008B0A79" w:rsidRPr="0005267B">
        <w:t xml:space="preserve">&amp; Peers </w:t>
      </w:r>
      <w:r w:rsidR="00A02A21" w:rsidRPr="0005267B">
        <w:t xml:space="preserve">conducted an analysis of the </w:t>
      </w:r>
      <w:r w:rsidR="00D74794" w:rsidRPr="0005267B">
        <w:t xml:space="preserve">project change’s potential impact on the transportation system in a </w:t>
      </w:r>
      <w:r w:rsidR="001B7C11">
        <w:t>January</w:t>
      </w:r>
      <w:r w:rsidR="001B7C11" w:rsidRPr="0005267B">
        <w:t xml:space="preserve"> </w:t>
      </w:r>
      <w:r w:rsidR="00D74794" w:rsidRPr="0005267B">
        <w:t>201</w:t>
      </w:r>
      <w:r w:rsidR="001B7C11">
        <w:t>8</w:t>
      </w:r>
      <w:r w:rsidR="00D74794" w:rsidRPr="0005267B">
        <w:t xml:space="preserve"> memo (Appendix A). </w:t>
      </w:r>
    </w:p>
    <w:p w14:paraId="3C3182DE" w14:textId="751AC71C" w:rsidR="004001A6" w:rsidRPr="00551134" w:rsidRDefault="004001A6" w:rsidP="004001A6">
      <w:pPr>
        <w:pStyle w:val="BodyText"/>
      </w:pPr>
      <w:r w:rsidRPr="00551134">
        <w:lastRenderedPageBreak/>
        <w:t xml:space="preserve">The project would result in </w:t>
      </w:r>
      <w:r w:rsidR="00794542">
        <w:t xml:space="preserve">a </w:t>
      </w:r>
      <w:r w:rsidRPr="00551134">
        <w:t xml:space="preserve">change to residential land uses and total number of residential units from that approved in the Russell Ranch EIR. The Russell Ranch EIR </w:t>
      </w:r>
      <w:r w:rsidR="00794542">
        <w:t>evaluated traffic impacts from</w:t>
      </w:r>
      <w:r w:rsidRPr="00551134">
        <w:t xml:space="preserve"> 903 residential dwelling units, of which 789 </w:t>
      </w:r>
      <w:r w:rsidR="0025080B" w:rsidRPr="00551134">
        <w:t>were</w:t>
      </w:r>
      <w:r w:rsidRPr="00551134">
        <w:t xml:space="preserve"> detached single-family units and 114 </w:t>
      </w:r>
      <w:r w:rsidR="0025080B" w:rsidRPr="00551134">
        <w:t>were</w:t>
      </w:r>
      <w:r w:rsidRPr="00551134">
        <w:t xml:space="preserve"> multi-family units. The project would result in an increase of the total number of dwelling units to 1,</w:t>
      </w:r>
      <w:r w:rsidR="00563D6E">
        <w:t>027</w:t>
      </w:r>
      <w:r w:rsidRPr="00551134">
        <w:t xml:space="preserve">, of which </w:t>
      </w:r>
      <w:r w:rsidR="00563D6E">
        <w:t>587</w:t>
      </w:r>
      <w:r w:rsidR="00563D6E" w:rsidRPr="00551134">
        <w:t xml:space="preserve"> </w:t>
      </w:r>
      <w:r w:rsidRPr="00551134">
        <w:t>would be detached single</w:t>
      </w:r>
      <w:r w:rsidR="00794542">
        <w:t>-</w:t>
      </w:r>
      <w:r w:rsidRPr="00551134">
        <w:t>family units</w:t>
      </w:r>
      <w:r w:rsidR="00563D6E">
        <w:t xml:space="preserve"> (no age restrictions)</w:t>
      </w:r>
      <w:r w:rsidRPr="00551134">
        <w:t xml:space="preserve">, </w:t>
      </w:r>
      <w:r w:rsidR="00563D6E">
        <w:t>208</w:t>
      </w:r>
      <w:r w:rsidR="00563D6E" w:rsidRPr="00551134">
        <w:t xml:space="preserve"> </w:t>
      </w:r>
      <w:r w:rsidRPr="00551134">
        <w:t>would be age-restricted</w:t>
      </w:r>
      <w:r w:rsidR="0025080B" w:rsidRPr="00551134">
        <w:t xml:space="preserve"> detached single-family</w:t>
      </w:r>
      <w:r w:rsidRPr="00551134">
        <w:t xml:space="preserve"> units, and 232 would be multi-family units.</w:t>
      </w:r>
    </w:p>
    <w:p w14:paraId="04E4E7D6" w14:textId="6E4741FA" w:rsidR="001B7C11" w:rsidRDefault="001B7C11" w:rsidP="004001A6">
      <w:pPr>
        <w:pStyle w:val="BodyText"/>
      </w:pPr>
      <w:r w:rsidRPr="001B7C11">
        <w:t xml:space="preserve">The change in trip generation was computed using trip rates contained in Trip Generation Manual, 9th Edition, published by the Institute of Transportation Engineers. </w:t>
      </w:r>
      <w:r w:rsidR="004001A6" w:rsidRPr="00551134">
        <w:t xml:space="preserve">Table 4.16-1 presents the resulting trip generation of the plan approved in the Russell Ranch EIR and the project. </w:t>
      </w:r>
    </w:p>
    <w:p w14:paraId="527642C2" w14:textId="4C3C6216" w:rsidR="004001A6" w:rsidRPr="00551134" w:rsidRDefault="004001A6" w:rsidP="004001A6">
      <w:pPr>
        <w:pStyle w:val="BodyText"/>
      </w:pPr>
      <w:r w:rsidRPr="00551134">
        <w:t xml:space="preserve">As shown, the project would result in a decrease in trip generation by </w:t>
      </w:r>
      <w:r w:rsidR="00373570">
        <w:t>231</w:t>
      </w:r>
      <w:r w:rsidR="00373570" w:rsidRPr="00551134">
        <w:t xml:space="preserve"> </w:t>
      </w:r>
      <w:r w:rsidRPr="00551134">
        <w:t xml:space="preserve">daily trips, </w:t>
      </w:r>
      <w:r w:rsidR="00373570">
        <w:t>27</w:t>
      </w:r>
      <w:r w:rsidR="00373570" w:rsidRPr="00551134">
        <w:t xml:space="preserve"> </w:t>
      </w:r>
      <w:r w:rsidRPr="00551134">
        <w:t xml:space="preserve">AM peak hour trips, and </w:t>
      </w:r>
      <w:r w:rsidR="00373570">
        <w:t>52</w:t>
      </w:r>
      <w:r w:rsidR="00373570" w:rsidRPr="00551134">
        <w:t xml:space="preserve"> </w:t>
      </w:r>
      <w:r w:rsidRPr="00551134">
        <w:t>PM peak hour trips, as compared to the plan analyzed within the Russell Ranch EIR. Thus, in all three key time periods (i.e., daily, AM peak hour, and PM peak hour), the project would generate less traffic than the</w:t>
      </w:r>
      <w:r w:rsidR="00794542">
        <w:t xml:space="preserve"> </w:t>
      </w:r>
      <w:r w:rsidR="00DF42A5">
        <w:t xml:space="preserve">approved </w:t>
      </w:r>
      <w:r w:rsidR="00DF42A5" w:rsidRPr="00551134">
        <w:t>Russell</w:t>
      </w:r>
      <w:r w:rsidRPr="00551134">
        <w:t xml:space="preserve"> Ranch land use plan.</w:t>
      </w:r>
      <w:r w:rsidR="00373570">
        <w:t xml:space="preserve"> </w:t>
      </w:r>
      <w:r w:rsidR="00373570" w:rsidRPr="00373570">
        <w:t>Even though the number of proposed units is higher than currently approved, the shift of unit type from single</w:t>
      </w:r>
      <w:r w:rsidR="00333038">
        <w:t xml:space="preserve"> </w:t>
      </w:r>
      <w:r w:rsidR="00373570" w:rsidRPr="00373570">
        <w:t>family to multi</w:t>
      </w:r>
      <w:r w:rsidR="00333038">
        <w:t xml:space="preserve"> </w:t>
      </w:r>
      <w:r w:rsidR="00373570" w:rsidRPr="00373570">
        <w:t>family and to age</w:t>
      </w:r>
      <w:r w:rsidR="00333038">
        <w:t xml:space="preserve"> </w:t>
      </w:r>
      <w:r w:rsidR="00373570" w:rsidRPr="00373570">
        <w:t>restricted results in a decrease in total trips.</w:t>
      </w:r>
    </w:p>
    <w:tbl>
      <w:tblPr>
        <w:tblStyle w:val="TableGrid"/>
        <w:tblW w:w="10080" w:type="dxa"/>
        <w:jc w:val="center"/>
        <w:tblBorders>
          <w:top w:val="none" w:sz="0" w:space="0" w:color="auto"/>
          <w:left w:val="none" w:sz="0" w:space="0" w:color="auto"/>
          <w:bottom w:val="none" w:sz="0" w:space="0" w:color="auto"/>
          <w:right w:val="none" w:sz="0" w:space="0" w:color="auto"/>
        </w:tblBorders>
        <w:tblCellMar>
          <w:top w:w="43" w:type="dxa"/>
          <w:left w:w="115" w:type="dxa"/>
          <w:bottom w:w="43" w:type="dxa"/>
          <w:right w:w="115" w:type="dxa"/>
        </w:tblCellMar>
        <w:tblLook w:val="04A0" w:firstRow="1" w:lastRow="0" w:firstColumn="1" w:lastColumn="0" w:noHBand="0" w:noVBand="1"/>
      </w:tblPr>
      <w:tblGrid>
        <w:gridCol w:w="1278"/>
        <w:gridCol w:w="1101"/>
        <w:gridCol w:w="1101"/>
        <w:gridCol w:w="1100"/>
        <w:gridCol w:w="1100"/>
        <w:gridCol w:w="1100"/>
        <w:gridCol w:w="1100"/>
        <w:gridCol w:w="1100"/>
        <w:gridCol w:w="1100"/>
      </w:tblGrid>
      <w:tr w:rsidR="004001A6" w:rsidRPr="00551134" w14:paraId="7E935BB9" w14:textId="77777777" w:rsidTr="002131BC">
        <w:trPr>
          <w:jc w:val="center"/>
        </w:trPr>
        <w:tc>
          <w:tcPr>
            <w:tcW w:w="10080" w:type="dxa"/>
            <w:gridSpan w:val="9"/>
            <w:tcBorders>
              <w:top w:val="single" w:sz="4" w:space="0" w:color="auto"/>
              <w:bottom w:val="single" w:sz="4" w:space="0" w:color="auto"/>
            </w:tcBorders>
            <w:vAlign w:val="center"/>
          </w:tcPr>
          <w:p w14:paraId="1DEBEA97" w14:textId="77777777" w:rsidR="004001A6" w:rsidRPr="00551134" w:rsidRDefault="004001A6" w:rsidP="002131BC">
            <w:pPr>
              <w:pStyle w:val="TableHeader"/>
            </w:pPr>
            <w:bookmarkStart w:id="132" w:name="_Toc494369397"/>
            <w:r w:rsidRPr="00551134">
              <w:t>Table 4.16-1</w:t>
            </w:r>
            <w:r w:rsidRPr="00551134">
              <w:tab/>
              <w:t>Trip Generation Comparison</w:t>
            </w:r>
            <w:bookmarkEnd w:id="132"/>
          </w:p>
        </w:tc>
      </w:tr>
      <w:tr w:rsidR="004001A6" w:rsidRPr="00551134" w14:paraId="6546434F" w14:textId="77777777" w:rsidTr="002131BC">
        <w:trPr>
          <w:jc w:val="center"/>
        </w:trPr>
        <w:tc>
          <w:tcPr>
            <w:tcW w:w="1278" w:type="dxa"/>
            <w:vMerge w:val="restart"/>
            <w:tcBorders>
              <w:top w:val="single" w:sz="4" w:space="0" w:color="auto"/>
            </w:tcBorders>
            <w:shd w:val="clear" w:color="auto" w:fill="D9D9D9" w:themeFill="background1" w:themeFillShade="D9"/>
            <w:vAlign w:val="center"/>
          </w:tcPr>
          <w:p w14:paraId="7632C33C" w14:textId="77777777" w:rsidR="004001A6" w:rsidRPr="00551134" w:rsidRDefault="004001A6" w:rsidP="002131BC">
            <w:pPr>
              <w:pStyle w:val="TableColumn"/>
            </w:pPr>
          </w:p>
        </w:tc>
        <w:tc>
          <w:tcPr>
            <w:tcW w:w="4402" w:type="dxa"/>
            <w:gridSpan w:val="4"/>
            <w:tcBorders>
              <w:top w:val="single" w:sz="4" w:space="0" w:color="auto"/>
            </w:tcBorders>
            <w:shd w:val="clear" w:color="auto" w:fill="D9D9D9" w:themeFill="background1" w:themeFillShade="D9"/>
            <w:vAlign w:val="center"/>
          </w:tcPr>
          <w:p w14:paraId="1478DEE5" w14:textId="77777777" w:rsidR="004001A6" w:rsidRPr="00551134" w:rsidRDefault="004001A6" w:rsidP="002131BC">
            <w:pPr>
              <w:pStyle w:val="TableColumn"/>
            </w:pPr>
            <w:r w:rsidRPr="00551134">
              <w:t>Approved Entitlements (for Lots 24-32)</w:t>
            </w:r>
          </w:p>
        </w:tc>
        <w:tc>
          <w:tcPr>
            <w:tcW w:w="4400" w:type="dxa"/>
            <w:gridSpan w:val="4"/>
            <w:tcBorders>
              <w:top w:val="single" w:sz="4" w:space="0" w:color="auto"/>
            </w:tcBorders>
            <w:shd w:val="clear" w:color="auto" w:fill="D9D9D9" w:themeFill="background1" w:themeFillShade="D9"/>
            <w:vAlign w:val="center"/>
          </w:tcPr>
          <w:p w14:paraId="7C0BA1AC" w14:textId="77777777" w:rsidR="004001A6" w:rsidRPr="00551134" w:rsidRDefault="004001A6" w:rsidP="002131BC">
            <w:pPr>
              <w:pStyle w:val="TableColumn"/>
            </w:pPr>
            <w:r w:rsidRPr="00551134">
              <w:t>Proposed Project (Lots 24-32)</w:t>
            </w:r>
          </w:p>
        </w:tc>
      </w:tr>
      <w:tr w:rsidR="004001A6" w:rsidRPr="00551134" w14:paraId="24051D19" w14:textId="77777777" w:rsidTr="002131BC">
        <w:trPr>
          <w:jc w:val="center"/>
        </w:trPr>
        <w:tc>
          <w:tcPr>
            <w:tcW w:w="1278" w:type="dxa"/>
            <w:vMerge/>
            <w:shd w:val="clear" w:color="auto" w:fill="D9D9D9" w:themeFill="background1" w:themeFillShade="D9"/>
            <w:vAlign w:val="center"/>
          </w:tcPr>
          <w:p w14:paraId="53912968" w14:textId="77777777" w:rsidR="004001A6" w:rsidRPr="00551134" w:rsidRDefault="004001A6" w:rsidP="002131BC">
            <w:pPr>
              <w:pStyle w:val="TableColumn"/>
            </w:pPr>
          </w:p>
        </w:tc>
        <w:tc>
          <w:tcPr>
            <w:tcW w:w="1101" w:type="dxa"/>
            <w:shd w:val="clear" w:color="auto" w:fill="D9D9D9" w:themeFill="background1" w:themeFillShade="D9"/>
            <w:vAlign w:val="center"/>
          </w:tcPr>
          <w:p w14:paraId="02EE505A" w14:textId="77777777" w:rsidR="004001A6" w:rsidRPr="00551134" w:rsidRDefault="004001A6" w:rsidP="002131BC">
            <w:pPr>
              <w:pStyle w:val="TableColumn"/>
            </w:pPr>
            <w:r w:rsidRPr="00551134">
              <w:t>Units</w:t>
            </w:r>
          </w:p>
        </w:tc>
        <w:tc>
          <w:tcPr>
            <w:tcW w:w="1101" w:type="dxa"/>
            <w:shd w:val="clear" w:color="auto" w:fill="D9D9D9" w:themeFill="background1" w:themeFillShade="D9"/>
            <w:vAlign w:val="center"/>
          </w:tcPr>
          <w:p w14:paraId="0B8D50CF" w14:textId="77777777" w:rsidR="004001A6" w:rsidRPr="00551134" w:rsidRDefault="004001A6" w:rsidP="002131BC">
            <w:pPr>
              <w:pStyle w:val="TableColumn"/>
            </w:pPr>
            <w:r w:rsidRPr="00551134">
              <w:t>Daily</w:t>
            </w:r>
          </w:p>
        </w:tc>
        <w:tc>
          <w:tcPr>
            <w:tcW w:w="1100" w:type="dxa"/>
            <w:shd w:val="clear" w:color="auto" w:fill="D9D9D9" w:themeFill="background1" w:themeFillShade="D9"/>
            <w:vAlign w:val="center"/>
          </w:tcPr>
          <w:p w14:paraId="4761CCF3" w14:textId="77777777" w:rsidR="004001A6" w:rsidRPr="00551134" w:rsidRDefault="004001A6" w:rsidP="002131BC">
            <w:pPr>
              <w:pStyle w:val="TableColumn"/>
            </w:pPr>
            <w:r w:rsidRPr="00551134">
              <w:t>AM Peak Hour</w:t>
            </w:r>
          </w:p>
        </w:tc>
        <w:tc>
          <w:tcPr>
            <w:tcW w:w="1100" w:type="dxa"/>
            <w:shd w:val="clear" w:color="auto" w:fill="D9D9D9" w:themeFill="background1" w:themeFillShade="D9"/>
            <w:vAlign w:val="center"/>
          </w:tcPr>
          <w:p w14:paraId="0E005625" w14:textId="77777777" w:rsidR="004001A6" w:rsidRPr="00551134" w:rsidRDefault="004001A6" w:rsidP="002131BC">
            <w:pPr>
              <w:pStyle w:val="TableColumn"/>
            </w:pPr>
            <w:r w:rsidRPr="00551134">
              <w:t>PM Peak Hour</w:t>
            </w:r>
          </w:p>
        </w:tc>
        <w:tc>
          <w:tcPr>
            <w:tcW w:w="1100" w:type="dxa"/>
            <w:shd w:val="clear" w:color="auto" w:fill="D9D9D9" w:themeFill="background1" w:themeFillShade="D9"/>
            <w:vAlign w:val="center"/>
          </w:tcPr>
          <w:p w14:paraId="3DF585C2" w14:textId="77777777" w:rsidR="004001A6" w:rsidRPr="00551134" w:rsidRDefault="004001A6" w:rsidP="002131BC">
            <w:pPr>
              <w:pStyle w:val="TableColumn"/>
            </w:pPr>
            <w:r w:rsidRPr="00551134">
              <w:t>Units</w:t>
            </w:r>
          </w:p>
        </w:tc>
        <w:tc>
          <w:tcPr>
            <w:tcW w:w="1100" w:type="dxa"/>
            <w:shd w:val="clear" w:color="auto" w:fill="D9D9D9" w:themeFill="background1" w:themeFillShade="D9"/>
            <w:vAlign w:val="center"/>
          </w:tcPr>
          <w:p w14:paraId="0F1945C9" w14:textId="77777777" w:rsidR="004001A6" w:rsidRPr="00551134" w:rsidRDefault="004001A6" w:rsidP="002131BC">
            <w:pPr>
              <w:pStyle w:val="TableColumn"/>
            </w:pPr>
            <w:r w:rsidRPr="00551134">
              <w:t>Daily</w:t>
            </w:r>
          </w:p>
        </w:tc>
        <w:tc>
          <w:tcPr>
            <w:tcW w:w="1100" w:type="dxa"/>
            <w:shd w:val="clear" w:color="auto" w:fill="D9D9D9" w:themeFill="background1" w:themeFillShade="D9"/>
            <w:vAlign w:val="center"/>
          </w:tcPr>
          <w:p w14:paraId="5796EF7C" w14:textId="77777777" w:rsidR="004001A6" w:rsidRPr="00551134" w:rsidRDefault="004001A6" w:rsidP="002131BC">
            <w:pPr>
              <w:pStyle w:val="TableColumn"/>
            </w:pPr>
            <w:r w:rsidRPr="00551134">
              <w:t>AM Peak Hour</w:t>
            </w:r>
          </w:p>
        </w:tc>
        <w:tc>
          <w:tcPr>
            <w:tcW w:w="1100" w:type="dxa"/>
            <w:shd w:val="clear" w:color="auto" w:fill="D9D9D9" w:themeFill="background1" w:themeFillShade="D9"/>
            <w:vAlign w:val="center"/>
          </w:tcPr>
          <w:p w14:paraId="546E3C1E" w14:textId="77777777" w:rsidR="004001A6" w:rsidRPr="00551134" w:rsidRDefault="004001A6" w:rsidP="002131BC">
            <w:pPr>
              <w:pStyle w:val="TableColumn"/>
            </w:pPr>
            <w:r w:rsidRPr="00551134">
              <w:t>PM Peak Hour</w:t>
            </w:r>
          </w:p>
        </w:tc>
      </w:tr>
      <w:tr w:rsidR="004001A6" w:rsidRPr="00551134" w14:paraId="1C70F9A8" w14:textId="77777777" w:rsidTr="002131BC">
        <w:trPr>
          <w:jc w:val="center"/>
        </w:trPr>
        <w:tc>
          <w:tcPr>
            <w:tcW w:w="1278" w:type="dxa"/>
            <w:vAlign w:val="center"/>
          </w:tcPr>
          <w:p w14:paraId="733A0585" w14:textId="77777777" w:rsidR="004001A6" w:rsidRPr="00551134" w:rsidRDefault="004001A6" w:rsidP="002131BC">
            <w:pPr>
              <w:pStyle w:val="TableTextL"/>
            </w:pPr>
            <w:r w:rsidRPr="00551134">
              <w:t>Single Family Residential</w:t>
            </w:r>
          </w:p>
        </w:tc>
        <w:tc>
          <w:tcPr>
            <w:tcW w:w="1101" w:type="dxa"/>
            <w:vAlign w:val="center"/>
          </w:tcPr>
          <w:p w14:paraId="13F2BD6C" w14:textId="77777777" w:rsidR="004001A6" w:rsidRPr="00551134" w:rsidRDefault="004001A6" w:rsidP="002131BC">
            <w:pPr>
              <w:pStyle w:val="TableTextC"/>
            </w:pPr>
            <w:r w:rsidRPr="00551134">
              <w:t>789</w:t>
            </w:r>
          </w:p>
        </w:tc>
        <w:tc>
          <w:tcPr>
            <w:tcW w:w="1101" w:type="dxa"/>
            <w:vAlign w:val="center"/>
          </w:tcPr>
          <w:p w14:paraId="6259A6AF" w14:textId="77777777" w:rsidR="004001A6" w:rsidRPr="00551134" w:rsidRDefault="004001A6" w:rsidP="002131BC">
            <w:pPr>
              <w:pStyle w:val="TableTextC"/>
            </w:pPr>
            <w:r w:rsidRPr="00551134">
              <w:t>7,511</w:t>
            </w:r>
          </w:p>
        </w:tc>
        <w:tc>
          <w:tcPr>
            <w:tcW w:w="1100" w:type="dxa"/>
            <w:vAlign w:val="center"/>
          </w:tcPr>
          <w:p w14:paraId="245C683C" w14:textId="77777777" w:rsidR="004001A6" w:rsidRPr="00551134" w:rsidRDefault="004001A6" w:rsidP="002131BC">
            <w:pPr>
              <w:pStyle w:val="TableTextC"/>
            </w:pPr>
            <w:r w:rsidRPr="00551134">
              <w:t>592</w:t>
            </w:r>
          </w:p>
        </w:tc>
        <w:tc>
          <w:tcPr>
            <w:tcW w:w="1100" w:type="dxa"/>
            <w:vAlign w:val="center"/>
          </w:tcPr>
          <w:p w14:paraId="0817856A" w14:textId="77777777" w:rsidR="004001A6" w:rsidRPr="00551134" w:rsidRDefault="004001A6" w:rsidP="002131BC">
            <w:pPr>
              <w:pStyle w:val="TableTextC"/>
            </w:pPr>
            <w:r w:rsidRPr="00551134">
              <w:t>789</w:t>
            </w:r>
          </w:p>
        </w:tc>
        <w:tc>
          <w:tcPr>
            <w:tcW w:w="1100" w:type="dxa"/>
            <w:vAlign w:val="center"/>
          </w:tcPr>
          <w:p w14:paraId="0965EF28" w14:textId="438BCAEC" w:rsidR="004001A6" w:rsidRPr="00551134" w:rsidRDefault="00373570" w:rsidP="002131BC">
            <w:pPr>
              <w:pStyle w:val="TableTextC"/>
            </w:pPr>
            <w:r>
              <w:t>587</w:t>
            </w:r>
          </w:p>
        </w:tc>
        <w:tc>
          <w:tcPr>
            <w:tcW w:w="1100" w:type="dxa"/>
            <w:vAlign w:val="center"/>
          </w:tcPr>
          <w:p w14:paraId="26947520" w14:textId="64F48CE9" w:rsidR="004001A6" w:rsidRPr="00551134" w:rsidRDefault="00373570" w:rsidP="002131BC">
            <w:pPr>
              <w:pStyle w:val="TableTextC"/>
            </w:pPr>
            <w:r>
              <w:t>5,588</w:t>
            </w:r>
          </w:p>
        </w:tc>
        <w:tc>
          <w:tcPr>
            <w:tcW w:w="1100" w:type="dxa"/>
            <w:vAlign w:val="center"/>
          </w:tcPr>
          <w:p w14:paraId="285E0AD1" w14:textId="14CEA3EF" w:rsidR="004001A6" w:rsidRPr="00551134" w:rsidRDefault="00373570" w:rsidP="002131BC">
            <w:pPr>
              <w:pStyle w:val="TableTextC"/>
            </w:pPr>
            <w:r>
              <w:t>440</w:t>
            </w:r>
          </w:p>
        </w:tc>
        <w:tc>
          <w:tcPr>
            <w:tcW w:w="1100" w:type="dxa"/>
            <w:vAlign w:val="center"/>
          </w:tcPr>
          <w:p w14:paraId="3AD1C4A0" w14:textId="5673C0C5" w:rsidR="004001A6" w:rsidRPr="00551134" w:rsidRDefault="00373570" w:rsidP="002131BC">
            <w:pPr>
              <w:pStyle w:val="TableTextC"/>
            </w:pPr>
            <w:r>
              <w:t>587</w:t>
            </w:r>
          </w:p>
        </w:tc>
      </w:tr>
      <w:tr w:rsidR="004001A6" w:rsidRPr="00551134" w14:paraId="526BCA38" w14:textId="77777777" w:rsidTr="002131BC">
        <w:trPr>
          <w:jc w:val="center"/>
        </w:trPr>
        <w:tc>
          <w:tcPr>
            <w:tcW w:w="1278" w:type="dxa"/>
            <w:vAlign w:val="center"/>
          </w:tcPr>
          <w:p w14:paraId="3526591B" w14:textId="77777777" w:rsidR="004001A6" w:rsidRPr="00551134" w:rsidRDefault="004001A6" w:rsidP="002131BC">
            <w:pPr>
              <w:pStyle w:val="TableTextL"/>
            </w:pPr>
            <w:r w:rsidRPr="00551134">
              <w:t>Age-Restricted Residential</w:t>
            </w:r>
          </w:p>
        </w:tc>
        <w:tc>
          <w:tcPr>
            <w:tcW w:w="1101" w:type="dxa"/>
            <w:vAlign w:val="center"/>
          </w:tcPr>
          <w:p w14:paraId="1B3527B1" w14:textId="77777777" w:rsidR="004001A6" w:rsidRPr="00551134" w:rsidRDefault="004001A6" w:rsidP="002131BC">
            <w:pPr>
              <w:pStyle w:val="TableTextC"/>
            </w:pPr>
            <w:r w:rsidRPr="00551134">
              <w:t>0</w:t>
            </w:r>
          </w:p>
        </w:tc>
        <w:tc>
          <w:tcPr>
            <w:tcW w:w="1101" w:type="dxa"/>
            <w:vAlign w:val="center"/>
          </w:tcPr>
          <w:p w14:paraId="614084B2" w14:textId="77777777" w:rsidR="004001A6" w:rsidRPr="00551134" w:rsidRDefault="004001A6" w:rsidP="002131BC">
            <w:pPr>
              <w:pStyle w:val="TableTextC"/>
            </w:pPr>
            <w:r w:rsidRPr="00551134">
              <w:t>0</w:t>
            </w:r>
          </w:p>
        </w:tc>
        <w:tc>
          <w:tcPr>
            <w:tcW w:w="1100" w:type="dxa"/>
            <w:vAlign w:val="center"/>
          </w:tcPr>
          <w:p w14:paraId="032F80E0" w14:textId="77777777" w:rsidR="004001A6" w:rsidRPr="00551134" w:rsidRDefault="004001A6" w:rsidP="002131BC">
            <w:pPr>
              <w:pStyle w:val="TableTextC"/>
            </w:pPr>
            <w:r w:rsidRPr="00551134">
              <w:t>0</w:t>
            </w:r>
          </w:p>
        </w:tc>
        <w:tc>
          <w:tcPr>
            <w:tcW w:w="1100" w:type="dxa"/>
            <w:vAlign w:val="center"/>
          </w:tcPr>
          <w:p w14:paraId="506FCD8B" w14:textId="77777777" w:rsidR="004001A6" w:rsidRPr="00551134" w:rsidRDefault="004001A6" w:rsidP="002131BC">
            <w:pPr>
              <w:pStyle w:val="TableTextC"/>
            </w:pPr>
            <w:r w:rsidRPr="00551134">
              <w:t>0</w:t>
            </w:r>
          </w:p>
        </w:tc>
        <w:tc>
          <w:tcPr>
            <w:tcW w:w="1100" w:type="dxa"/>
            <w:vAlign w:val="center"/>
          </w:tcPr>
          <w:p w14:paraId="6C2D21DE" w14:textId="31B72134" w:rsidR="004001A6" w:rsidRPr="00551134" w:rsidRDefault="004001A6" w:rsidP="002131BC">
            <w:pPr>
              <w:pStyle w:val="TableTextC"/>
            </w:pPr>
            <w:r w:rsidRPr="00551134">
              <w:t>20</w:t>
            </w:r>
            <w:r w:rsidR="00373570">
              <w:t>8</w:t>
            </w:r>
          </w:p>
        </w:tc>
        <w:tc>
          <w:tcPr>
            <w:tcW w:w="1100" w:type="dxa"/>
            <w:vAlign w:val="center"/>
          </w:tcPr>
          <w:p w14:paraId="1A79205C" w14:textId="5981A759" w:rsidR="004001A6" w:rsidRPr="00551134" w:rsidRDefault="00373570" w:rsidP="002131BC">
            <w:pPr>
              <w:pStyle w:val="TableTextC"/>
            </w:pPr>
            <w:r>
              <w:t>907</w:t>
            </w:r>
          </w:p>
        </w:tc>
        <w:tc>
          <w:tcPr>
            <w:tcW w:w="1100" w:type="dxa"/>
            <w:vAlign w:val="center"/>
          </w:tcPr>
          <w:p w14:paraId="33DB33AD" w14:textId="5DFDEAE8" w:rsidR="004001A6" w:rsidRPr="00551134" w:rsidRDefault="00373570" w:rsidP="002131BC">
            <w:pPr>
              <w:pStyle w:val="TableTextC"/>
            </w:pPr>
            <w:r>
              <w:t>64</w:t>
            </w:r>
          </w:p>
        </w:tc>
        <w:tc>
          <w:tcPr>
            <w:tcW w:w="1100" w:type="dxa"/>
            <w:vAlign w:val="center"/>
          </w:tcPr>
          <w:p w14:paraId="7B5A4DE8" w14:textId="71299D7F" w:rsidR="004001A6" w:rsidRPr="00551134" w:rsidRDefault="00373570" w:rsidP="002131BC">
            <w:pPr>
              <w:pStyle w:val="TableTextC"/>
            </w:pPr>
            <w:r>
              <w:t>77</w:t>
            </w:r>
          </w:p>
        </w:tc>
      </w:tr>
      <w:tr w:rsidR="004001A6" w:rsidRPr="00551134" w14:paraId="41459E37" w14:textId="77777777" w:rsidTr="002131BC">
        <w:trPr>
          <w:jc w:val="center"/>
        </w:trPr>
        <w:tc>
          <w:tcPr>
            <w:tcW w:w="1278" w:type="dxa"/>
            <w:vAlign w:val="center"/>
          </w:tcPr>
          <w:p w14:paraId="0C39B9D0" w14:textId="77777777" w:rsidR="004001A6" w:rsidRPr="00551134" w:rsidRDefault="004001A6" w:rsidP="002131BC">
            <w:pPr>
              <w:pStyle w:val="TableTextL"/>
            </w:pPr>
            <w:r w:rsidRPr="00551134">
              <w:t>Multi-Family Residential</w:t>
            </w:r>
          </w:p>
        </w:tc>
        <w:tc>
          <w:tcPr>
            <w:tcW w:w="1101" w:type="dxa"/>
            <w:vAlign w:val="center"/>
          </w:tcPr>
          <w:p w14:paraId="1D9A1085" w14:textId="77777777" w:rsidR="004001A6" w:rsidRPr="00551134" w:rsidRDefault="004001A6" w:rsidP="002131BC">
            <w:pPr>
              <w:pStyle w:val="TableTextC"/>
            </w:pPr>
            <w:r w:rsidRPr="00551134">
              <w:t>114</w:t>
            </w:r>
          </w:p>
        </w:tc>
        <w:tc>
          <w:tcPr>
            <w:tcW w:w="1101" w:type="dxa"/>
            <w:vAlign w:val="center"/>
          </w:tcPr>
          <w:p w14:paraId="3A787B62" w14:textId="77777777" w:rsidR="004001A6" w:rsidRPr="00551134" w:rsidRDefault="004001A6" w:rsidP="002131BC">
            <w:pPr>
              <w:pStyle w:val="TableTextC"/>
            </w:pPr>
            <w:r w:rsidRPr="00551134">
              <w:t>758</w:t>
            </w:r>
          </w:p>
        </w:tc>
        <w:tc>
          <w:tcPr>
            <w:tcW w:w="1100" w:type="dxa"/>
            <w:vAlign w:val="center"/>
          </w:tcPr>
          <w:p w14:paraId="3B2239DD" w14:textId="77777777" w:rsidR="004001A6" w:rsidRPr="00551134" w:rsidRDefault="004001A6" w:rsidP="002131BC">
            <w:pPr>
              <w:pStyle w:val="TableTextC"/>
            </w:pPr>
            <w:r w:rsidRPr="00551134">
              <w:t>58</w:t>
            </w:r>
          </w:p>
        </w:tc>
        <w:tc>
          <w:tcPr>
            <w:tcW w:w="1100" w:type="dxa"/>
            <w:vAlign w:val="center"/>
          </w:tcPr>
          <w:p w14:paraId="2B12B644" w14:textId="77777777" w:rsidR="004001A6" w:rsidRPr="00551134" w:rsidRDefault="004001A6" w:rsidP="002131BC">
            <w:pPr>
              <w:pStyle w:val="TableTextC"/>
            </w:pPr>
            <w:r w:rsidRPr="00551134">
              <w:t>71</w:t>
            </w:r>
          </w:p>
        </w:tc>
        <w:tc>
          <w:tcPr>
            <w:tcW w:w="1100" w:type="dxa"/>
            <w:vAlign w:val="center"/>
          </w:tcPr>
          <w:p w14:paraId="07E72686" w14:textId="77777777" w:rsidR="004001A6" w:rsidRPr="00551134" w:rsidRDefault="004001A6" w:rsidP="002131BC">
            <w:pPr>
              <w:pStyle w:val="TableTextC"/>
            </w:pPr>
            <w:r w:rsidRPr="00551134">
              <w:t>232</w:t>
            </w:r>
          </w:p>
        </w:tc>
        <w:tc>
          <w:tcPr>
            <w:tcW w:w="1100" w:type="dxa"/>
            <w:vAlign w:val="center"/>
          </w:tcPr>
          <w:p w14:paraId="49BD91A9" w14:textId="77777777" w:rsidR="004001A6" w:rsidRPr="00551134" w:rsidRDefault="004001A6" w:rsidP="002131BC">
            <w:pPr>
              <w:pStyle w:val="TableTextC"/>
            </w:pPr>
            <w:r w:rsidRPr="00551134">
              <w:t>1,543</w:t>
            </w:r>
          </w:p>
        </w:tc>
        <w:tc>
          <w:tcPr>
            <w:tcW w:w="1100" w:type="dxa"/>
            <w:vAlign w:val="center"/>
          </w:tcPr>
          <w:p w14:paraId="0889D5F7" w14:textId="77777777" w:rsidR="004001A6" w:rsidRPr="00551134" w:rsidRDefault="004001A6" w:rsidP="002131BC">
            <w:pPr>
              <w:pStyle w:val="TableTextC"/>
            </w:pPr>
            <w:r w:rsidRPr="00551134">
              <w:t>118</w:t>
            </w:r>
          </w:p>
        </w:tc>
        <w:tc>
          <w:tcPr>
            <w:tcW w:w="1100" w:type="dxa"/>
            <w:vAlign w:val="center"/>
          </w:tcPr>
          <w:p w14:paraId="2AE228D8" w14:textId="77777777" w:rsidR="004001A6" w:rsidRPr="00551134" w:rsidRDefault="004001A6" w:rsidP="002131BC">
            <w:pPr>
              <w:pStyle w:val="TableTextC"/>
            </w:pPr>
            <w:r w:rsidRPr="00551134">
              <w:t>144</w:t>
            </w:r>
          </w:p>
        </w:tc>
      </w:tr>
      <w:tr w:rsidR="004001A6" w:rsidRPr="00551134" w14:paraId="536EF685" w14:textId="77777777" w:rsidTr="002131BC">
        <w:trPr>
          <w:jc w:val="center"/>
        </w:trPr>
        <w:tc>
          <w:tcPr>
            <w:tcW w:w="1278" w:type="dxa"/>
            <w:vAlign w:val="center"/>
          </w:tcPr>
          <w:p w14:paraId="26D38337" w14:textId="77777777" w:rsidR="004001A6" w:rsidRPr="00551134" w:rsidRDefault="004001A6" w:rsidP="002131BC">
            <w:pPr>
              <w:pStyle w:val="TableTextL"/>
              <w:rPr>
                <w:b/>
              </w:rPr>
            </w:pPr>
            <w:r w:rsidRPr="00551134">
              <w:rPr>
                <w:rFonts w:ascii="SegoeUI-Bold" w:hAnsi="SegoeUI-Bold" w:cs="SegoeUI-Bold"/>
                <w:b/>
                <w:bCs/>
              </w:rPr>
              <w:t>Total</w:t>
            </w:r>
          </w:p>
        </w:tc>
        <w:tc>
          <w:tcPr>
            <w:tcW w:w="1101" w:type="dxa"/>
            <w:vAlign w:val="center"/>
          </w:tcPr>
          <w:p w14:paraId="1B5DA9A7" w14:textId="77777777" w:rsidR="004001A6" w:rsidRPr="00551134" w:rsidRDefault="004001A6" w:rsidP="002131BC">
            <w:pPr>
              <w:pStyle w:val="TableTextC"/>
              <w:rPr>
                <w:b/>
              </w:rPr>
            </w:pPr>
            <w:r w:rsidRPr="00551134">
              <w:rPr>
                <w:b/>
              </w:rPr>
              <w:t>903</w:t>
            </w:r>
          </w:p>
        </w:tc>
        <w:tc>
          <w:tcPr>
            <w:tcW w:w="1101" w:type="dxa"/>
            <w:vAlign w:val="center"/>
          </w:tcPr>
          <w:p w14:paraId="734228E2" w14:textId="77777777" w:rsidR="004001A6" w:rsidRPr="00551134" w:rsidRDefault="004001A6" w:rsidP="002131BC">
            <w:pPr>
              <w:pStyle w:val="TableTextC"/>
              <w:rPr>
                <w:b/>
              </w:rPr>
            </w:pPr>
            <w:r w:rsidRPr="00551134">
              <w:rPr>
                <w:b/>
              </w:rPr>
              <w:t>8,269</w:t>
            </w:r>
          </w:p>
        </w:tc>
        <w:tc>
          <w:tcPr>
            <w:tcW w:w="1100" w:type="dxa"/>
            <w:vAlign w:val="center"/>
          </w:tcPr>
          <w:p w14:paraId="4C274F4D" w14:textId="77777777" w:rsidR="004001A6" w:rsidRPr="00551134" w:rsidRDefault="004001A6" w:rsidP="002131BC">
            <w:pPr>
              <w:pStyle w:val="TableTextC"/>
              <w:rPr>
                <w:b/>
              </w:rPr>
            </w:pPr>
            <w:r w:rsidRPr="00551134">
              <w:rPr>
                <w:b/>
              </w:rPr>
              <w:t>650</w:t>
            </w:r>
          </w:p>
        </w:tc>
        <w:tc>
          <w:tcPr>
            <w:tcW w:w="1100" w:type="dxa"/>
            <w:vAlign w:val="center"/>
          </w:tcPr>
          <w:p w14:paraId="1B1A17B7" w14:textId="77777777" w:rsidR="004001A6" w:rsidRPr="00551134" w:rsidRDefault="004001A6" w:rsidP="002131BC">
            <w:pPr>
              <w:pStyle w:val="TableTextC"/>
              <w:rPr>
                <w:b/>
              </w:rPr>
            </w:pPr>
            <w:r w:rsidRPr="00551134">
              <w:rPr>
                <w:b/>
              </w:rPr>
              <w:t>860</w:t>
            </w:r>
          </w:p>
        </w:tc>
        <w:tc>
          <w:tcPr>
            <w:tcW w:w="1100" w:type="dxa"/>
            <w:vAlign w:val="center"/>
          </w:tcPr>
          <w:p w14:paraId="530C79AE" w14:textId="648BFB75" w:rsidR="004001A6" w:rsidRPr="00551134" w:rsidRDefault="004001A6" w:rsidP="002131BC">
            <w:pPr>
              <w:pStyle w:val="TableTextC"/>
              <w:rPr>
                <w:b/>
              </w:rPr>
            </w:pPr>
            <w:r w:rsidRPr="00551134">
              <w:rPr>
                <w:b/>
              </w:rPr>
              <w:t>1,0</w:t>
            </w:r>
            <w:r w:rsidR="00373570">
              <w:rPr>
                <w:b/>
              </w:rPr>
              <w:t>27</w:t>
            </w:r>
          </w:p>
        </w:tc>
        <w:tc>
          <w:tcPr>
            <w:tcW w:w="1100" w:type="dxa"/>
            <w:vAlign w:val="center"/>
          </w:tcPr>
          <w:p w14:paraId="20A4FCE0" w14:textId="693AAE1D" w:rsidR="004001A6" w:rsidRPr="00551134" w:rsidRDefault="00373570" w:rsidP="002131BC">
            <w:pPr>
              <w:pStyle w:val="TableTextC"/>
              <w:rPr>
                <w:b/>
              </w:rPr>
            </w:pPr>
            <w:r>
              <w:rPr>
                <w:b/>
              </w:rPr>
              <w:t>8,038</w:t>
            </w:r>
          </w:p>
        </w:tc>
        <w:tc>
          <w:tcPr>
            <w:tcW w:w="1100" w:type="dxa"/>
            <w:vAlign w:val="center"/>
          </w:tcPr>
          <w:p w14:paraId="7485F018" w14:textId="0B367CFC" w:rsidR="004001A6" w:rsidRPr="00551134" w:rsidRDefault="00373570" w:rsidP="002131BC">
            <w:pPr>
              <w:pStyle w:val="TableTextC"/>
              <w:rPr>
                <w:b/>
              </w:rPr>
            </w:pPr>
            <w:r>
              <w:rPr>
                <w:b/>
              </w:rPr>
              <w:t>622</w:t>
            </w:r>
          </w:p>
        </w:tc>
        <w:tc>
          <w:tcPr>
            <w:tcW w:w="1100" w:type="dxa"/>
            <w:vAlign w:val="center"/>
          </w:tcPr>
          <w:p w14:paraId="5158B6F0" w14:textId="446578FB" w:rsidR="004001A6" w:rsidRPr="00551134" w:rsidRDefault="00373570" w:rsidP="002131BC">
            <w:pPr>
              <w:pStyle w:val="TableTextC"/>
              <w:rPr>
                <w:b/>
              </w:rPr>
            </w:pPr>
            <w:r>
              <w:rPr>
                <w:b/>
              </w:rPr>
              <w:t>808</w:t>
            </w:r>
          </w:p>
        </w:tc>
      </w:tr>
      <w:tr w:rsidR="004001A6" w:rsidRPr="00551134" w14:paraId="42A9B303" w14:textId="77777777" w:rsidTr="002131BC">
        <w:trPr>
          <w:jc w:val="center"/>
        </w:trPr>
        <w:tc>
          <w:tcPr>
            <w:tcW w:w="10080" w:type="dxa"/>
            <w:gridSpan w:val="9"/>
            <w:shd w:val="clear" w:color="auto" w:fill="D9D9D9" w:themeFill="background1" w:themeFillShade="D9"/>
            <w:vAlign w:val="center"/>
          </w:tcPr>
          <w:p w14:paraId="62F42448" w14:textId="03DF202F" w:rsidR="004001A6" w:rsidRPr="00551134" w:rsidRDefault="004001A6" w:rsidP="002131BC">
            <w:pPr>
              <w:pStyle w:val="TableSource"/>
            </w:pPr>
            <w:r w:rsidRPr="00551134">
              <w:t xml:space="preserve">Source: </w:t>
            </w:r>
            <w:bookmarkStart w:id="133" w:name="_Hlk494366956"/>
            <w:r w:rsidRPr="00551134">
              <w:t>Fehr &amp; Peers 201</w:t>
            </w:r>
            <w:bookmarkEnd w:id="133"/>
            <w:r w:rsidR="00373570">
              <w:t>8</w:t>
            </w:r>
            <w:r w:rsidRPr="00551134">
              <w:t xml:space="preserve"> (Appendix A)</w:t>
            </w:r>
          </w:p>
          <w:p w14:paraId="4B20C170" w14:textId="77777777" w:rsidR="004001A6" w:rsidRPr="00551134" w:rsidRDefault="004001A6" w:rsidP="002131BC">
            <w:pPr>
              <w:pStyle w:val="TableSource"/>
            </w:pPr>
            <w:r w:rsidRPr="00551134">
              <w:t xml:space="preserve">Note: As shown in Appendix A, age-restricted residential land uses have much lower trip generation rates than residential units with no age restrictions and do not contribute significantly to peak hour traffic. </w:t>
            </w:r>
          </w:p>
        </w:tc>
      </w:tr>
    </w:tbl>
    <w:p w14:paraId="375C33C5" w14:textId="23951D51" w:rsidR="00B6382C" w:rsidRDefault="00B6382C" w:rsidP="00B6382C">
      <w:pPr>
        <w:pStyle w:val="Mitigationtitle"/>
      </w:pPr>
      <w:r>
        <w:t>Cumulative Impacts Discussion</w:t>
      </w:r>
    </w:p>
    <w:p w14:paraId="6BAC71DE" w14:textId="60A66A4F" w:rsidR="00B6382C" w:rsidRDefault="00B6382C" w:rsidP="002572CA">
      <w:pPr>
        <w:pStyle w:val="BodyText"/>
      </w:pPr>
      <w:r>
        <w:t xml:space="preserve">The Russell Ranch EIR was completed in 2015. The transportation/circulation chapter of that EIR included an evaluation of cumulative traffic impacts under Year 2035 traffic conditions. Cumulative impacts refer to the combined effect of project impacts with the impacts of other past, present, and reasonably foreseeable future projects. This cumulative impact analysis does not rely on a list of specific pending, reasonably foreseeable development proposals in the vicinity of the project; rather, it relies on existing and future development accommodated under the </w:t>
      </w:r>
      <w:r w:rsidR="00373570">
        <w:t xml:space="preserve">City of </w:t>
      </w:r>
      <w:r w:rsidR="0005267B">
        <w:t>Folsom</w:t>
      </w:r>
      <w:r>
        <w:t xml:space="preserve"> General Plan, which is included in regional travel demand modeling.</w:t>
      </w:r>
    </w:p>
    <w:p w14:paraId="51992F9C" w14:textId="186BF5FE" w:rsidR="00B6382C" w:rsidRDefault="00B6382C" w:rsidP="002572CA">
      <w:pPr>
        <w:pStyle w:val="BodyText"/>
      </w:pPr>
      <w:r>
        <w:t xml:space="preserve">The SACOG regional traffic model was used to forecast cumulative year 2035 traffic volumes both within and outside of the </w:t>
      </w:r>
      <w:r w:rsidR="00CD448F">
        <w:t>FPASP</w:t>
      </w:r>
      <w:r>
        <w:t xml:space="preserve"> area. The resulting cumulative scenario included buildout of the Russell Ranch </w:t>
      </w:r>
      <w:r w:rsidR="0005267B">
        <w:t>development</w:t>
      </w:r>
      <w:r>
        <w:t xml:space="preserve"> as well as the surrounding </w:t>
      </w:r>
      <w:r w:rsidR="0005267B">
        <w:t>FPASP</w:t>
      </w:r>
      <w:r>
        <w:t>. The model also included land use growth in other portions of Folsom as well as the surrounding six-county region.</w:t>
      </w:r>
    </w:p>
    <w:p w14:paraId="2A927B07" w14:textId="534F3460" w:rsidR="00B6382C" w:rsidRDefault="00B6382C" w:rsidP="002572CA">
      <w:pPr>
        <w:pStyle w:val="BodyText"/>
      </w:pPr>
      <w:r>
        <w:t xml:space="preserve">The year 2035 traffic model assumed a substantial increase in land use development north of US 50 as anticipated by the Folsom General Plan. </w:t>
      </w:r>
      <w:r w:rsidR="00952FE2">
        <w:t>As the Russell Ranch EIR had assumed a substantial amount of development north of US 50 under Year 2035, the proposed land use change would not result in any new significant traffic impacts under cumulative conditions.</w:t>
      </w:r>
    </w:p>
    <w:p w14:paraId="03456551" w14:textId="2B38A69A" w:rsidR="004001A6" w:rsidRPr="00551134" w:rsidRDefault="004001A6" w:rsidP="004001A6">
      <w:pPr>
        <w:pStyle w:val="BodyText"/>
        <w:spacing w:before="240"/>
      </w:pPr>
      <w:r w:rsidRPr="00551134">
        <w:lastRenderedPageBreak/>
        <w:t>Therefore, the project would not introduce new or substantially more significant impacts than was analyzed in prior environmental documents and no additional environmental review is required.</w:t>
      </w:r>
    </w:p>
    <w:p w14:paraId="184C8522" w14:textId="77777777" w:rsidR="004001A6" w:rsidRPr="00551134" w:rsidRDefault="004001A6" w:rsidP="004001A6">
      <w:pPr>
        <w:pStyle w:val="Mitigationtitle"/>
      </w:pPr>
      <w:r w:rsidRPr="00551134">
        <w:t>Mitigation Measures</w:t>
      </w:r>
    </w:p>
    <w:p w14:paraId="4A9C1F60" w14:textId="77777777" w:rsidR="004001A6" w:rsidRPr="00551134" w:rsidRDefault="004001A6" w:rsidP="005046ED">
      <w:pPr>
        <w:pStyle w:val="Mitigationtext"/>
      </w:pPr>
      <w:r w:rsidRPr="00551134">
        <w:t>The following mitigation measures were referenced in the Russell Ranch EIR analysis and would continue to remain applicable if the project were approved.</w:t>
      </w:r>
    </w:p>
    <w:p w14:paraId="626C954B" w14:textId="77777777" w:rsidR="004001A6" w:rsidRPr="00551134" w:rsidRDefault="004001A6" w:rsidP="005046ED">
      <w:pPr>
        <w:pStyle w:val="MMBullet1"/>
      </w:pPr>
      <w:r w:rsidRPr="00551134">
        <w:t>Mitigation Measure 4.8-1 Construction traffic and parking management plan.</w:t>
      </w:r>
    </w:p>
    <w:p w14:paraId="7AA83BE7" w14:textId="77777777" w:rsidR="004001A6" w:rsidRPr="00551134" w:rsidRDefault="004001A6" w:rsidP="005046ED">
      <w:pPr>
        <w:pStyle w:val="MMBullet1"/>
      </w:pPr>
      <w:r w:rsidRPr="00551134">
        <w:t>Mitigation Measure 4.8-2(a) Fair share costs towards the modification to the westbound approach to the East Bidwell Street/Iron Point Road intersection.</w:t>
      </w:r>
    </w:p>
    <w:p w14:paraId="230F0F12" w14:textId="77777777" w:rsidR="004001A6" w:rsidRPr="00551134" w:rsidRDefault="004001A6" w:rsidP="005046ED">
      <w:pPr>
        <w:pStyle w:val="MMBullet1"/>
      </w:pPr>
      <w:r w:rsidRPr="00551134">
        <w:t>Mitigation Measure 4.8-2(b) Fair share through the PFFP fee towards a westbound right-turn lane to the White Rock Road/Placerville Road intersection.</w:t>
      </w:r>
    </w:p>
    <w:p w14:paraId="13C1ECA6" w14:textId="20992BE1" w:rsidR="004001A6" w:rsidRPr="00551134" w:rsidRDefault="004001A6" w:rsidP="005046ED">
      <w:pPr>
        <w:pStyle w:val="MMBullet1"/>
      </w:pPr>
      <w:r w:rsidRPr="00551134">
        <w:t>Mitigation Measure 4.8-3 Pay CIP fee, towards the construction of auxiliary lanes on US 50 from Sunrise Boulevard to East Bidwell Street/Scott Road.</w:t>
      </w:r>
    </w:p>
    <w:p w14:paraId="11A05E3F" w14:textId="77777777" w:rsidR="004001A6" w:rsidRPr="00551134" w:rsidRDefault="004001A6" w:rsidP="005046ED">
      <w:pPr>
        <w:pStyle w:val="MMBullet1"/>
      </w:pPr>
      <w:r w:rsidRPr="00551134">
        <w:t>Mitigation Measure 4.8-6 Fair share fee towards the addition of right of way and add a channelized westbound right-turn lane to the Scott Road/Easton Valley Parkway intersection.</w:t>
      </w:r>
    </w:p>
    <w:p w14:paraId="504C445E" w14:textId="77777777" w:rsidR="004001A6" w:rsidRPr="00551134" w:rsidRDefault="004001A6" w:rsidP="005046ED">
      <w:pPr>
        <w:pStyle w:val="Mitigationtext"/>
      </w:pPr>
      <w:r w:rsidRPr="00551134">
        <w:t xml:space="preserve">The FPASP EIR/EIS, and subsequently the Russell Ranch EIR, concluded that impacts to level of service of some facilities (intersection and freeway access ramps) would remain significant and unavoidable even with implementation of recommended mitigation. No additional mitigation measures are available to reduce or eliminate the impacts. </w:t>
      </w:r>
    </w:p>
    <w:p w14:paraId="18E7ADCE" w14:textId="77777777" w:rsidR="004001A6" w:rsidRPr="00551134" w:rsidRDefault="004001A6" w:rsidP="004001A6">
      <w:pPr>
        <w:pStyle w:val="Heading5"/>
        <w:rPr>
          <w:highlight w:val="yellow"/>
        </w:rPr>
      </w:pPr>
      <w:r w:rsidRPr="00551134">
        <w:t>CONCLUSION</w:t>
      </w:r>
    </w:p>
    <w:p w14:paraId="0B0381A5" w14:textId="33A36F3B" w:rsidR="004001A6" w:rsidRPr="00551134" w:rsidRDefault="004001A6" w:rsidP="004001A6">
      <w:pPr>
        <w:pStyle w:val="BodyText"/>
        <w:rPr>
          <w:spacing w:val="-4"/>
        </w:rPr>
      </w:pPr>
      <w:r w:rsidRPr="00551134">
        <w:rPr>
          <w:spacing w:val="-4"/>
        </w:rPr>
        <w:t xml:space="preserve">The </w:t>
      </w:r>
      <w:r w:rsidR="00373570">
        <w:rPr>
          <w:spacing w:val="-4"/>
        </w:rPr>
        <w:t>January</w:t>
      </w:r>
      <w:r w:rsidR="00373570" w:rsidRPr="00551134">
        <w:rPr>
          <w:spacing w:val="-4"/>
        </w:rPr>
        <w:t xml:space="preserve"> </w:t>
      </w:r>
      <w:r w:rsidRPr="00551134">
        <w:rPr>
          <w:spacing w:val="-4"/>
        </w:rPr>
        <w:t>201</w:t>
      </w:r>
      <w:r w:rsidR="00373570">
        <w:rPr>
          <w:spacing w:val="-4"/>
        </w:rPr>
        <w:t>8</w:t>
      </w:r>
      <w:r w:rsidRPr="00551134">
        <w:rPr>
          <w:spacing w:val="-4"/>
        </w:rPr>
        <w:t xml:space="preserve"> trip generation analysis determined that, although the number of proposed units for the project is higher than the number of units approved under the Russell </w:t>
      </w:r>
      <w:r w:rsidRPr="00F35AE3">
        <w:rPr>
          <w:spacing w:val="-4"/>
        </w:rPr>
        <w:t>Ranch EIR, the new mix of housing results in a decrease in total daily, AM peak hour, and PM peak hour trips. Further, the projected cumulative traffic operating conditions have not changed substantially since the Russell Ranch EIR was certified.</w:t>
      </w:r>
      <w:r w:rsidRPr="00551134">
        <w:rPr>
          <w:spacing w:val="-4"/>
        </w:rPr>
        <w:t xml:space="preserve"> </w:t>
      </w:r>
    </w:p>
    <w:p w14:paraId="20914733" w14:textId="77777777" w:rsidR="004001A6" w:rsidRPr="00551134" w:rsidRDefault="004001A6" w:rsidP="004001A6">
      <w:pPr>
        <w:pStyle w:val="BodyText"/>
      </w:pPr>
      <w:r w:rsidRPr="00551134">
        <w:t>Thus, no new circumstances or project changes have occurred, nor has any new information been identified, requiring new analysis or verification. Therefore, the conclusions of the Russell Ranch EIR and FPASP EIR/EIS remain valid and approval of the project would not</w:t>
      </w:r>
      <w:r w:rsidRPr="00551134">
        <w:rPr>
          <w:b/>
        </w:rPr>
        <w:t xml:space="preserve"> </w:t>
      </w:r>
      <w:r w:rsidRPr="00551134">
        <w:t>result in new or substantially more severe significant impacts to transportation.</w:t>
      </w:r>
      <w:bookmarkStart w:id="134" w:name="_Toc423426149"/>
      <w:r w:rsidRPr="00551134">
        <w:br w:type="page"/>
      </w:r>
    </w:p>
    <w:p w14:paraId="0065221C" w14:textId="77777777" w:rsidR="004001A6" w:rsidRPr="00551134" w:rsidRDefault="004001A6" w:rsidP="004001A6">
      <w:pPr>
        <w:pStyle w:val="Heading2"/>
      </w:pPr>
      <w:bookmarkStart w:id="135" w:name="_Toc494369381"/>
      <w:r w:rsidRPr="00551134">
        <w:lastRenderedPageBreak/>
        <w:t>Utilities and Service Systems</w:t>
      </w:r>
      <w:bookmarkEnd w:id="134"/>
      <w:bookmarkEnd w:id="135"/>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43" w:type="dxa"/>
          <w:bottom w:w="43" w:type="dxa"/>
          <w:right w:w="43" w:type="dxa"/>
        </w:tblCellMar>
        <w:tblLook w:val="00A0" w:firstRow="1" w:lastRow="0" w:firstColumn="1" w:lastColumn="0" w:noHBand="0" w:noVBand="0"/>
      </w:tblPr>
      <w:tblGrid>
        <w:gridCol w:w="3526"/>
        <w:gridCol w:w="1638"/>
        <w:gridCol w:w="1766"/>
        <w:gridCol w:w="1511"/>
        <w:gridCol w:w="1639"/>
      </w:tblGrid>
      <w:tr w:rsidR="004001A6" w:rsidRPr="00551134" w14:paraId="11EC686D" w14:textId="77777777" w:rsidTr="002131BC">
        <w:trPr>
          <w:tblHeader/>
          <w:jc w:val="center"/>
        </w:trPr>
        <w:tc>
          <w:tcPr>
            <w:tcW w:w="3526" w:type="dxa"/>
            <w:vAlign w:val="center"/>
          </w:tcPr>
          <w:p w14:paraId="42DA3096" w14:textId="77777777" w:rsidR="004001A6" w:rsidRPr="00551134" w:rsidRDefault="004001A6" w:rsidP="002131BC">
            <w:pPr>
              <w:pStyle w:val="TableColumn"/>
            </w:pPr>
            <w:r w:rsidRPr="00551134">
              <w:t>Environmental Issue Area</w:t>
            </w:r>
          </w:p>
        </w:tc>
        <w:tc>
          <w:tcPr>
            <w:tcW w:w="1638" w:type="dxa"/>
            <w:vAlign w:val="center"/>
          </w:tcPr>
          <w:p w14:paraId="4786CEF9" w14:textId="77777777" w:rsidR="004001A6" w:rsidRPr="00551134" w:rsidRDefault="004001A6" w:rsidP="002131BC">
            <w:pPr>
              <w:pStyle w:val="TableColumn"/>
            </w:pPr>
            <w:r w:rsidRPr="00551134">
              <w:t>Where Impact Was Analyzed in the RR EIR and FPASP EIR/EIS</w:t>
            </w:r>
          </w:p>
        </w:tc>
        <w:tc>
          <w:tcPr>
            <w:tcW w:w="1766" w:type="dxa"/>
            <w:vAlign w:val="center"/>
          </w:tcPr>
          <w:p w14:paraId="19BEFE93" w14:textId="77777777" w:rsidR="004001A6" w:rsidRPr="00551134" w:rsidRDefault="004001A6" w:rsidP="002131BC">
            <w:pPr>
              <w:pStyle w:val="TableColumn"/>
            </w:pPr>
            <w:r w:rsidRPr="00551134">
              <w:t>Any New Circumstances Involving New Significant Impacts or Substantially More Severe Impacts?</w:t>
            </w:r>
          </w:p>
        </w:tc>
        <w:tc>
          <w:tcPr>
            <w:tcW w:w="1511" w:type="dxa"/>
            <w:vAlign w:val="center"/>
          </w:tcPr>
          <w:p w14:paraId="4F391841" w14:textId="77777777" w:rsidR="004001A6" w:rsidRPr="00551134" w:rsidRDefault="004001A6" w:rsidP="002131BC">
            <w:pPr>
              <w:pStyle w:val="TableColumn"/>
            </w:pPr>
            <w:r w:rsidRPr="00551134">
              <w:t>Any New Information Requiring New Analysis or Verification?</w:t>
            </w:r>
          </w:p>
        </w:tc>
        <w:tc>
          <w:tcPr>
            <w:tcW w:w="1639" w:type="dxa"/>
            <w:vAlign w:val="center"/>
          </w:tcPr>
          <w:p w14:paraId="5C64610F" w14:textId="77777777" w:rsidR="004001A6" w:rsidRPr="00551134" w:rsidRDefault="004001A6" w:rsidP="002131BC">
            <w:pPr>
              <w:pStyle w:val="TableColumn"/>
            </w:pPr>
            <w:r w:rsidRPr="00551134">
              <w:t>Do Prior Environmental Documents Mitigations Address/Resolve Impacts?</w:t>
            </w:r>
          </w:p>
        </w:tc>
      </w:tr>
      <w:tr w:rsidR="004001A6" w:rsidRPr="00551134" w14:paraId="75DF0883" w14:textId="77777777" w:rsidTr="002131BC">
        <w:trPr>
          <w:tblHeader/>
          <w:jc w:val="center"/>
        </w:trPr>
        <w:tc>
          <w:tcPr>
            <w:tcW w:w="10080" w:type="dxa"/>
            <w:gridSpan w:val="5"/>
            <w:shd w:val="clear" w:color="auto" w:fill="D9D9D9" w:themeFill="background1" w:themeFillShade="D9"/>
          </w:tcPr>
          <w:p w14:paraId="356EC742" w14:textId="77777777" w:rsidR="004001A6" w:rsidRPr="00551134" w:rsidRDefault="004001A6" w:rsidP="002131BC">
            <w:pPr>
              <w:pStyle w:val="TableRow"/>
            </w:pPr>
            <w:r w:rsidRPr="00551134">
              <w:t>17.</w:t>
            </w:r>
            <w:r w:rsidRPr="00551134">
              <w:tab/>
              <w:t>Utilities and Service Systems. Would the project:</w:t>
            </w:r>
          </w:p>
        </w:tc>
      </w:tr>
      <w:tr w:rsidR="004001A6" w:rsidRPr="00551134" w14:paraId="24EBE22E" w14:textId="77777777" w:rsidTr="002131BC">
        <w:trPr>
          <w:jc w:val="center"/>
        </w:trPr>
        <w:tc>
          <w:tcPr>
            <w:tcW w:w="3526" w:type="dxa"/>
          </w:tcPr>
          <w:p w14:paraId="08568C1E" w14:textId="77777777" w:rsidR="004001A6" w:rsidRPr="00551134" w:rsidRDefault="004001A6" w:rsidP="002131BC">
            <w:pPr>
              <w:pStyle w:val="TableText"/>
              <w:ind w:left="360" w:hanging="360"/>
              <w:jc w:val="left"/>
            </w:pPr>
            <w:r w:rsidRPr="00551134">
              <w:t>a.</w:t>
            </w:r>
            <w:r w:rsidRPr="00551134">
              <w:tab/>
              <w:t>Exceed wastewater treatment requirements of the applicable Regional Water Quality Control Board?</w:t>
            </w:r>
          </w:p>
        </w:tc>
        <w:tc>
          <w:tcPr>
            <w:tcW w:w="1638" w:type="dxa"/>
          </w:tcPr>
          <w:p w14:paraId="7B4A1E8E" w14:textId="77777777" w:rsidR="004001A6" w:rsidRPr="00551134" w:rsidRDefault="004001A6" w:rsidP="002131BC">
            <w:pPr>
              <w:pStyle w:val="TableText"/>
              <w:rPr>
                <w:spacing w:val="-2"/>
              </w:rPr>
            </w:pPr>
            <w:r w:rsidRPr="00551134">
              <w:rPr>
                <w:spacing w:val="-2"/>
              </w:rPr>
              <w:t xml:space="preserve">RR EIR Setting 4.7-4 and 4.7-18 </w:t>
            </w:r>
          </w:p>
          <w:p w14:paraId="65832E9C" w14:textId="77777777" w:rsidR="004001A6" w:rsidRPr="00551134" w:rsidRDefault="004001A6" w:rsidP="002131BC">
            <w:pPr>
              <w:pStyle w:val="TableText"/>
              <w:rPr>
                <w:spacing w:val="-2"/>
              </w:rPr>
            </w:pPr>
            <w:r w:rsidRPr="00551134">
              <w:rPr>
                <w:spacing w:val="-2"/>
              </w:rPr>
              <w:t>Impacts 4.7-1 and 4.7-2</w:t>
            </w:r>
          </w:p>
          <w:p w14:paraId="74A00EC7" w14:textId="77777777" w:rsidR="004001A6" w:rsidRPr="00551134" w:rsidRDefault="004001A6" w:rsidP="002131BC">
            <w:pPr>
              <w:pStyle w:val="TableText"/>
            </w:pPr>
          </w:p>
          <w:p w14:paraId="3B63EF04" w14:textId="77777777" w:rsidR="004001A6" w:rsidRPr="00551134" w:rsidRDefault="004001A6" w:rsidP="002131BC">
            <w:pPr>
              <w:pStyle w:val="TableText"/>
            </w:pPr>
            <w:r w:rsidRPr="00551134">
              <w:t>FPASP EIR/EIS Setting pp. 3A.16-1 to 3A.16-3 and 3A.18-1 to 3A.18-6</w:t>
            </w:r>
          </w:p>
          <w:p w14:paraId="03D536B6" w14:textId="77777777" w:rsidR="004001A6" w:rsidRPr="00551134" w:rsidRDefault="004001A6" w:rsidP="002131BC">
            <w:pPr>
              <w:pStyle w:val="TableText"/>
              <w:rPr>
                <w:spacing w:val="-2"/>
              </w:rPr>
            </w:pPr>
            <w:r w:rsidRPr="00551134">
              <w:rPr>
                <w:spacing w:val="-2"/>
              </w:rPr>
              <w:t>Impacts 3A.16-1, 3A.16-2, 3A.18-2, 3A.16-3, 3A.16-4, 3A.16-5</w:t>
            </w:r>
          </w:p>
        </w:tc>
        <w:tc>
          <w:tcPr>
            <w:tcW w:w="1766" w:type="dxa"/>
          </w:tcPr>
          <w:p w14:paraId="25A097D2" w14:textId="77777777" w:rsidR="004001A6" w:rsidRPr="00551134" w:rsidRDefault="004001A6" w:rsidP="002131BC">
            <w:pPr>
              <w:pStyle w:val="TableText"/>
            </w:pPr>
            <w:r w:rsidRPr="00551134">
              <w:t>No</w:t>
            </w:r>
          </w:p>
        </w:tc>
        <w:tc>
          <w:tcPr>
            <w:tcW w:w="1511" w:type="dxa"/>
          </w:tcPr>
          <w:p w14:paraId="1CED1381" w14:textId="77777777" w:rsidR="004001A6" w:rsidRPr="00551134" w:rsidRDefault="004001A6" w:rsidP="002131BC">
            <w:pPr>
              <w:pStyle w:val="TableText"/>
            </w:pPr>
            <w:r w:rsidRPr="00551134">
              <w:t>No</w:t>
            </w:r>
          </w:p>
        </w:tc>
        <w:tc>
          <w:tcPr>
            <w:tcW w:w="1639" w:type="dxa"/>
          </w:tcPr>
          <w:p w14:paraId="4E1208E4" w14:textId="77777777" w:rsidR="004001A6" w:rsidRPr="00551134" w:rsidRDefault="004001A6" w:rsidP="002131BC">
            <w:pPr>
              <w:pStyle w:val="TableText"/>
            </w:pPr>
            <w:r w:rsidRPr="00551134">
              <w:t>Yes</w:t>
            </w:r>
          </w:p>
        </w:tc>
      </w:tr>
      <w:tr w:rsidR="004001A6" w:rsidRPr="00551134" w14:paraId="48CD5151" w14:textId="77777777" w:rsidTr="002131BC">
        <w:trPr>
          <w:jc w:val="center"/>
        </w:trPr>
        <w:tc>
          <w:tcPr>
            <w:tcW w:w="3526" w:type="dxa"/>
          </w:tcPr>
          <w:p w14:paraId="0850BFE7" w14:textId="77777777" w:rsidR="004001A6" w:rsidRPr="00551134" w:rsidRDefault="004001A6" w:rsidP="002131BC">
            <w:pPr>
              <w:pStyle w:val="TableText"/>
              <w:ind w:left="360" w:hanging="360"/>
              <w:jc w:val="left"/>
            </w:pPr>
            <w:r w:rsidRPr="00551134">
              <w:t>b.</w:t>
            </w:r>
            <w:r w:rsidRPr="00551134">
              <w:tab/>
              <w:t>Require or result in the construction of new water or wastewater treatment facilities or expansion of existing facilities, the construction of which could cause significant environmental effects?</w:t>
            </w:r>
          </w:p>
        </w:tc>
        <w:tc>
          <w:tcPr>
            <w:tcW w:w="1638" w:type="dxa"/>
          </w:tcPr>
          <w:p w14:paraId="1CDEB572" w14:textId="77777777" w:rsidR="004001A6" w:rsidRPr="00551134" w:rsidRDefault="004001A6" w:rsidP="002131BC">
            <w:pPr>
              <w:pStyle w:val="TableText"/>
              <w:rPr>
                <w:spacing w:val="-2"/>
              </w:rPr>
            </w:pPr>
            <w:r w:rsidRPr="00551134">
              <w:rPr>
                <w:spacing w:val="-2"/>
              </w:rPr>
              <w:t>RR EIR Setting 4.7-4 and 4.7-18</w:t>
            </w:r>
          </w:p>
          <w:p w14:paraId="26E3968E" w14:textId="77777777" w:rsidR="004001A6" w:rsidRPr="00551134" w:rsidRDefault="004001A6" w:rsidP="002131BC">
            <w:pPr>
              <w:pStyle w:val="TableText"/>
              <w:rPr>
                <w:spacing w:val="-2"/>
              </w:rPr>
            </w:pPr>
            <w:r w:rsidRPr="00551134">
              <w:rPr>
                <w:spacing w:val="-2"/>
              </w:rPr>
              <w:t>Impact 4.7-2</w:t>
            </w:r>
          </w:p>
          <w:p w14:paraId="04138BA6" w14:textId="77777777" w:rsidR="004001A6" w:rsidRPr="00551134" w:rsidRDefault="004001A6" w:rsidP="002131BC">
            <w:pPr>
              <w:pStyle w:val="TableText"/>
            </w:pPr>
          </w:p>
          <w:p w14:paraId="7CE10C68" w14:textId="77777777" w:rsidR="004001A6" w:rsidRPr="00551134" w:rsidRDefault="004001A6" w:rsidP="002131BC">
            <w:pPr>
              <w:pStyle w:val="TableText"/>
            </w:pPr>
            <w:r w:rsidRPr="00551134">
              <w:t>FPASP EIR/EIS Setting pp. 3A.16-1 to 3A.16-3 and 3A.18-1 to 3A.18-6</w:t>
            </w:r>
          </w:p>
          <w:p w14:paraId="60A5FF52" w14:textId="77777777" w:rsidR="004001A6" w:rsidRPr="00551134" w:rsidRDefault="004001A6" w:rsidP="002131BC">
            <w:pPr>
              <w:pStyle w:val="TableText"/>
              <w:rPr>
                <w:spacing w:val="-2"/>
              </w:rPr>
            </w:pPr>
            <w:r w:rsidRPr="00551134">
              <w:rPr>
                <w:spacing w:val="-2"/>
              </w:rPr>
              <w:t>Impacts 3A.16-1, 3A.16-2, 3A.18-2, 3A.16-3, 3A.16-4, 3A.16-5</w:t>
            </w:r>
          </w:p>
        </w:tc>
        <w:tc>
          <w:tcPr>
            <w:tcW w:w="1766" w:type="dxa"/>
          </w:tcPr>
          <w:p w14:paraId="5B40CB46" w14:textId="77777777" w:rsidR="004001A6" w:rsidRPr="00551134" w:rsidRDefault="004001A6" w:rsidP="002131BC">
            <w:pPr>
              <w:pStyle w:val="TableText"/>
            </w:pPr>
            <w:r w:rsidRPr="00551134">
              <w:t>No</w:t>
            </w:r>
          </w:p>
        </w:tc>
        <w:tc>
          <w:tcPr>
            <w:tcW w:w="1511" w:type="dxa"/>
          </w:tcPr>
          <w:p w14:paraId="5FC31824" w14:textId="77777777" w:rsidR="004001A6" w:rsidRPr="00551134" w:rsidRDefault="004001A6" w:rsidP="002131BC">
            <w:pPr>
              <w:pStyle w:val="TableText"/>
            </w:pPr>
            <w:r w:rsidRPr="00551134">
              <w:t>No</w:t>
            </w:r>
          </w:p>
        </w:tc>
        <w:tc>
          <w:tcPr>
            <w:tcW w:w="1639" w:type="dxa"/>
          </w:tcPr>
          <w:p w14:paraId="5A820381" w14:textId="77777777" w:rsidR="004001A6" w:rsidRPr="00551134" w:rsidRDefault="004001A6" w:rsidP="002131BC">
            <w:pPr>
              <w:pStyle w:val="TableText"/>
            </w:pPr>
            <w:r w:rsidRPr="00551134">
              <w:t>Yes</w:t>
            </w:r>
          </w:p>
        </w:tc>
      </w:tr>
      <w:tr w:rsidR="004001A6" w:rsidRPr="00551134" w14:paraId="0E57A366" w14:textId="77777777" w:rsidTr="002131BC">
        <w:trPr>
          <w:jc w:val="center"/>
        </w:trPr>
        <w:tc>
          <w:tcPr>
            <w:tcW w:w="3526" w:type="dxa"/>
          </w:tcPr>
          <w:p w14:paraId="07B56805" w14:textId="77777777" w:rsidR="004001A6" w:rsidRPr="00551134" w:rsidRDefault="004001A6" w:rsidP="002131BC">
            <w:pPr>
              <w:pStyle w:val="TableText"/>
              <w:ind w:left="360" w:hanging="360"/>
              <w:jc w:val="left"/>
            </w:pPr>
            <w:r w:rsidRPr="00551134">
              <w:t>c.</w:t>
            </w:r>
            <w:r w:rsidRPr="00551134">
              <w:tab/>
              <w:t>Require or result in the construction of new storm water drainage facilities or expansion of existing facilities, the construction of which could cause significant environmental effects?</w:t>
            </w:r>
          </w:p>
        </w:tc>
        <w:tc>
          <w:tcPr>
            <w:tcW w:w="1638" w:type="dxa"/>
          </w:tcPr>
          <w:p w14:paraId="55644841" w14:textId="77777777" w:rsidR="004001A6" w:rsidRPr="00551134" w:rsidRDefault="004001A6" w:rsidP="002131BC">
            <w:pPr>
              <w:pStyle w:val="TableText"/>
            </w:pPr>
            <w:r w:rsidRPr="00551134">
              <w:t>RR EIR Setting 4.7-11 to 4.7-14</w:t>
            </w:r>
          </w:p>
          <w:p w14:paraId="0334C78C" w14:textId="77777777" w:rsidR="004001A6" w:rsidRPr="00551134" w:rsidRDefault="004001A6" w:rsidP="002131BC">
            <w:pPr>
              <w:pStyle w:val="TableText"/>
            </w:pPr>
            <w:r w:rsidRPr="00551134">
              <w:t>Impact 4.7-10</w:t>
            </w:r>
          </w:p>
          <w:p w14:paraId="1AD808D9" w14:textId="77777777" w:rsidR="004001A6" w:rsidRPr="00551134" w:rsidRDefault="004001A6" w:rsidP="002131BC">
            <w:pPr>
              <w:pStyle w:val="TableText"/>
            </w:pPr>
          </w:p>
          <w:p w14:paraId="6CD82F25" w14:textId="77777777" w:rsidR="004001A6" w:rsidRPr="00551134" w:rsidRDefault="004001A6" w:rsidP="002131BC">
            <w:pPr>
              <w:pStyle w:val="TableText"/>
            </w:pPr>
            <w:r w:rsidRPr="00551134">
              <w:t>FPASP EIR/EIS Setting p. 4-68</w:t>
            </w:r>
          </w:p>
        </w:tc>
        <w:tc>
          <w:tcPr>
            <w:tcW w:w="1766" w:type="dxa"/>
          </w:tcPr>
          <w:p w14:paraId="3C9585C5" w14:textId="77777777" w:rsidR="004001A6" w:rsidRPr="00551134" w:rsidRDefault="004001A6" w:rsidP="002131BC">
            <w:pPr>
              <w:pStyle w:val="TableText"/>
            </w:pPr>
            <w:r w:rsidRPr="00551134">
              <w:t>No</w:t>
            </w:r>
          </w:p>
        </w:tc>
        <w:tc>
          <w:tcPr>
            <w:tcW w:w="1511" w:type="dxa"/>
          </w:tcPr>
          <w:p w14:paraId="4F399CA0" w14:textId="77777777" w:rsidR="004001A6" w:rsidRPr="00551134" w:rsidRDefault="004001A6" w:rsidP="002131BC">
            <w:pPr>
              <w:pStyle w:val="TableText"/>
            </w:pPr>
            <w:r w:rsidRPr="00551134">
              <w:t>No</w:t>
            </w:r>
          </w:p>
        </w:tc>
        <w:tc>
          <w:tcPr>
            <w:tcW w:w="1639" w:type="dxa"/>
          </w:tcPr>
          <w:p w14:paraId="703A7998" w14:textId="77777777" w:rsidR="004001A6" w:rsidRPr="00551134" w:rsidRDefault="004001A6" w:rsidP="002131BC">
            <w:pPr>
              <w:pStyle w:val="TableText"/>
            </w:pPr>
            <w:r w:rsidRPr="00551134">
              <w:t>Yes</w:t>
            </w:r>
          </w:p>
        </w:tc>
      </w:tr>
      <w:tr w:rsidR="004001A6" w:rsidRPr="00551134" w14:paraId="1CEA3BDB" w14:textId="77777777" w:rsidTr="002131BC">
        <w:trPr>
          <w:jc w:val="center"/>
        </w:trPr>
        <w:tc>
          <w:tcPr>
            <w:tcW w:w="3526" w:type="dxa"/>
          </w:tcPr>
          <w:p w14:paraId="5324382D" w14:textId="77777777" w:rsidR="004001A6" w:rsidRPr="00551134" w:rsidRDefault="004001A6" w:rsidP="002131BC">
            <w:pPr>
              <w:pStyle w:val="TableText"/>
              <w:ind w:left="360" w:hanging="360"/>
              <w:jc w:val="left"/>
            </w:pPr>
            <w:r w:rsidRPr="00551134">
              <w:t>d.</w:t>
            </w:r>
            <w:r w:rsidRPr="00551134">
              <w:tab/>
              <w:t>Have sufficient water supplies available to serve the project from existing entitlements and resources, or are new or expanded entitlements needed?</w:t>
            </w:r>
          </w:p>
        </w:tc>
        <w:tc>
          <w:tcPr>
            <w:tcW w:w="1638" w:type="dxa"/>
          </w:tcPr>
          <w:p w14:paraId="2F8BF210" w14:textId="77777777" w:rsidR="004001A6" w:rsidRPr="00551134" w:rsidRDefault="004001A6" w:rsidP="002131BC">
            <w:pPr>
              <w:pStyle w:val="TableText"/>
              <w:rPr>
                <w:spacing w:val="-2"/>
              </w:rPr>
            </w:pPr>
            <w:r w:rsidRPr="00551134">
              <w:rPr>
                <w:spacing w:val="-2"/>
              </w:rPr>
              <w:t>RR EIR Setting 4.7-11 to 4.7-14</w:t>
            </w:r>
          </w:p>
          <w:p w14:paraId="26D20FE1" w14:textId="77777777" w:rsidR="004001A6" w:rsidRPr="00551134" w:rsidRDefault="004001A6" w:rsidP="002131BC">
            <w:pPr>
              <w:pStyle w:val="TableText"/>
              <w:rPr>
                <w:spacing w:val="-2"/>
              </w:rPr>
            </w:pPr>
            <w:r w:rsidRPr="00551134">
              <w:rPr>
                <w:spacing w:val="-2"/>
              </w:rPr>
              <w:t>Impact 4.7-10</w:t>
            </w:r>
          </w:p>
          <w:p w14:paraId="63B7E9D3" w14:textId="77777777" w:rsidR="004001A6" w:rsidRPr="00551134" w:rsidRDefault="004001A6" w:rsidP="002131BC">
            <w:pPr>
              <w:pStyle w:val="TableText"/>
            </w:pPr>
          </w:p>
          <w:p w14:paraId="2192419C" w14:textId="77777777" w:rsidR="004001A6" w:rsidRPr="00551134" w:rsidRDefault="004001A6" w:rsidP="002131BC">
            <w:pPr>
              <w:pStyle w:val="TableText"/>
            </w:pPr>
            <w:r w:rsidRPr="00551134">
              <w:t>FPASP EIR/EIS Setting pp. 3A.18-1 to 3A.18-6</w:t>
            </w:r>
          </w:p>
          <w:p w14:paraId="02EBBE1D" w14:textId="77777777" w:rsidR="004001A6" w:rsidRPr="00551134" w:rsidRDefault="004001A6" w:rsidP="002131BC">
            <w:pPr>
              <w:pStyle w:val="TableText"/>
              <w:rPr>
                <w:spacing w:val="-2"/>
              </w:rPr>
            </w:pPr>
            <w:r w:rsidRPr="00551134">
              <w:rPr>
                <w:spacing w:val="-2"/>
              </w:rPr>
              <w:t>Impact 3A.18-1</w:t>
            </w:r>
          </w:p>
        </w:tc>
        <w:tc>
          <w:tcPr>
            <w:tcW w:w="1766" w:type="dxa"/>
          </w:tcPr>
          <w:p w14:paraId="28E91A1B" w14:textId="77777777" w:rsidR="004001A6" w:rsidRPr="00551134" w:rsidRDefault="004001A6" w:rsidP="002131BC">
            <w:pPr>
              <w:pStyle w:val="TableText"/>
            </w:pPr>
            <w:r w:rsidRPr="00551134">
              <w:t>No</w:t>
            </w:r>
          </w:p>
        </w:tc>
        <w:tc>
          <w:tcPr>
            <w:tcW w:w="1511" w:type="dxa"/>
          </w:tcPr>
          <w:p w14:paraId="119B40CD" w14:textId="77777777" w:rsidR="004001A6" w:rsidRPr="00551134" w:rsidRDefault="004001A6" w:rsidP="002131BC">
            <w:pPr>
              <w:pStyle w:val="TableText"/>
            </w:pPr>
            <w:r w:rsidRPr="00551134">
              <w:t>No</w:t>
            </w:r>
          </w:p>
        </w:tc>
        <w:tc>
          <w:tcPr>
            <w:tcW w:w="1639" w:type="dxa"/>
          </w:tcPr>
          <w:p w14:paraId="0C11AB6D" w14:textId="77777777" w:rsidR="004001A6" w:rsidRPr="00551134" w:rsidRDefault="004001A6" w:rsidP="002131BC">
            <w:pPr>
              <w:pStyle w:val="TableText"/>
            </w:pPr>
            <w:r w:rsidRPr="00551134">
              <w:t>Yes</w:t>
            </w:r>
          </w:p>
        </w:tc>
      </w:tr>
      <w:tr w:rsidR="004001A6" w:rsidRPr="00551134" w14:paraId="49F66D1F" w14:textId="77777777" w:rsidTr="002131BC">
        <w:trPr>
          <w:jc w:val="center"/>
        </w:trPr>
        <w:tc>
          <w:tcPr>
            <w:tcW w:w="3526" w:type="dxa"/>
          </w:tcPr>
          <w:p w14:paraId="6107106E" w14:textId="77777777" w:rsidR="004001A6" w:rsidRPr="00551134" w:rsidRDefault="004001A6" w:rsidP="002131BC">
            <w:pPr>
              <w:pStyle w:val="TableText"/>
              <w:ind w:left="360" w:hanging="360"/>
              <w:jc w:val="left"/>
            </w:pPr>
            <w:r w:rsidRPr="00551134">
              <w:t>e.</w:t>
            </w:r>
            <w:r w:rsidRPr="00551134">
              <w:tab/>
              <w:t>Result in a determination by the wastewater treatment provider which serves or may serve the project that it has adequate capacity to serve the project’s projected demand in addition to the provider’s existing commitments?</w:t>
            </w:r>
          </w:p>
        </w:tc>
        <w:tc>
          <w:tcPr>
            <w:tcW w:w="1638" w:type="dxa"/>
          </w:tcPr>
          <w:p w14:paraId="670E3DED" w14:textId="77777777" w:rsidR="004001A6" w:rsidRPr="00551134" w:rsidRDefault="004001A6" w:rsidP="002131BC">
            <w:pPr>
              <w:pStyle w:val="TableText"/>
              <w:rPr>
                <w:spacing w:val="-2"/>
              </w:rPr>
            </w:pPr>
            <w:r w:rsidRPr="00551134">
              <w:rPr>
                <w:spacing w:val="-2"/>
              </w:rPr>
              <w:t>RR EIR Setting 4.7-11 to 4.7-14</w:t>
            </w:r>
          </w:p>
          <w:p w14:paraId="286A9181" w14:textId="77777777" w:rsidR="004001A6" w:rsidRPr="00551134" w:rsidRDefault="004001A6" w:rsidP="002131BC">
            <w:pPr>
              <w:pStyle w:val="TableText"/>
              <w:rPr>
                <w:spacing w:val="-2"/>
              </w:rPr>
            </w:pPr>
            <w:r w:rsidRPr="00551134">
              <w:rPr>
                <w:spacing w:val="-2"/>
              </w:rPr>
              <w:t>Impact 4.7-10</w:t>
            </w:r>
          </w:p>
          <w:p w14:paraId="1B5CC4A1" w14:textId="77777777" w:rsidR="004001A6" w:rsidRPr="00551134" w:rsidRDefault="004001A6" w:rsidP="002131BC">
            <w:pPr>
              <w:pStyle w:val="TableText"/>
            </w:pPr>
          </w:p>
          <w:p w14:paraId="50F001E5" w14:textId="77777777" w:rsidR="004001A6" w:rsidRPr="00551134" w:rsidRDefault="004001A6" w:rsidP="002131BC">
            <w:pPr>
              <w:pStyle w:val="TableText"/>
            </w:pPr>
            <w:r w:rsidRPr="00551134">
              <w:t>FPASP EIR/EIS Setting pp. 3A.16-1 to 3A.16-3</w:t>
            </w:r>
          </w:p>
          <w:p w14:paraId="22858AE1" w14:textId="77777777" w:rsidR="004001A6" w:rsidRPr="00551134" w:rsidRDefault="004001A6" w:rsidP="002131BC">
            <w:pPr>
              <w:pStyle w:val="TableText"/>
              <w:rPr>
                <w:spacing w:val="-2"/>
              </w:rPr>
            </w:pPr>
            <w:r w:rsidRPr="00551134">
              <w:rPr>
                <w:spacing w:val="-2"/>
              </w:rPr>
              <w:t>Impacts 3A.16-2, 3A.16-3, 3A.16-4, 3A.16-5</w:t>
            </w:r>
          </w:p>
        </w:tc>
        <w:tc>
          <w:tcPr>
            <w:tcW w:w="1766" w:type="dxa"/>
          </w:tcPr>
          <w:p w14:paraId="782DA7A9" w14:textId="77777777" w:rsidR="004001A6" w:rsidRPr="00551134" w:rsidRDefault="004001A6" w:rsidP="002131BC">
            <w:pPr>
              <w:pStyle w:val="TableText"/>
            </w:pPr>
            <w:r w:rsidRPr="00551134">
              <w:t>No</w:t>
            </w:r>
          </w:p>
        </w:tc>
        <w:tc>
          <w:tcPr>
            <w:tcW w:w="1511" w:type="dxa"/>
          </w:tcPr>
          <w:p w14:paraId="0A85FB01" w14:textId="77777777" w:rsidR="004001A6" w:rsidRPr="00551134" w:rsidRDefault="004001A6" w:rsidP="002131BC">
            <w:pPr>
              <w:pStyle w:val="TableText"/>
            </w:pPr>
            <w:r w:rsidRPr="00551134">
              <w:t>No</w:t>
            </w:r>
          </w:p>
        </w:tc>
        <w:tc>
          <w:tcPr>
            <w:tcW w:w="1639" w:type="dxa"/>
          </w:tcPr>
          <w:p w14:paraId="50FB0B89" w14:textId="77777777" w:rsidR="004001A6" w:rsidRPr="00551134" w:rsidRDefault="004001A6" w:rsidP="002131BC">
            <w:pPr>
              <w:pStyle w:val="TableText"/>
            </w:pPr>
            <w:r w:rsidRPr="00551134">
              <w:t>Yes</w:t>
            </w:r>
          </w:p>
        </w:tc>
      </w:tr>
      <w:tr w:rsidR="004001A6" w:rsidRPr="00551134" w14:paraId="0A24E638" w14:textId="77777777" w:rsidTr="002131BC">
        <w:trPr>
          <w:jc w:val="center"/>
        </w:trPr>
        <w:tc>
          <w:tcPr>
            <w:tcW w:w="3526" w:type="dxa"/>
          </w:tcPr>
          <w:p w14:paraId="0DC51CC0" w14:textId="77777777" w:rsidR="004001A6" w:rsidRPr="00551134" w:rsidRDefault="004001A6" w:rsidP="002131BC">
            <w:pPr>
              <w:pStyle w:val="TableText"/>
              <w:ind w:left="360" w:hanging="360"/>
              <w:jc w:val="left"/>
            </w:pPr>
            <w:r w:rsidRPr="00551134">
              <w:lastRenderedPageBreak/>
              <w:t>f.</w:t>
            </w:r>
            <w:r w:rsidRPr="00551134">
              <w:tab/>
              <w:t>Be served by a landfill with sufficient permitted capacity to accommodate the project’s solid waste disposal needs?</w:t>
            </w:r>
          </w:p>
        </w:tc>
        <w:tc>
          <w:tcPr>
            <w:tcW w:w="1638" w:type="dxa"/>
          </w:tcPr>
          <w:p w14:paraId="5DECA719" w14:textId="77777777" w:rsidR="004001A6" w:rsidRPr="00551134" w:rsidRDefault="004001A6" w:rsidP="002131BC">
            <w:pPr>
              <w:pStyle w:val="TableText"/>
              <w:rPr>
                <w:spacing w:val="-2"/>
              </w:rPr>
            </w:pPr>
            <w:r w:rsidRPr="00551134">
              <w:rPr>
                <w:spacing w:val="-2"/>
              </w:rPr>
              <w:t>RR EIR Setting</w:t>
            </w:r>
          </w:p>
          <w:p w14:paraId="5AD35082" w14:textId="77777777" w:rsidR="004001A6" w:rsidRPr="00551134" w:rsidRDefault="004001A6" w:rsidP="002131BC">
            <w:pPr>
              <w:pStyle w:val="TableText"/>
              <w:rPr>
                <w:spacing w:val="-2"/>
              </w:rPr>
            </w:pPr>
            <w:r w:rsidRPr="00551134">
              <w:rPr>
                <w:spacing w:val="-2"/>
              </w:rPr>
              <w:t>Impact 4.7-3</w:t>
            </w:r>
          </w:p>
          <w:p w14:paraId="77C470AD" w14:textId="77777777" w:rsidR="004001A6" w:rsidRPr="00551134" w:rsidRDefault="004001A6" w:rsidP="002131BC">
            <w:pPr>
              <w:pStyle w:val="TableText"/>
            </w:pPr>
          </w:p>
          <w:p w14:paraId="46239ACD" w14:textId="77777777" w:rsidR="004001A6" w:rsidRPr="00551134" w:rsidRDefault="004001A6" w:rsidP="002131BC">
            <w:pPr>
              <w:pStyle w:val="TableText"/>
            </w:pPr>
            <w:r w:rsidRPr="00551134">
              <w:t>FPASP EIR/EIS Setting pp. 3A.16-3 to 3A.16-4</w:t>
            </w:r>
          </w:p>
          <w:p w14:paraId="5EF69159" w14:textId="77777777" w:rsidR="004001A6" w:rsidRPr="00551134" w:rsidRDefault="004001A6" w:rsidP="002131BC">
            <w:pPr>
              <w:pStyle w:val="TableText"/>
              <w:rPr>
                <w:spacing w:val="-2"/>
              </w:rPr>
            </w:pPr>
            <w:r w:rsidRPr="00551134">
              <w:rPr>
                <w:spacing w:val="-2"/>
              </w:rPr>
              <w:t>Impacts 3A.16-6, 3A.16-7</w:t>
            </w:r>
          </w:p>
        </w:tc>
        <w:tc>
          <w:tcPr>
            <w:tcW w:w="1766" w:type="dxa"/>
          </w:tcPr>
          <w:p w14:paraId="3432EC3C" w14:textId="77777777" w:rsidR="004001A6" w:rsidRPr="00551134" w:rsidRDefault="004001A6" w:rsidP="002131BC">
            <w:pPr>
              <w:pStyle w:val="TableText"/>
            </w:pPr>
            <w:r w:rsidRPr="00551134">
              <w:t>No</w:t>
            </w:r>
          </w:p>
        </w:tc>
        <w:tc>
          <w:tcPr>
            <w:tcW w:w="1511" w:type="dxa"/>
          </w:tcPr>
          <w:p w14:paraId="209D78AA" w14:textId="77777777" w:rsidR="004001A6" w:rsidRPr="00551134" w:rsidRDefault="004001A6" w:rsidP="002131BC">
            <w:pPr>
              <w:pStyle w:val="TableText"/>
            </w:pPr>
            <w:r w:rsidRPr="00551134">
              <w:t>No</w:t>
            </w:r>
          </w:p>
        </w:tc>
        <w:tc>
          <w:tcPr>
            <w:tcW w:w="1639" w:type="dxa"/>
          </w:tcPr>
          <w:p w14:paraId="542AD471" w14:textId="77777777" w:rsidR="004001A6" w:rsidRPr="00551134" w:rsidRDefault="004001A6" w:rsidP="002131BC">
            <w:pPr>
              <w:pStyle w:val="TableText"/>
            </w:pPr>
            <w:r w:rsidRPr="00551134">
              <w:t>NA</w:t>
            </w:r>
          </w:p>
        </w:tc>
      </w:tr>
      <w:tr w:rsidR="004001A6" w:rsidRPr="00551134" w14:paraId="5963446D" w14:textId="77777777" w:rsidTr="002131BC">
        <w:trPr>
          <w:jc w:val="center"/>
        </w:trPr>
        <w:tc>
          <w:tcPr>
            <w:tcW w:w="3526" w:type="dxa"/>
          </w:tcPr>
          <w:p w14:paraId="44A0ACCA" w14:textId="77777777" w:rsidR="004001A6" w:rsidRPr="00551134" w:rsidRDefault="004001A6" w:rsidP="002131BC">
            <w:pPr>
              <w:pStyle w:val="TableText"/>
              <w:ind w:left="360" w:hanging="360"/>
              <w:jc w:val="left"/>
            </w:pPr>
            <w:r w:rsidRPr="00551134">
              <w:t>g.</w:t>
            </w:r>
            <w:r w:rsidRPr="00551134">
              <w:tab/>
              <w:t>Comply with federal, state, and local statutes and regulations related to solid waste?</w:t>
            </w:r>
          </w:p>
        </w:tc>
        <w:tc>
          <w:tcPr>
            <w:tcW w:w="1638" w:type="dxa"/>
          </w:tcPr>
          <w:p w14:paraId="63118EEF" w14:textId="77777777" w:rsidR="004001A6" w:rsidRPr="00551134" w:rsidRDefault="004001A6" w:rsidP="002131BC">
            <w:pPr>
              <w:pStyle w:val="TableText"/>
              <w:rPr>
                <w:spacing w:val="-2"/>
              </w:rPr>
            </w:pPr>
            <w:r w:rsidRPr="00551134">
              <w:rPr>
                <w:spacing w:val="-2"/>
              </w:rPr>
              <w:t>RR EIR Setting 4.7-5</w:t>
            </w:r>
          </w:p>
          <w:p w14:paraId="33A54097" w14:textId="77777777" w:rsidR="004001A6" w:rsidRPr="00551134" w:rsidRDefault="004001A6" w:rsidP="002131BC">
            <w:pPr>
              <w:pStyle w:val="TableText"/>
              <w:rPr>
                <w:spacing w:val="-2"/>
              </w:rPr>
            </w:pPr>
            <w:r w:rsidRPr="00551134">
              <w:rPr>
                <w:spacing w:val="-2"/>
              </w:rPr>
              <w:t>Impact 4.7-3</w:t>
            </w:r>
          </w:p>
          <w:p w14:paraId="65ABAB8F" w14:textId="77777777" w:rsidR="004001A6" w:rsidRPr="00551134" w:rsidRDefault="004001A6" w:rsidP="002131BC">
            <w:pPr>
              <w:pStyle w:val="TableText"/>
            </w:pPr>
          </w:p>
          <w:p w14:paraId="05E16A77" w14:textId="77777777" w:rsidR="004001A6" w:rsidRPr="00551134" w:rsidRDefault="004001A6" w:rsidP="002131BC">
            <w:pPr>
              <w:pStyle w:val="TableText"/>
            </w:pPr>
            <w:r w:rsidRPr="00551134">
              <w:t>FPASP EIR/EIS Setting p. 3A.16-4</w:t>
            </w:r>
          </w:p>
          <w:p w14:paraId="33BDFEB8" w14:textId="77777777" w:rsidR="004001A6" w:rsidRPr="00551134" w:rsidRDefault="004001A6" w:rsidP="002131BC">
            <w:pPr>
              <w:pStyle w:val="TableText"/>
              <w:rPr>
                <w:spacing w:val="-2"/>
              </w:rPr>
            </w:pPr>
            <w:r w:rsidRPr="00551134">
              <w:rPr>
                <w:spacing w:val="-2"/>
              </w:rPr>
              <w:t>Impacts 3A.16-6, 3A.16-7</w:t>
            </w:r>
          </w:p>
        </w:tc>
        <w:tc>
          <w:tcPr>
            <w:tcW w:w="1766" w:type="dxa"/>
          </w:tcPr>
          <w:p w14:paraId="1AE1A81F" w14:textId="77777777" w:rsidR="004001A6" w:rsidRPr="00551134" w:rsidRDefault="004001A6" w:rsidP="002131BC">
            <w:pPr>
              <w:pStyle w:val="TableText"/>
            </w:pPr>
            <w:r w:rsidRPr="00551134">
              <w:t>No</w:t>
            </w:r>
          </w:p>
        </w:tc>
        <w:tc>
          <w:tcPr>
            <w:tcW w:w="1511" w:type="dxa"/>
          </w:tcPr>
          <w:p w14:paraId="5DFB677B" w14:textId="77777777" w:rsidR="004001A6" w:rsidRPr="00551134" w:rsidRDefault="004001A6" w:rsidP="002131BC">
            <w:pPr>
              <w:pStyle w:val="TableText"/>
            </w:pPr>
            <w:r w:rsidRPr="00551134">
              <w:t>No</w:t>
            </w:r>
          </w:p>
        </w:tc>
        <w:tc>
          <w:tcPr>
            <w:tcW w:w="1639" w:type="dxa"/>
          </w:tcPr>
          <w:p w14:paraId="10BDB8B2" w14:textId="77777777" w:rsidR="004001A6" w:rsidRPr="00551134" w:rsidRDefault="004001A6" w:rsidP="002131BC">
            <w:pPr>
              <w:pStyle w:val="TableText"/>
            </w:pPr>
            <w:r w:rsidRPr="00551134">
              <w:t>NA</w:t>
            </w:r>
          </w:p>
        </w:tc>
      </w:tr>
      <w:tr w:rsidR="004001A6" w:rsidRPr="00551134" w14:paraId="48E53510" w14:textId="77777777" w:rsidTr="002131BC">
        <w:trPr>
          <w:jc w:val="center"/>
        </w:trPr>
        <w:tc>
          <w:tcPr>
            <w:tcW w:w="3526" w:type="dxa"/>
          </w:tcPr>
          <w:p w14:paraId="5044F98A" w14:textId="77777777" w:rsidR="004001A6" w:rsidRPr="00551134" w:rsidRDefault="004001A6" w:rsidP="002131BC">
            <w:pPr>
              <w:pStyle w:val="TableText"/>
              <w:ind w:left="360" w:hanging="360"/>
              <w:jc w:val="left"/>
            </w:pPr>
            <w:r w:rsidRPr="00551134">
              <w:t>h.</w:t>
            </w:r>
            <w:r w:rsidRPr="00551134">
              <w:tab/>
              <w:t>Create demand for natural gas, electricity, telephone, and other utility services that cannot be met.</w:t>
            </w:r>
          </w:p>
        </w:tc>
        <w:tc>
          <w:tcPr>
            <w:tcW w:w="1638" w:type="dxa"/>
          </w:tcPr>
          <w:p w14:paraId="01260B36" w14:textId="77777777" w:rsidR="004001A6" w:rsidRPr="00551134" w:rsidRDefault="004001A6" w:rsidP="002131BC">
            <w:pPr>
              <w:pStyle w:val="TableText"/>
              <w:rPr>
                <w:spacing w:val="-2"/>
              </w:rPr>
            </w:pPr>
            <w:r w:rsidRPr="00551134">
              <w:rPr>
                <w:spacing w:val="-2"/>
              </w:rPr>
              <w:t>RR EIR Setting 4.7-11</w:t>
            </w:r>
          </w:p>
          <w:p w14:paraId="2B88D58F" w14:textId="77777777" w:rsidR="004001A6" w:rsidRPr="00551134" w:rsidRDefault="004001A6" w:rsidP="002131BC">
            <w:pPr>
              <w:pStyle w:val="TableText"/>
              <w:rPr>
                <w:spacing w:val="-2"/>
              </w:rPr>
            </w:pPr>
            <w:r w:rsidRPr="00551134">
              <w:rPr>
                <w:spacing w:val="-2"/>
              </w:rPr>
              <w:t>Impact 4.7-9</w:t>
            </w:r>
          </w:p>
          <w:p w14:paraId="3B75989B" w14:textId="77777777" w:rsidR="004001A6" w:rsidRPr="00551134" w:rsidRDefault="004001A6" w:rsidP="002131BC">
            <w:pPr>
              <w:pStyle w:val="TableText"/>
            </w:pPr>
          </w:p>
          <w:p w14:paraId="296C467E" w14:textId="77777777" w:rsidR="004001A6" w:rsidRPr="00551134" w:rsidRDefault="004001A6" w:rsidP="002131BC">
            <w:pPr>
              <w:pStyle w:val="TableText"/>
            </w:pPr>
            <w:r w:rsidRPr="00551134">
              <w:t>FPASP EIR/EIS Setting pp. 3A.16-5 to 3A.16-7</w:t>
            </w:r>
          </w:p>
          <w:p w14:paraId="39D91934" w14:textId="77777777" w:rsidR="004001A6" w:rsidRPr="00551134" w:rsidRDefault="004001A6" w:rsidP="002131BC">
            <w:pPr>
              <w:pStyle w:val="TableText"/>
              <w:rPr>
                <w:spacing w:val="-2"/>
              </w:rPr>
            </w:pPr>
            <w:r w:rsidRPr="00551134">
              <w:rPr>
                <w:spacing w:val="-2"/>
              </w:rPr>
              <w:t>Impacts 3A.16-8, 3A.16-9, 3A.16-10, 3A.16-11</w:t>
            </w:r>
          </w:p>
        </w:tc>
        <w:tc>
          <w:tcPr>
            <w:tcW w:w="1766" w:type="dxa"/>
          </w:tcPr>
          <w:p w14:paraId="58A8BA07" w14:textId="77777777" w:rsidR="004001A6" w:rsidRPr="00551134" w:rsidRDefault="004001A6" w:rsidP="002131BC">
            <w:pPr>
              <w:pStyle w:val="TableText"/>
            </w:pPr>
            <w:r w:rsidRPr="00551134">
              <w:t>No</w:t>
            </w:r>
          </w:p>
        </w:tc>
        <w:tc>
          <w:tcPr>
            <w:tcW w:w="1511" w:type="dxa"/>
          </w:tcPr>
          <w:p w14:paraId="5BF58C16" w14:textId="77777777" w:rsidR="004001A6" w:rsidRPr="00551134" w:rsidRDefault="004001A6" w:rsidP="002131BC">
            <w:pPr>
              <w:pStyle w:val="TableText"/>
            </w:pPr>
            <w:r w:rsidRPr="00551134">
              <w:t>No</w:t>
            </w:r>
          </w:p>
        </w:tc>
        <w:tc>
          <w:tcPr>
            <w:tcW w:w="1639" w:type="dxa"/>
          </w:tcPr>
          <w:p w14:paraId="760C1742" w14:textId="77777777" w:rsidR="004001A6" w:rsidRPr="00551134" w:rsidRDefault="004001A6" w:rsidP="002131BC">
            <w:pPr>
              <w:pStyle w:val="TableText"/>
            </w:pPr>
            <w:r w:rsidRPr="00551134">
              <w:t>NA</w:t>
            </w:r>
          </w:p>
        </w:tc>
      </w:tr>
      <w:tr w:rsidR="004001A6" w:rsidRPr="00551134" w14:paraId="16DEEEE1" w14:textId="77777777" w:rsidTr="002131BC">
        <w:trPr>
          <w:jc w:val="center"/>
        </w:trPr>
        <w:tc>
          <w:tcPr>
            <w:tcW w:w="3526" w:type="dxa"/>
          </w:tcPr>
          <w:p w14:paraId="1C318AD8" w14:textId="77777777" w:rsidR="004001A6" w:rsidRPr="00551134" w:rsidRDefault="004001A6" w:rsidP="002131BC">
            <w:pPr>
              <w:pStyle w:val="TableText"/>
              <w:ind w:left="360" w:hanging="360"/>
              <w:jc w:val="left"/>
            </w:pPr>
            <w:r w:rsidRPr="00551134">
              <w:t>i.</w:t>
            </w:r>
            <w:r w:rsidRPr="00551134">
              <w:tab/>
              <w:t>Result in inefficient, wasteful, and unnecessary consumption of energy.</w:t>
            </w:r>
          </w:p>
        </w:tc>
        <w:tc>
          <w:tcPr>
            <w:tcW w:w="1638" w:type="dxa"/>
          </w:tcPr>
          <w:p w14:paraId="33A846C1" w14:textId="77777777" w:rsidR="004001A6" w:rsidRPr="00551134" w:rsidRDefault="004001A6" w:rsidP="002131BC">
            <w:pPr>
              <w:pStyle w:val="TableText"/>
              <w:rPr>
                <w:spacing w:val="-2"/>
              </w:rPr>
            </w:pPr>
            <w:r w:rsidRPr="00551134">
              <w:rPr>
                <w:spacing w:val="-2"/>
              </w:rPr>
              <w:t>RR EIR Setting 4.7-11</w:t>
            </w:r>
          </w:p>
          <w:p w14:paraId="59AF1C20" w14:textId="77777777" w:rsidR="004001A6" w:rsidRPr="00551134" w:rsidRDefault="004001A6" w:rsidP="002131BC">
            <w:pPr>
              <w:pStyle w:val="TableText"/>
              <w:rPr>
                <w:spacing w:val="-2"/>
              </w:rPr>
            </w:pPr>
            <w:r w:rsidRPr="00551134">
              <w:rPr>
                <w:spacing w:val="-2"/>
              </w:rPr>
              <w:t>Impact 4.7-9</w:t>
            </w:r>
          </w:p>
          <w:p w14:paraId="2DD6D271" w14:textId="77777777" w:rsidR="004001A6" w:rsidRPr="00551134" w:rsidRDefault="004001A6" w:rsidP="002131BC">
            <w:pPr>
              <w:pStyle w:val="TableText"/>
            </w:pPr>
          </w:p>
          <w:p w14:paraId="2553F239" w14:textId="77777777" w:rsidR="004001A6" w:rsidRPr="00551134" w:rsidRDefault="004001A6" w:rsidP="002131BC">
            <w:pPr>
              <w:pStyle w:val="TableText"/>
            </w:pPr>
            <w:r w:rsidRPr="00551134">
              <w:t>FPASP EIR/EIS Setting pp. 3A.16-5to 3A.16-6, 3A.16-8</w:t>
            </w:r>
          </w:p>
          <w:p w14:paraId="20803EE3" w14:textId="77777777" w:rsidR="004001A6" w:rsidRPr="00551134" w:rsidRDefault="004001A6" w:rsidP="002131BC">
            <w:pPr>
              <w:pStyle w:val="TableText"/>
              <w:rPr>
                <w:spacing w:val="-2"/>
              </w:rPr>
            </w:pPr>
            <w:r w:rsidRPr="00551134">
              <w:rPr>
                <w:spacing w:val="-2"/>
              </w:rPr>
              <w:t>Impact 3A.16-12</w:t>
            </w:r>
          </w:p>
        </w:tc>
        <w:tc>
          <w:tcPr>
            <w:tcW w:w="1766" w:type="dxa"/>
          </w:tcPr>
          <w:p w14:paraId="72F95D8F" w14:textId="77777777" w:rsidR="004001A6" w:rsidRPr="00551134" w:rsidRDefault="004001A6" w:rsidP="002131BC">
            <w:pPr>
              <w:pStyle w:val="TableText"/>
            </w:pPr>
            <w:r w:rsidRPr="00551134">
              <w:t>No</w:t>
            </w:r>
          </w:p>
        </w:tc>
        <w:tc>
          <w:tcPr>
            <w:tcW w:w="1511" w:type="dxa"/>
          </w:tcPr>
          <w:p w14:paraId="638721A5" w14:textId="77777777" w:rsidR="004001A6" w:rsidRPr="00551134" w:rsidRDefault="004001A6" w:rsidP="002131BC">
            <w:pPr>
              <w:pStyle w:val="TableText"/>
            </w:pPr>
            <w:r w:rsidRPr="00551134">
              <w:t>No</w:t>
            </w:r>
          </w:p>
        </w:tc>
        <w:tc>
          <w:tcPr>
            <w:tcW w:w="1639" w:type="dxa"/>
          </w:tcPr>
          <w:p w14:paraId="5222A9F5" w14:textId="77777777" w:rsidR="004001A6" w:rsidRPr="00551134" w:rsidRDefault="004001A6" w:rsidP="002131BC">
            <w:pPr>
              <w:pStyle w:val="TableText"/>
            </w:pPr>
            <w:r w:rsidRPr="00551134">
              <w:t>NA</w:t>
            </w:r>
          </w:p>
        </w:tc>
      </w:tr>
    </w:tbl>
    <w:p w14:paraId="017EDD2C" w14:textId="77777777" w:rsidR="004001A6" w:rsidRPr="00551134" w:rsidRDefault="004001A6" w:rsidP="004001A6">
      <w:pPr>
        <w:pStyle w:val="Heading3"/>
      </w:pPr>
      <w:r w:rsidRPr="00551134">
        <w:t>Discussion</w:t>
      </w:r>
    </w:p>
    <w:p w14:paraId="086BFE3E" w14:textId="48849293" w:rsidR="00794542" w:rsidRPr="00E62B61" w:rsidRDefault="004001A6" w:rsidP="00616D11">
      <w:pPr>
        <w:pStyle w:val="BodyText"/>
        <w:rPr>
          <w:spacing w:val="-2"/>
        </w:rPr>
      </w:pPr>
      <w:r w:rsidRPr="0059110A">
        <w:t xml:space="preserve">No substantial change in environmental and regulatory settings related to utilities and service systems as described in Russell Ranch EIR </w:t>
      </w:r>
      <w:r w:rsidR="00B15FE6" w:rsidRPr="00F54605">
        <w:t>Chapter</w:t>
      </w:r>
      <w:r w:rsidRPr="00F54605">
        <w:t xml:space="preserve"> 4.7, Public Services, Utilities, and Hydrology, has o</w:t>
      </w:r>
      <w:r w:rsidRPr="00713F60">
        <w:t>ccurred since certification of the Russell Ranch EIR in 2015</w:t>
      </w:r>
      <w:r w:rsidR="001679D9" w:rsidRPr="00F35AE3">
        <w:t xml:space="preserve">. </w:t>
      </w:r>
      <w:r w:rsidR="005A461A" w:rsidRPr="00F35AE3">
        <w:t>The analysis was done in the middle of a drought which lasted from 2012 to 2017 (DWR 2017)</w:t>
      </w:r>
      <w:r w:rsidR="00EA5FC6" w:rsidRPr="00F35AE3">
        <w:t xml:space="preserve"> and considered</w:t>
      </w:r>
      <w:r w:rsidR="00A92101" w:rsidRPr="00F35AE3">
        <w:t xml:space="preserve"> </w:t>
      </w:r>
      <w:r w:rsidR="0059110A" w:rsidRPr="00F35AE3">
        <w:t>conservation efforts as part of the analysis</w:t>
      </w:r>
      <w:r w:rsidRPr="0059110A">
        <w:t>.</w:t>
      </w:r>
      <w:r w:rsidR="00332A40">
        <w:t xml:space="preserve"> In addition, the </w:t>
      </w:r>
      <w:r w:rsidR="00D45D20">
        <w:t>current approved entitlements for FPASP include the addition of recycled water infrastructure to allow for water reuse in the future (RR EIR, Appendix C).</w:t>
      </w:r>
      <w:r w:rsidR="0059110A" w:rsidRPr="0059110A">
        <w:t xml:space="preserve"> </w:t>
      </w:r>
      <w:r w:rsidRPr="0059110A">
        <w:t xml:space="preserve">The project would not </w:t>
      </w:r>
      <w:r w:rsidR="00794542" w:rsidRPr="00F54605">
        <w:t xml:space="preserve">substantially </w:t>
      </w:r>
      <w:r w:rsidRPr="00F54605">
        <w:t>increase water demand or change the type of stru</w:t>
      </w:r>
      <w:r w:rsidRPr="00713F60">
        <w:t xml:space="preserve">ctures analyzed in the utilities section of the Russell Ranch EIR. </w:t>
      </w:r>
      <w:r w:rsidR="00794542" w:rsidRPr="00713F60">
        <w:rPr>
          <w:spacing w:val="-2"/>
        </w:rPr>
        <w:t xml:space="preserve">Both the FPASP and Russell Ranch EIR examined the potable water needs for </w:t>
      </w:r>
      <w:r w:rsidR="00794542" w:rsidRPr="00332A40">
        <w:rPr>
          <w:spacing w:val="-2"/>
        </w:rPr>
        <w:t xml:space="preserve">plan area. </w:t>
      </w:r>
      <w:r w:rsidR="00794542" w:rsidRPr="00332A40">
        <w:t xml:space="preserve">MacKay &amp; Somps reviewed the project in </w:t>
      </w:r>
      <w:r w:rsidR="00A94EFE">
        <w:t>January</w:t>
      </w:r>
      <w:r w:rsidR="00A94EFE" w:rsidRPr="00332A40">
        <w:t xml:space="preserve"> </w:t>
      </w:r>
      <w:r w:rsidR="00794542" w:rsidRPr="00332A40">
        <w:t>201</w:t>
      </w:r>
      <w:r w:rsidR="00A94EFE">
        <w:t>8</w:t>
      </w:r>
      <w:r w:rsidR="00794542" w:rsidRPr="00332A40">
        <w:t xml:space="preserve"> to determine whether the water supply would be sufficient</w:t>
      </w:r>
      <w:r w:rsidR="00795B97">
        <w:t xml:space="preserve"> (MacKay &amp; Somps 2018a and MacKay &amp; Somps 2018b)</w:t>
      </w:r>
      <w:r w:rsidR="00794542" w:rsidRPr="00332A40">
        <w:t xml:space="preserve">. The water supply agreement for the FPASP area provides an overall cap of 5,600 acre-feet per year (Appendix E). With the changes to the project, Russell Ranch would </w:t>
      </w:r>
      <w:r w:rsidR="00A94EFE">
        <w:t>maintain the same level of water us</w:t>
      </w:r>
      <w:r w:rsidR="0022540B">
        <w:t>e as the approved entitlements</w:t>
      </w:r>
      <w:r w:rsidR="00655A38">
        <w:t xml:space="preserve">; the project area would continue to require </w:t>
      </w:r>
      <w:r w:rsidR="00A94EFE">
        <w:t xml:space="preserve">191 acre-feet </w:t>
      </w:r>
      <w:r w:rsidR="0022540B">
        <w:t xml:space="preserve">of water </w:t>
      </w:r>
      <w:r w:rsidR="00A94EFE">
        <w:t>per year</w:t>
      </w:r>
      <w:r w:rsidR="00794542" w:rsidRPr="00332A40">
        <w:t xml:space="preserve"> (Appendix F).</w:t>
      </w:r>
      <w:r w:rsidR="00794542" w:rsidRPr="00551134">
        <w:t xml:space="preserve"> </w:t>
      </w:r>
    </w:p>
    <w:p w14:paraId="224096D2" w14:textId="03C82860" w:rsidR="005C33FB" w:rsidRDefault="00EA5FC6" w:rsidP="003F51B0">
      <w:pPr>
        <w:pStyle w:val="BodyText"/>
        <w:tabs>
          <w:tab w:val="left" w:pos="7920"/>
        </w:tabs>
      </w:pPr>
      <w:r w:rsidRPr="00551134">
        <w:lastRenderedPageBreak/>
        <w:t xml:space="preserve">MacKay &amp; Somps </w:t>
      </w:r>
      <w:r>
        <w:t>also reviewed the wastewater and sewer transmission</w:t>
      </w:r>
      <w:r w:rsidR="00B90823">
        <w:t xml:space="preserve"> infrastructure requirements</w:t>
      </w:r>
      <w:r>
        <w:t xml:space="preserve"> and compare</w:t>
      </w:r>
      <w:r w:rsidR="00B90823">
        <w:t>d</w:t>
      </w:r>
      <w:r>
        <w:t xml:space="preserve"> the wastewater generation and sewer flow estimates for both the existing approved entitlements and the proposed land use changes in Appendix H. </w:t>
      </w:r>
      <w:r w:rsidR="007673ED">
        <w:t xml:space="preserve">Per the memo in Appendix H, the analysis </w:t>
      </w:r>
      <w:r w:rsidR="00B90823">
        <w:t>concludes</w:t>
      </w:r>
      <w:r w:rsidR="007673ED">
        <w:t xml:space="preserve"> the project </w:t>
      </w:r>
      <w:r w:rsidR="00B90823">
        <w:t xml:space="preserve">would </w:t>
      </w:r>
      <w:r w:rsidR="007673ED">
        <w:t>generate 0.11</w:t>
      </w:r>
      <w:r w:rsidR="00127743">
        <w:t>65</w:t>
      </w:r>
      <w:r w:rsidR="007673ED">
        <w:t xml:space="preserve"> million gallons a day (mgd) Average Dry Weather Flow </w:t>
      </w:r>
      <w:r w:rsidR="005C33FB">
        <w:t xml:space="preserve">(ADWF) </w:t>
      </w:r>
      <w:r w:rsidR="007673ED">
        <w:t>of effluent compared to the existing entitlements of 0.1060</w:t>
      </w:r>
      <w:r w:rsidR="005C33FB">
        <w:t xml:space="preserve"> </w:t>
      </w:r>
      <w:r w:rsidR="007673ED">
        <w:t>mgd. The difference of 0.01</w:t>
      </w:r>
      <w:r w:rsidR="00127743">
        <w:t>05</w:t>
      </w:r>
      <w:r w:rsidR="007673ED">
        <w:t xml:space="preserve"> mg</w:t>
      </w:r>
      <w:r w:rsidR="005C33FB">
        <w:t>d</w:t>
      </w:r>
      <w:r w:rsidR="00B90823">
        <w:t xml:space="preserve"> </w:t>
      </w:r>
      <w:r w:rsidR="007673ED">
        <w:t>is considered insignificant</w:t>
      </w:r>
      <w:r w:rsidR="003F51B0">
        <w:t xml:space="preserve"> (MacKay &amp; Somps 2018c)</w:t>
      </w:r>
      <w:r w:rsidR="007673ED">
        <w:t>.</w:t>
      </w:r>
      <w:r w:rsidR="005C33FB">
        <w:t xml:space="preserve"> A sewer master plan was prepared for the entire FPASP area which assumed 1,119 units would be developed in the Russell Ranch area (as shown in Table 1-1). The analysis conducted as part of the sewer master plan showed that the total flow of sewer and wastewater into the Sacramento Regional County Sanitation District (</w:t>
      </w:r>
      <w:r w:rsidR="003F51B0">
        <w:t>Regional San</w:t>
      </w:r>
      <w:r w:rsidR="005C33FB">
        <w:t xml:space="preserve">) system would be </w:t>
      </w:r>
      <w:r w:rsidR="00E479B9">
        <w:t xml:space="preserve">6.23 mgd </w:t>
      </w:r>
      <w:r w:rsidR="00B90823">
        <w:t>ADWF</w:t>
      </w:r>
      <w:r w:rsidR="00E479B9">
        <w:t xml:space="preserve"> and 11.1 mgd in Peak Wet Weather Flow</w:t>
      </w:r>
      <w:r w:rsidR="00B90823">
        <w:t xml:space="preserve"> (PWWF)</w:t>
      </w:r>
      <w:r w:rsidR="00E479B9">
        <w:t xml:space="preserve"> conditions. </w:t>
      </w:r>
      <w:r w:rsidR="003F51B0">
        <w:t>The Regional San Interceptor Master Plan prepared in 2000 provided for a flow excess of this demand.</w:t>
      </w:r>
      <w:r w:rsidR="00E479B9">
        <w:t xml:space="preserve"> </w:t>
      </w:r>
      <w:r w:rsidR="003F51B0">
        <w:t>All the pipelines conveying the flow from the site to the regional Folsom South Lift Station have been planned and constructed to date at a capacity (maximum depth of flow to diameter of pipe) of not to exceed 0.7 full. The Regional San Interceptor Master Plan analyzed all the pipelines within the FPASP area and determined that flow in all pipelines would be substantially less than 0.7 full. Thus, the minor increase can be accommodated from the project site to the connection with Regional San.</w:t>
      </w:r>
      <w:r w:rsidR="00C34308">
        <w:t xml:space="preserve"> T</w:t>
      </w:r>
      <w:r w:rsidR="00E479B9">
        <w:t>he increase in sewer flow caused by this project</w:t>
      </w:r>
      <w:r w:rsidR="00C34308">
        <w:t>,</w:t>
      </w:r>
      <w:r w:rsidR="00E479B9">
        <w:t xml:space="preserve"> if approved, would be accommodated without need to change the wastewater and sewer transmission facilities. </w:t>
      </w:r>
      <w:r w:rsidR="0034710B">
        <w:t xml:space="preserve">Per </w:t>
      </w:r>
      <w:r w:rsidR="00043EBE">
        <w:t>M</w:t>
      </w:r>
      <w:r w:rsidR="0034710B">
        <w:t xml:space="preserve">itigation Measure 3A.16-1, before receiving final map approval, the applicant must show proof that an adequate wastewater conveyance system either has been constructed or is ensured through payment of the City’s facilities augmentation fee. </w:t>
      </w:r>
      <w:r w:rsidR="00E479B9">
        <w:t xml:space="preserve">With the inclusion </w:t>
      </w:r>
      <w:r w:rsidR="0034710B">
        <w:t xml:space="preserve">of </w:t>
      </w:r>
      <w:r w:rsidR="00E479B9">
        <w:t>th</w:t>
      </w:r>
      <w:r w:rsidR="0034710B">
        <w:t>is</w:t>
      </w:r>
      <w:r w:rsidR="00E479B9">
        <w:t xml:space="preserve"> mitigation measure, the Russell Ranch EIR found that impacts to wastewater </w:t>
      </w:r>
      <w:r w:rsidR="0034710B">
        <w:t>transmission and treatment</w:t>
      </w:r>
      <w:r w:rsidR="00E479B9">
        <w:t xml:space="preserve"> facilities would be less than significant. </w:t>
      </w:r>
      <w:r w:rsidR="0034710B">
        <w:t>As described in Appendix H, this project would not substantially change the conclusions of the Russell Ranch EIR.</w:t>
      </w:r>
    </w:p>
    <w:p w14:paraId="7AF793A2" w14:textId="0FE7A831" w:rsidR="004001A6" w:rsidRPr="00551134" w:rsidRDefault="0034710B" w:rsidP="00E62B61">
      <w:pPr>
        <w:pStyle w:val="BodyText"/>
        <w:tabs>
          <w:tab w:val="left" w:pos="7920"/>
        </w:tabs>
      </w:pPr>
      <w:r>
        <w:t>T</w:t>
      </w:r>
      <w:r w:rsidR="004001A6" w:rsidRPr="00551134">
        <w:t>he FPASP EIR/EIS analyzed the potential impacts to solid waste capacity</w:t>
      </w:r>
      <w:r w:rsidR="00794542">
        <w:t xml:space="preserve"> for a higher unit count</w:t>
      </w:r>
      <w:r w:rsidR="004001A6" w:rsidRPr="00551134">
        <w:t xml:space="preserve"> and </w:t>
      </w:r>
      <w:r w:rsidR="00794542">
        <w:t>determined</w:t>
      </w:r>
      <w:r w:rsidR="00794542" w:rsidRPr="00551134">
        <w:t xml:space="preserve"> </w:t>
      </w:r>
      <w:r w:rsidR="004001A6" w:rsidRPr="00551134">
        <w:t>that</w:t>
      </w:r>
      <w:r w:rsidR="00D934D5">
        <w:t xml:space="preserve"> the landfill has adequate capacity and no mitigation measures were required to ensure that</w:t>
      </w:r>
      <w:r w:rsidR="004001A6" w:rsidRPr="00551134">
        <w:t xml:space="preserve"> the impact would less than significant </w:t>
      </w:r>
      <w:r w:rsidR="00AB4527">
        <w:t>(</w:t>
      </w:r>
      <w:r w:rsidR="00A7432B">
        <w:t xml:space="preserve">RR EIR pp. </w:t>
      </w:r>
      <w:r w:rsidR="00A7432B" w:rsidRPr="00A7432B">
        <w:t xml:space="preserve">4.7 - </w:t>
      </w:r>
      <w:r w:rsidR="00790EED">
        <w:t>51</w:t>
      </w:r>
      <w:r w:rsidR="00AB4527">
        <w:t>)</w:t>
      </w:r>
      <w:r w:rsidR="002C7452">
        <w:t>.</w:t>
      </w:r>
      <w:r w:rsidR="00AB4527">
        <w:t xml:space="preserve"> </w:t>
      </w:r>
      <w:r w:rsidR="00DF42A5">
        <w:t xml:space="preserve">The appropriate landfills have enough capacity to serve both during construction and after build out. </w:t>
      </w:r>
    </w:p>
    <w:p w14:paraId="7FD6BA56" w14:textId="468AA0DD" w:rsidR="004001A6" w:rsidRPr="00551134" w:rsidRDefault="004001A6" w:rsidP="004001A6">
      <w:pPr>
        <w:pStyle w:val="BodyText"/>
      </w:pPr>
      <w:r w:rsidRPr="00551134">
        <w:t>MacKay &amp; Somps evaluated the storm drainage system and concluded that the project design would maintain impacts equal to or below the existing predeveloped condition</w:t>
      </w:r>
      <w:r w:rsidR="0059479B">
        <w:t xml:space="preserve">, as described in </w:t>
      </w:r>
      <w:r w:rsidRPr="00551134">
        <w:t>Appendix G</w:t>
      </w:r>
      <w:r w:rsidR="0059479B">
        <w:t xml:space="preserve"> (MacKay &amp; Somps 2017</w:t>
      </w:r>
      <w:r w:rsidRPr="00551134">
        <w:t xml:space="preserve">. </w:t>
      </w:r>
    </w:p>
    <w:p w14:paraId="6BB76BA0" w14:textId="49079E5F" w:rsidR="004001A6" w:rsidRPr="00551134" w:rsidRDefault="004001A6" w:rsidP="004001A6">
      <w:pPr>
        <w:pStyle w:val="BodyText"/>
      </w:pPr>
      <w:r w:rsidRPr="00551134">
        <w:t>No other changes related to storm drainage facilities, solid waste services, or electricity or natural gas services are proposed. No new significant or substantially more sever</w:t>
      </w:r>
      <w:r w:rsidR="00BA16D3">
        <w:t>e</w:t>
      </w:r>
      <w:r w:rsidRPr="00551134">
        <w:t xml:space="preserve"> environmental impacts would occur.</w:t>
      </w:r>
      <w:r w:rsidR="00622EE8" w:rsidRPr="00551134">
        <w:t xml:space="preserve"> </w:t>
      </w:r>
    </w:p>
    <w:p w14:paraId="76A8D906" w14:textId="77777777" w:rsidR="004001A6" w:rsidRPr="00551134" w:rsidRDefault="004001A6" w:rsidP="004001A6">
      <w:pPr>
        <w:pStyle w:val="Mitigationtitle"/>
      </w:pPr>
      <w:r w:rsidRPr="00551134">
        <w:t>Mitigation Measures</w:t>
      </w:r>
    </w:p>
    <w:p w14:paraId="469ABDC8" w14:textId="77777777" w:rsidR="004001A6" w:rsidRPr="00551134" w:rsidRDefault="004001A6" w:rsidP="005046ED">
      <w:pPr>
        <w:pStyle w:val="Mitigationtext"/>
      </w:pPr>
      <w:r w:rsidRPr="00551134">
        <w:t>The following plan-level mitigation measures were referenced in the FPASP EIR/EIS analysis and incorporated by reference into the Russell Ranch EIR and would continue to remain applicable if the project were approved.</w:t>
      </w:r>
    </w:p>
    <w:p w14:paraId="396F6C36" w14:textId="77777777" w:rsidR="004001A6" w:rsidRPr="00551134" w:rsidRDefault="004001A6" w:rsidP="005046ED">
      <w:pPr>
        <w:pStyle w:val="MMBullet1"/>
      </w:pPr>
      <w:r w:rsidRPr="00551134">
        <w:t>Mitigation Measure 3A.16-1: Submit proof of adequate on- and off-site wastewater conveyance facilities and implement on- and off-site infrastructure service systems or ensure that adequate financing is secured.</w:t>
      </w:r>
    </w:p>
    <w:p w14:paraId="02972332" w14:textId="77777777" w:rsidR="004001A6" w:rsidRPr="00551134" w:rsidRDefault="004001A6" w:rsidP="005046ED">
      <w:pPr>
        <w:pStyle w:val="MMBullet1"/>
      </w:pPr>
      <w:r w:rsidRPr="00551134">
        <w:t>Mitigation Measure 3A.16-3: Demonstrate adequate SRWTP wastewater treatment capacity.</w:t>
      </w:r>
    </w:p>
    <w:p w14:paraId="7B2DE4E4" w14:textId="77777777" w:rsidR="004001A6" w:rsidRPr="00551134" w:rsidRDefault="004001A6" w:rsidP="005046ED">
      <w:pPr>
        <w:pStyle w:val="MMBullet1"/>
      </w:pPr>
      <w:r w:rsidRPr="00551134">
        <w:t>Mitigation Measure 3A.18-1: Submit proof of surface water supply availability.</w:t>
      </w:r>
    </w:p>
    <w:p w14:paraId="2AB2F3B8" w14:textId="77777777" w:rsidR="004001A6" w:rsidRPr="00551134" w:rsidRDefault="004001A6" w:rsidP="005046ED">
      <w:pPr>
        <w:pStyle w:val="MMBullet1"/>
      </w:pPr>
      <w:r w:rsidRPr="00551134">
        <w:t>Mitigation Measure 3A.18-2a: Submit proof of adequate off-site water conveyance facilities and implement off-site infrastructure service system or ensure that adequate financing is secured.</w:t>
      </w:r>
    </w:p>
    <w:p w14:paraId="2E3CB230" w14:textId="77777777" w:rsidR="004001A6" w:rsidRPr="00551134" w:rsidRDefault="004001A6" w:rsidP="005046ED">
      <w:pPr>
        <w:pStyle w:val="MMBullet1"/>
      </w:pPr>
      <w:r w:rsidRPr="00551134">
        <w:t>Mitigation Measure 3A.3-1a: Design stormwater drainage plans and erosion and sediment control plans to avoid and minimize erosion and runoff to all wetlands and other waters that are to remain on the SPA and use low impact development features.</w:t>
      </w:r>
    </w:p>
    <w:p w14:paraId="698C94D5" w14:textId="77777777" w:rsidR="004001A6" w:rsidRPr="00551134" w:rsidRDefault="004001A6" w:rsidP="005046ED">
      <w:pPr>
        <w:pStyle w:val="Mitigationtext"/>
      </w:pPr>
      <w:r w:rsidRPr="00551134">
        <w:lastRenderedPageBreak/>
        <w:t xml:space="preserve">With implementation of the above measures, impacts related to utilities and service systems would be reduced to a less-than-significant level. </w:t>
      </w:r>
    </w:p>
    <w:p w14:paraId="51368E76" w14:textId="77777777" w:rsidR="004001A6" w:rsidRPr="00551134" w:rsidRDefault="004001A6" w:rsidP="004001A6">
      <w:pPr>
        <w:pStyle w:val="Heading5"/>
      </w:pPr>
      <w:r w:rsidRPr="00551134">
        <w:t>CONCLUSION</w:t>
      </w:r>
    </w:p>
    <w:p w14:paraId="350431F7" w14:textId="41C4A0F2" w:rsidR="004001A6" w:rsidRPr="00551134" w:rsidRDefault="004001A6" w:rsidP="004001A6">
      <w:pPr>
        <w:pStyle w:val="BodyText"/>
      </w:pPr>
      <w:r w:rsidRPr="00551134">
        <w:t>No changes in circumstances would result in new or substantially more severe significant environmental impacts related to utilities and service systems. Therefore, the conclusions of the certified Russell Ranch EIR remain valid and no additional analysis is required.</w:t>
      </w:r>
    </w:p>
    <w:p w14:paraId="07E8D2BD" w14:textId="77777777" w:rsidR="003E37EB" w:rsidRDefault="003E37EB" w:rsidP="004001A6">
      <w:pPr>
        <w:pStyle w:val="Heading1"/>
        <w:sectPr w:rsidR="003E37EB" w:rsidSect="002131BC">
          <w:headerReference w:type="even" r:id="rId54"/>
          <w:pgSz w:w="12240" w:h="15840"/>
          <w:pgMar w:top="1080" w:right="1080" w:bottom="1080" w:left="1080" w:header="576" w:footer="576" w:gutter="0"/>
          <w:pgNumType w:start="1" w:chapStyle="1"/>
          <w:cols w:space="720"/>
          <w:titlePg/>
          <w:docGrid w:linePitch="360"/>
        </w:sectPr>
      </w:pPr>
      <w:bookmarkStart w:id="136" w:name="_Toc423426151"/>
      <w:bookmarkStart w:id="137" w:name="_Toc494369382"/>
    </w:p>
    <w:p w14:paraId="57F54D4E" w14:textId="1B863D42" w:rsidR="004001A6" w:rsidRPr="00551134" w:rsidRDefault="004001A6" w:rsidP="004001A6">
      <w:pPr>
        <w:pStyle w:val="Heading1"/>
      </w:pPr>
      <w:r w:rsidRPr="00551134">
        <w:lastRenderedPageBreak/>
        <w:t>List of Preparers and Persons Consulted</w:t>
      </w:r>
      <w:bookmarkEnd w:id="136"/>
      <w:bookmarkEnd w:id="137"/>
    </w:p>
    <w:p w14:paraId="78A3A005" w14:textId="77777777" w:rsidR="004001A6" w:rsidRPr="00551134" w:rsidRDefault="004001A6" w:rsidP="004001A6">
      <w:pPr>
        <w:pStyle w:val="Heading2"/>
      </w:pPr>
      <w:bookmarkStart w:id="138" w:name="_Toc423426152"/>
      <w:bookmarkStart w:id="139" w:name="_Toc494369383"/>
      <w:r w:rsidRPr="00551134">
        <w:t>List of Preparers</w:t>
      </w:r>
      <w:bookmarkEnd w:id="138"/>
      <w:bookmarkEnd w:id="139"/>
    </w:p>
    <w:p w14:paraId="383ED53B" w14:textId="77777777" w:rsidR="004001A6" w:rsidRPr="00551134" w:rsidRDefault="004001A6" w:rsidP="004001A6">
      <w:pPr>
        <w:pStyle w:val="Heading5"/>
      </w:pPr>
      <w:r w:rsidRPr="00551134">
        <w:t>Ascent Environmental</w:t>
      </w:r>
    </w:p>
    <w:p w14:paraId="5D87042F" w14:textId="77777777" w:rsidR="004001A6" w:rsidRPr="00551134" w:rsidRDefault="004001A6" w:rsidP="004001A6">
      <w:pPr>
        <w:pStyle w:val="TOC5"/>
      </w:pPr>
      <w:r w:rsidRPr="00551134">
        <w:t>Amanda Olekszulin</w:t>
      </w:r>
      <w:r w:rsidRPr="00551134">
        <w:tab/>
        <w:t>Principal-in-Charge</w:t>
      </w:r>
    </w:p>
    <w:p w14:paraId="1FB8716B" w14:textId="701AE249" w:rsidR="004001A6" w:rsidRPr="00551134" w:rsidRDefault="004001A6" w:rsidP="004001A6">
      <w:pPr>
        <w:pStyle w:val="TOC5"/>
      </w:pPr>
      <w:r w:rsidRPr="00551134">
        <w:t xml:space="preserve">Elizabeth Boyd </w:t>
      </w:r>
      <w:r w:rsidRPr="00551134">
        <w:tab/>
      </w:r>
      <w:r w:rsidR="00260AE3" w:rsidRPr="00551134">
        <w:t>Project Manager</w:t>
      </w:r>
    </w:p>
    <w:p w14:paraId="01E3D065" w14:textId="77777777" w:rsidR="004001A6" w:rsidRPr="00551134" w:rsidRDefault="004001A6" w:rsidP="004001A6">
      <w:pPr>
        <w:pStyle w:val="TOC5"/>
        <w:ind w:left="0" w:firstLine="0"/>
      </w:pPr>
      <w:r w:rsidRPr="00551134">
        <w:t xml:space="preserve">Megan Diliberti </w:t>
      </w:r>
      <w:r w:rsidRPr="00551134">
        <w:tab/>
        <w:t>Environmental Planner</w:t>
      </w:r>
    </w:p>
    <w:p w14:paraId="1BBE60DA" w14:textId="77777777" w:rsidR="004001A6" w:rsidRPr="00551134" w:rsidRDefault="004001A6" w:rsidP="004001A6">
      <w:pPr>
        <w:pStyle w:val="TOC5"/>
        <w:ind w:left="0" w:firstLine="0"/>
      </w:pPr>
      <w:r w:rsidRPr="00551134">
        <w:t xml:space="preserve">Zachary Miller </w:t>
      </w:r>
      <w:r w:rsidRPr="00551134">
        <w:tab/>
        <w:t>Transportation Planner</w:t>
      </w:r>
    </w:p>
    <w:p w14:paraId="71963A7A" w14:textId="77777777" w:rsidR="004001A6" w:rsidRPr="00551134" w:rsidRDefault="004001A6" w:rsidP="004001A6">
      <w:pPr>
        <w:pStyle w:val="TOC5"/>
        <w:ind w:left="0" w:firstLine="0"/>
      </w:pPr>
      <w:r w:rsidRPr="00551134">
        <w:t xml:space="preserve">Julia Wilson </w:t>
      </w:r>
      <w:r w:rsidRPr="00551134">
        <w:tab/>
        <w:t>AQ/GHG/Noise Analyst</w:t>
      </w:r>
    </w:p>
    <w:p w14:paraId="2B4E3C67" w14:textId="77777777" w:rsidR="004001A6" w:rsidRPr="00551134" w:rsidRDefault="004001A6" w:rsidP="004001A6">
      <w:pPr>
        <w:pStyle w:val="TOC5"/>
        <w:ind w:left="0" w:firstLine="0"/>
      </w:pPr>
      <w:r w:rsidRPr="00551134">
        <w:t>Lisa Merry</w:t>
      </w:r>
      <w:r w:rsidRPr="00551134">
        <w:tab/>
        <w:t>GIS Analyst/Graphics</w:t>
      </w:r>
    </w:p>
    <w:p w14:paraId="250F427E" w14:textId="18945695" w:rsidR="00727313" w:rsidRPr="00551134" w:rsidRDefault="00727313" w:rsidP="00727313">
      <w:pPr>
        <w:pStyle w:val="TOC5"/>
      </w:pPr>
      <w:r>
        <w:t>Michele Mattei</w:t>
      </w:r>
      <w:r w:rsidRPr="00551134">
        <w:tab/>
        <w:t>Document Production</w:t>
      </w:r>
    </w:p>
    <w:p w14:paraId="2C9925E9" w14:textId="77777777" w:rsidR="004001A6" w:rsidRPr="00551134" w:rsidRDefault="004001A6" w:rsidP="00727313">
      <w:pPr>
        <w:pStyle w:val="TOC5"/>
        <w:ind w:left="0" w:firstLine="0"/>
      </w:pPr>
    </w:p>
    <w:p w14:paraId="0A502899" w14:textId="77777777" w:rsidR="004001A6" w:rsidRPr="00551134" w:rsidRDefault="004001A6" w:rsidP="004001A6">
      <w:pPr>
        <w:spacing w:after="200"/>
      </w:pPr>
      <w:r w:rsidRPr="00551134">
        <w:br w:type="page"/>
      </w:r>
    </w:p>
    <w:p w14:paraId="40323DF7" w14:textId="77777777" w:rsidR="004001A6" w:rsidRPr="00551134" w:rsidRDefault="004001A6" w:rsidP="004001A6">
      <w:pPr>
        <w:pStyle w:val="BodyText"/>
      </w:pPr>
    </w:p>
    <w:p w14:paraId="627FF20A" w14:textId="77777777" w:rsidR="004001A6" w:rsidRPr="00551134" w:rsidRDefault="004001A6" w:rsidP="004001A6">
      <w:pPr>
        <w:pStyle w:val="BodyText"/>
      </w:pPr>
      <w:r w:rsidRPr="00551134">
        <w:t xml:space="preserve">This page intentionally left blank. </w:t>
      </w:r>
    </w:p>
    <w:p w14:paraId="61754425" w14:textId="77777777" w:rsidR="004001A6" w:rsidRPr="00551134" w:rsidRDefault="004001A6" w:rsidP="004001A6">
      <w:pPr>
        <w:pStyle w:val="BodyText"/>
      </w:pPr>
    </w:p>
    <w:p w14:paraId="6AC42976" w14:textId="77777777" w:rsidR="004001A6" w:rsidRPr="00551134" w:rsidRDefault="004001A6" w:rsidP="004001A6">
      <w:pPr>
        <w:pStyle w:val="BodyText"/>
        <w:sectPr w:rsidR="004001A6" w:rsidRPr="00551134" w:rsidSect="002131BC">
          <w:pgSz w:w="12240" w:h="15840"/>
          <w:pgMar w:top="1080" w:right="1080" w:bottom="1080" w:left="1080" w:header="576" w:footer="576" w:gutter="0"/>
          <w:pgNumType w:start="1" w:chapStyle="1"/>
          <w:cols w:space="720"/>
          <w:titlePg/>
          <w:docGrid w:linePitch="360"/>
        </w:sectPr>
      </w:pPr>
    </w:p>
    <w:p w14:paraId="027794E6" w14:textId="77777777" w:rsidR="004001A6" w:rsidRPr="00551134" w:rsidRDefault="004001A6" w:rsidP="004001A6">
      <w:pPr>
        <w:pStyle w:val="Heading1"/>
      </w:pPr>
      <w:bookmarkStart w:id="140" w:name="_Toc423426153"/>
      <w:bookmarkStart w:id="141" w:name="_Toc494369384"/>
      <w:r w:rsidRPr="00551134">
        <w:lastRenderedPageBreak/>
        <w:t>References</w:t>
      </w:r>
      <w:bookmarkEnd w:id="140"/>
      <w:bookmarkEnd w:id="141"/>
    </w:p>
    <w:p w14:paraId="61139E74" w14:textId="36BB0BCD" w:rsidR="00654EB4" w:rsidRDefault="00654EB4" w:rsidP="00654EB4">
      <w:pPr>
        <w:pStyle w:val="BodyText"/>
        <w:ind w:left="720" w:hanging="720"/>
      </w:pPr>
      <w:bookmarkStart w:id="142" w:name="_Hlk503337535"/>
      <w:r>
        <w:t xml:space="preserve">Abbas Metzker, AICP, Sherri. 2018 (January 16). Consultant Planner. E-mail correspondence with Bonnie </w:t>
      </w:r>
      <w:r w:rsidRPr="00127743">
        <w:t xml:space="preserve">Chiu </w:t>
      </w:r>
      <w:r>
        <w:t>of The New Home Company regarding persons per age-restricted household.</w:t>
      </w:r>
    </w:p>
    <w:bookmarkEnd w:id="142"/>
    <w:p w14:paraId="5DAA5345" w14:textId="77777777" w:rsidR="007159D1" w:rsidRDefault="007159D1" w:rsidP="004001A6">
      <w:pPr>
        <w:pStyle w:val="BodyText"/>
        <w:ind w:left="720" w:hanging="720"/>
      </w:pPr>
      <w:r w:rsidRPr="007159D1">
        <w:t xml:space="preserve">DWR. 2017. </w:t>
      </w:r>
      <w:r w:rsidRPr="009F792A">
        <w:t>Drought Information</w:t>
      </w:r>
      <w:r w:rsidRPr="007159D1">
        <w:t>. Available: http://www.water.ca.gov/waterconditions/index.cfm. Accessed: December 6, 2017.</w:t>
      </w:r>
    </w:p>
    <w:p w14:paraId="1E7DA5CF" w14:textId="4A0284B8" w:rsidR="004001A6" w:rsidRPr="00551134" w:rsidRDefault="004001A6" w:rsidP="004001A6">
      <w:pPr>
        <w:pStyle w:val="BodyText"/>
        <w:ind w:left="720" w:hanging="720"/>
      </w:pPr>
      <w:r w:rsidRPr="00551134">
        <w:t xml:space="preserve">City of Folsom. 2010 (June). Public Draft EIR/EIS for the Folsom South of U.S. Highway 50 Specific Plan Project. SCH #2008092051. Available: </w:t>
      </w:r>
      <w:hyperlink r:id="rId55" w:history="1">
        <w:r w:rsidRPr="00551134">
          <w:rPr>
            <w:rStyle w:val="Hyperlink"/>
          </w:rPr>
          <w:t>http://folsom-web.civica.granicuslabs.com/city_hall/depts/community/annexation/current_documents.asp</w:t>
        </w:r>
      </w:hyperlink>
      <w:r w:rsidRPr="00551134">
        <w:t>. Accessed February 8, 2017.</w:t>
      </w:r>
    </w:p>
    <w:p w14:paraId="554EB92F" w14:textId="21BDF86C" w:rsidR="004001A6" w:rsidRPr="00551134" w:rsidRDefault="00E551DB" w:rsidP="004001A6">
      <w:pPr>
        <w:pStyle w:val="BodyText"/>
        <w:ind w:left="720" w:hanging="720"/>
      </w:pPr>
      <w:r w:rsidRPr="00E551DB">
        <w:t xml:space="preserve">______. </w:t>
      </w:r>
      <w:r w:rsidR="004001A6" w:rsidRPr="00551134">
        <w:t xml:space="preserve">2011 (May). Mitigation Monitoring and Reporting Program for the Folsom South of U.S. Highway 50 Specific Plan Project. SCH #2008092051. Available: </w:t>
      </w:r>
      <w:hyperlink r:id="rId56" w:history="1">
        <w:r w:rsidR="004001A6" w:rsidRPr="00551134">
          <w:rPr>
            <w:rStyle w:val="Hyperlink"/>
          </w:rPr>
          <w:t>http://folsom-web.civica.granicuslabs.com/city_hall/depts/community/annexation/current_documents.asp</w:t>
        </w:r>
      </w:hyperlink>
      <w:r w:rsidR="004001A6" w:rsidRPr="00551134">
        <w:t>. Accessed February 8, 2017.</w:t>
      </w:r>
    </w:p>
    <w:p w14:paraId="07DF1E14" w14:textId="1B86ACE6" w:rsidR="004001A6" w:rsidRDefault="004001A6" w:rsidP="004001A6">
      <w:pPr>
        <w:pStyle w:val="BodyText"/>
        <w:ind w:left="720" w:hanging="720"/>
      </w:pPr>
      <w:r w:rsidRPr="00551134">
        <w:t>ECORP. 2017a (</w:t>
      </w:r>
      <w:r w:rsidR="009F792A">
        <w:t>November 20</w:t>
      </w:r>
      <w:r w:rsidRPr="00551134">
        <w:t>). Biological Resources Assessment to Support an Amendment to the Folsom Plan Area Specific Plan for the Russell Ranch Phase 2 Project. Prepared for the City of Folsom. Rocklin, CA.</w:t>
      </w:r>
    </w:p>
    <w:p w14:paraId="7CA7E7F4" w14:textId="0FEFFF0F" w:rsidR="009F792A" w:rsidRPr="00551134" w:rsidRDefault="00E551DB" w:rsidP="00332A40">
      <w:pPr>
        <w:pStyle w:val="BodyText"/>
        <w:ind w:left="720" w:hanging="720"/>
      </w:pPr>
      <w:r w:rsidRPr="00E551DB">
        <w:t xml:space="preserve">______. </w:t>
      </w:r>
      <w:r w:rsidR="009F792A" w:rsidRPr="00551134">
        <w:t>2017</w:t>
      </w:r>
      <w:r w:rsidR="009F792A">
        <w:t>b</w:t>
      </w:r>
      <w:r w:rsidR="009F792A" w:rsidRPr="00551134">
        <w:t xml:space="preserve"> (September 2</w:t>
      </w:r>
      <w:r w:rsidR="009F792A">
        <w:t>7</w:t>
      </w:r>
      <w:r w:rsidR="009F792A" w:rsidRPr="00551134">
        <w:t xml:space="preserve">). </w:t>
      </w:r>
      <w:r w:rsidR="00332A40">
        <w:t>Cultural Resources Assessment to Support an Amendment to the Folsom Plan Area Specific Plan for the Russell Ranch Project</w:t>
      </w:r>
      <w:r w:rsidR="009F792A" w:rsidRPr="00551134">
        <w:t>. Prepared for the City of Folsom. Rocklin, CA.</w:t>
      </w:r>
    </w:p>
    <w:p w14:paraId="15918DF4" w14:textId="0D077CEB" w:rsidR="004001A6" w:rsidRPr="00F35AE3" w:rsidRDefault="004001A6" w:rsidP="004001A6">
      <w:pPr>
        <w:pStyle w:val="BodyText"/>
        <w:ind w:left="720" w:hanging="720"/>
      </w:pPr>
      <w:r w:rsidRPr="00F35AE3">
        <w:t>Fehr &amp; Peers. 201</w:t>
      </w:r>
      <w:r w:rsidR="00373570">
        <w:t>8</w:t>
      </w:r>
      <w:r w:rsidRPr="00F35AE3">
        <w:t xml:space="preserve"> (</w:t>
      </w:r>
      <w:r w:rsidR="00373570">
        <w:t>January 8</w:t>
      </w:r>
      <w:r w:rsidRPr="00F35AE3">
        <w:t>). Russell Ranch – Change in Trip Generation</w:t>
      </w:r>
      <w:r w:rsidR="00656AB0">
        <w:t xml:space="preserve"> </w:t>
      </w:r>
      <w:r w:rsidR="00656AB0" w:rsidRPr="00F54605">
        <w:t>&amp; Cumulative Impacts Discussion</w:t>
      </w:r>
      <w:r w:rsidRPr="00F35AE3">
        <w:t>. Sacramento, CA. Letter memorandum to Bonnie Chiu of The New Home Company.</w:t>
      </w:r>
    </w:p>
    <w:p w14:paraId="31D7FB70" w14:textId="7E57F1B8" w:rsidR="00F54605" w:rsidRPr="00551134" w:rsidRDefault="00332A40" w:rsidP="004001A6">
      <w:pPr>
        <w:pStyle w:val="BodyText"/>
        <w:ind w:left="720" w:hanging="720"/>
      </w:pPr>
      <w:r>
        <w:t>j.c</w:t>
      </w:r>
      <w:r w:rsidR="0098662B">
        <w:t xml:space="preserve">. brennan &amp; associates. 2017 (September 29). </w:t>
      </w:r>
      <w:r w:rsidR="0098662B" w:rsidRPr="0098662B">
        <w:t>Review of Noise Mitigation for the Russell Ranch Project Entitlements</w:t>
      </w:r>
      <w:r w:rsidR="0098662B">
        <w:t>. Letter memorandum to Elizabeth Boyd of Ascent Environmental.</w:t>
      </w:r>
    </w:p>
    <w:p w14:paraId="28E79EEE" w14:textId="398B15E0" w:rsidR="00E6535C" w:rsidRDefault="00E6535C" w:rsidP="004001A6">
      <w:pPr>
        <w:pStyle w:val="BodyText"/>
        <w:ind w:left="720" w:hanging="720"/>
      </w:pPr>
      <w:bookmarkStart w:id="143" w:name="_Hlk503955238"/>
      <w:r>
        <w:t>MacKay &amp; Somps. 201</w:t>
      </w:r>
      <w:r w:rsidR="005817DA">
        <w:t>8</w:t>
      </w:r>
      <w:r w:rsidR="00E551DB">
        <w:t>a</w:t>
      </w:r>
      <w:r>
        <w:t xml:space="preserve"> (</w:t>
      </w:r>
      <w:r w:rsidR="00FE7215">
        <w:t>January</w:t>
      </w:r>
      <w:r w:rsidR="00FE7215" w:rsidRPr="00E6535C">
        <w:t xml:space="preserve"> </w:t>
      </w:r>
      <w:r w:rsidR="00930722">
        <w:t>17</w:t>
      </w:r>
      <w:r>
        <w:t xml:space="preserve">). </w:t>
      </w:r>
      <w:r w:rsidR="00A250B8" w:rsidRPr="00A250B8">
        <w:t>Potable Water Demand Chart</w:t>
      </w:r>
      <w:r w:rsidR="00A250B8">
        <w:t xml:space="preserve">. Prepared for </w:t>
      </w:r>
      <w:r w:rsidR="00A250B8" w:rsidRPr="0082379F">
        <w:t>Bonnie Chiu of The New Home Company.</w:t>
      </w:r>
    </w:p>
    <w:p w14:paraId="702137DA" w14:textId="08BE0BD8" w:rsidR="00A250B8" w:rsidRDefault="00E551DB" w:rsidP="00A250B8">
      <w:pPr>
        <w:pStyle w:val="BodyText"/>
        <w:ind w:left="720" w:hanging="720"/>
      </w:pPr>
      <w:r w:rsidRPr="00E551DB">
        <w:t xml:space="preserve">______. </w:t>
      </w:r>
      <w:r w:rsidR="00A250B8">
        <w:t>201</w:t>
      </w:r>
      <w:r w:rsidR="005817DA">
        <w:t>8</w:t>
      </w:r>
      <w:r w:rsidR="00A250B8">
        <w:t>b (</w:t>
      </w:r>
      <w:r w:rsidR="005817DA">
        <w:t xml:space="preserve">January </w:t>
      </w:r>
      <w:r w:rsidR="00930722">
        <w:t>17</w:t>
      </w:r>
      <w:r w:rsidR="00A250B8">
        <w:t xml:space="preserve">). </w:t>
      </w:r>
      <w:r w:rsidR="00A250B8" w:rsidRPr="00A250B8">
        <w:t>Potable Water Demand Comparison</w:t>
      </w:r>
      <w:r w:rsidR="00A250B8">
        <w:t xml:space="preserve">. Prepared for </w:t>
      </w:r>
      <w:r w:rsidR="00A250B8" w:rsidRPr="0082379F">
        <w:t>Bonnie Chiu of The New Home Company.</w:t>
      </w:r>
    </w:p>
    <w:p w14:paraId="59461FBB" w14:textId="700D8522" w:rsidR="00A250B8" w:rsidRDefault="00E551DB" w:rsidP="00A250B8">
      <w:pPr>
        <w:pStyle w:val="BodyText"/>
        <w:ind w:left="720" w:hanging="720"/>
      </w:pPr>
      <w:r w:rsidRPr="00E551DB">
        <w:t xml:space="preserve">______. </w:t>
      </w:r>
      <w:r w:rsidR="00A250B8">
        <w:t>201</w:t>
      </w:r>
      <w:r w:rsidR="002F0244">
        <w:t>8c</w:t>
      </w:r>
      <w:r w:rsidR="00A250B8">
        <w:t xml:space="preserve"> (</w:t>
      </w:r>
      <w:r w:rsidR="002F0244">
        <w:t>January 1</w:t>
      </w:r>
      <w:r w:rsidR="00930722">
        <w:t>7</w:t>
      </w:r>
      <w:r w:rsidR="00A250B8">
        <w:t xml:space="preserve">). </w:t>
      </w:r>
      <w:r w:rsidR="00A250B8" w:rsidRPr="00A250B8">
        <w:t>Waste Water and Sewer Transmission Analysis</w:t>
      </w:r>
      <w:r w:rsidR="00A250B8">
        <w:t xml:space="preserve">. Prepared for </w:t>
      </w:r>
      <w:r w:rsidR="00A250B8" w:rsidRPr="0082379F">
        <w:t>Bonnie Chiu of The New Home Company</w:t>
      </w:r>
      <w:r w:rsidR="00A250B8">
        <w:t>.</w:t>
      </w:r>
    </w:p>
    <w:bookmarkEnd w:id="143"/>
    <w:p w14:paraId="152D95CE" w14:textId="2F7F7C5B" w:rsidR="00930722" w:rsidRDefault="00930722" w:rsidP="00930722">
      <w:pPr>
        <w:pStyle w:val="BodyText"/>
        <w:ind w:left="720" w:hanging="720"/>
      </w:pPr>
      <w:r w:rsidRPr="00E551DB">
        <w:t xml:space="preserve">______. </w:t>
      </w:r>
      <w:r>
        <w:t>2017 (</w:t>
      </w:r>
      <w:r w:rsidRPr="00E6535C">
        <w:t>August 11</w:t>
      </w:r>
      <w:r>
        <w:t xml:space="preserve">). </w:t>
      </w:r>
      <w:r w:rsidRPr="00A250B8">
        <w:t>Preliminary Storm Drainage Evaluation for the Russell Ranch Phase 2 Development</w:t>
      </w:r>
      <w:r>
        <w:t xml:space="preserve">. Letter Memorandum Prepared for </w:t>
      </w:r>
      <w:r w:rsidRPr="0082379F">
        <w:t>Bonnie Chiu of The New Home Company.</w:t>
      </w:r>
    </w:p>
    <w:p w14:paraId="0BFF9552" w14:textId="09915E9F" w:rsidR="004001A6" w:rsidRPr="00551134" w:rsidRDefault="004001A6" w:rsidP="004001A6">
      <w:pPr>
        <w:pStyle w:val="BodyText"/>
        <w:ind w:left="720" w:hanging="720"/>
      </w:pPr>
      <w:r w:rsidRPr="00551134">
        <w:t xml:space="preserve">U.S. Environmental Protection Agency. 2017a. Midterm Evaluation of Light-Duty Vehicle Greenhouse Gas Emissions Standards for Model Years 2022-2025. Available: </w:t>
      </w:r>
      <w:hyperlink r:id="rId57" w:history="1">
        <w:r w:rsidRPr="00551134">
          <w:rPr>
            <w:rStyle w:val="Hyperlink"/>
          </w:rPr>
          <w:t>https://www.epa.gov/regulations-emissions-vehicles-and-engines/midterm-evaluation-light-duty-vehicle-greenhouse-gas</w:t>
        </w:r>
      </w:hyperlink>
      <w:r w:rsidRPr="00551134">
        <w:t>. Last updated August 10, 2017. Accessed: August 31, 2017.</w:t>
      </w:r>
    </w:p>
    <w:p w14:paraId="710BBC7F" w14:textId="77777777" w:rsidR="004338E5" w:rsidRDefault="004338E5" w:rsidP="004338E5"/>
    <w:p w14:paraId="014DC65F" w14:textId="77777777" w:rsidR="004001A6" w:rsidRPr="00551134" w:rsidRDefault="004001A6" w:rsidP="004001A6">
      <w:pPr>
        <w:pStyle w:val="BodyText"/>
      </w:pPr>
    </w:p>
    <w:p w14:paraId="48C11B77" w14:textId="0290555A" w:rsidR="006D053F" w:rsidRDefault="006D053F">
      <w:pPr>
        <w:spacing w:after="160" w:line="259" w:lineRule="auto"/>
      </w:pPr>
      <w:r>
        <w:br w:type="page"/>
      </w:r>
    </w:p>
    <w:p w14:paraId="7627149D" w14:textId="2D6B9113" w:rsidR="009B3CD2" w:rsidRDefault="009B3CD2" w:rsidP="006D053F">
      <w:pPr>
        <w:pStyle w:val="BodyText"/>
      </w:pPr>
    </w:p>
    <w:p w14:paraId="12A95A80" w14:textId="73EF497D" w:rsidR="006D053F" w:rsidRPr="00551134" w:rsidRDefault="006D053F" w:rsidP="006D053F">
      <w:pPr>
        <w:pStyle w:val="BodyText"/>
      </w:pPr>
      <w:r>
        <w:t>This page intentionally left blank.</w:t>
      </w:r>
      <w:bookmarkEnd w:id="1"/>
    </w:p>
    <w:sectPr w:rsidR="006D053F" w:rsidRPr="00551134" w:rsidSect="002131BC">
      <w:headerReference w:type="even" r:id="rId58"/>
      <w:headerReference w:type="first" r:id="rId59"/>
      <w:footerReference w:type="first" r:id="rId60"/>
      <w:type w:val="oddPage"/>
      <w:pgSz w:w="12240" w:h="15840"/>
      <w:pgMar w:top="1080" w:right="1080" w:bottom="1080" w:left="1080" w:header="576" w:footer="576" w:gutter="0"/>
      <w:pgNumType w:start="1" w:chapStyle="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6434C0" w14:textId="77777777" w:rsidR="00430AFC" w:rsidRDefault="00430AFC" w:rsidP="00DB11EA">
      <w:r>
        <w:separator/>
      </w:r>
    </w:p>
  </w:endnote>
  <w:endnote w:type="continuationSeparator" w:id="0">
    <w:p w14:paraId="57290FCA" w14:textId="77777777" w:rsidR="00430AFC" w:rsidRDefault="00430AFC" w:rsidP="00DB11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Franklin Gothic Book">
    <w:panose1 w:val="020B0503020102020204"/>
    <w:charset w:val="00"/>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Franklin Gothic Demi Cond">
    <w:panose1 w:val="020B07060304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Humanst521 Cn BT">
    <w:altName w:val="Arial Narrow"/>
    <w:charset w:val="00"/>
    <w:family w:val="swiss"/>
    <w:pitch w:val="variable"/>
    <w:sig w:usb0="00000001" w:usb1="00000000" w:usb2="00000000" w:usb3="00000000" w:csb0="0000001B" w:csb1="00000000"/>
  </w:font>
  <w:font w:name="Segoe UI">
    <w:panose1 w:val="020B0502040204020203"/>
    <w:charset w:val="00"/>
    <w:family w:val="swiss"/>
    <w:pitch w:val="variable"/>
    <w:sig w:usb0="E10022FF" w:usb1="C000E47F" w:usb2="00000029" w:usb3="00000000" w:csb0="000001D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SegoeUI-Bold">
    <w:altName w:val="Segoe U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3B4E08" w14:textId="14F12CD4" w:rsidR="00430AFC" w:rsidRPr="00772D75" w:rsidRDefault="00430AFC" w:rsidP="002131BC">
    <w:pPr>
      <w:pStyle w:val="Footer"/>
    </w:pPr>
    <w:r>
      <w:tab/>
      <w:t>City of Folsom</w:t>
    </w:r>
    <w:r>
      <w:br/>
    </w:r>
    <w:r>
      <w:fldChar w:fldCharType="begin"/>
    </w:r>
    <w:r>
      <w:instrText xml:space="preserve"> PAGE   \* MERGEFORMAT </w:instrText>
    </w:r>
    <w:r>
      <w:fldChar w:fldCharType="separate"/>
    </w:r>
    <w:r>
      <w:rPr>
        <w:noProof/>
      </w:rPr>
      <w:t>1-4</w:t>
    </w:r>
    <w:r>
      <w:rPr>
        <w:noProof/>
      </w:rPr>
      <w:fldChar w:fldCharType="end"/>
    </w:r>
    <w:r w:rsidRPr="005008F6">
      <w:tab/>
    </w:r>
    <w:r>
      <w:t xml:space="preserve">Environmental Checklist and Addendum to the Folsom Plan Area Specific Plan Final Environmental Impact Report for the Folsom Heights Area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E2E446" w14:textId="77289BD3" w:rsidR="00430AFC" w:rsidRPr="00772D75" w:rsidRDefault="00430AFC" w:rsidP="002131BC">
    <w:pPr>
      <w:pStyle w:val="Footer"/>
    </w:pPr>
    <w:r>
      <w:t>City of Folsom</w:t>
    </w:r>
    <w:r>
      <w:br/>
      <w:t xml:space="preserve">Russell Ranch Lots 24-32 </w:t>
    </w:r>
    <w:r w:rsidRPr="00D86EA4">
      <w:t>Environmental Review</w:t>
    </w:r>
    <w:r w:rsidRPr="005008F6">
      <w:tab/>
    </w:r>
    <w:r>
      <w:fldChar w:fldCharType="begin"/>
    </w:r>
    <w:r>
      <w:instrText xml:space="preserve"> PAGE   \* MERGEFORMAT </w:instrText>
    </w:r>
    <w:r>
      <w:fldChar w:fldCharType="separate"/>
    </w:r>
    <w:r w:rsidR="005D49A8">
      <w:rPr>
        <w:noProof/>
      </w:rPr>
      <w:t>2-9</w:t>
    </w:r>
    <w:r>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7DF654" w14:textId="2654660A" w:rsidR="00430AFC" w:rsidRPr="00107579" w:rsidRDefault="00430AFC" w:rsidP="00C94569">
    <w:pPr>
      <w:pStyle w:val="Footer"/>
    </w:pPr>
    <w:r>
      <w:t>City of Folsom</w:t>
    </w:r>
    <w:r>
      <w:br/>
      <w:t>Russell Ranch</w:t>
    </w:r>
    <w:r w:rsidRPr="00D86EA4">
      <w:t xml:space="preserve"> Project Environmental Review</w:t>
    </w:r>
    <w:r w:rsidRPr="005008F6">
      <w:tab/>
    </w:r>
    <w:r>
      <w:fldChar w:fldCharType="begin"/>
    </w:r>
    <w:r>
      <w:instrText xml:space="preserve"> PAGE   \* MERGEFORMAT </w:instrText>
    </w:r>
    <w:r>
      <w:fldChar w:fldCharType="separate"/>
    </w:r>
    <w:r w:rsidR="005D49A8">
      <w:rPr>
        <w:noProof/>
      </w:rPr>
      <w:t>6-1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7C19BB" w14:textId="77777777" w:rsidR="00430AFC" w:rsidRPr="00772D75" w:rsidRDefault="00430AFC" w:rsidP="002131BC">
    <w:pPr>
      <w:pStyle w:val="Footer"/>
    </w:pPr>
    <w:r>
      <w:t>City of Folsom</w:t>
    </w:r>
    <w:r>
      <w:br/>
      <w:t xml:space="preserve">Westland Eagle Project </w:t>
    </w:r>
    <w:r w:rsidRPr="00247277">
      <w:t>Environmental Review</w:t>
    </w:r>
    <w:r w:rsidRPr="005008F6">
      <w:tab/>
    </w:r>
    <w:r>
      <w:fldChar w:fldCharType="begin"/>
    </w:r>
    <w:r>
      <w:instrText xml:space="preserve"> PAGE   \* MERGEFORMAT </w:instrText>
    </w:r>
    <w:r>
      <w:fldChar w:fldCharType="separate"/>
    </w:r>
    <w:r>
      <w:rPr>
        <w:noProof/>
      </w:rPr>
      <w:t>1-1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ADBAF3" w14:textId="099A3AC3" w:rsidR="00430AFC" w:rsidRPr="00772D75" w:rsidRDefault="00430AFC" w:rsidP="00152C25">
    <w:pPr>
      <w:pStyle w:val="Footer"/>
    </w:pPr>
    <w:r>
      <w:t>City of Folsom</w:t>
    </w:r>
    <w:r>
      <w:br/>
      <w:t xml:space="preserve">Russell Ranch Lots 24-32 </w:t>
    </w:r>
    <w:r w:rsidRPr="00D86EA4">
      <w:t>Environmental Review</w:t>
    </w:r>
    <w:r w:rsidRPr="005008F6">
      <w:tab/>
    </w:r>
    <w:r>
      <w:fldChar w:fldCharType="begin"/>
    </w:r>
    <w:r>
      <w:instrText xml:space="preserve"> PAGE   \* MERGEFORMAT </w:instrText>
    </w:r>
    <w:r>
      <w:fldChar w:fldCharType="separate"/>
    </w:r>
    <w:r w:rsidR="005D49A8">
      <w:rPr>
        <w:noProof/>
      </w:rPr>
      <w:t>1-5</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F9D31C" w14:textId="77777777" w:rsidR="00430AFC" w:rsidRPr="00AE5956" w:rsidRDefault="00430AFC" w:rsidP="002131BC">
    <w:pPr>
      <w:pStyle w:val="Footer"/>
      <w:pBdr>
        <w:top w:val="none" w:sz="0" w:space="0" w:color="auto"/>
      </w:pBd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00349E" w14:textId="0EB8ADEB" w:rsidR="00430AFC" w:rsidRPr="00772D75" w:rsidRDefault="00430AFC" w:rsidP="002131BC">
    <w:pPr>
      <w:pStyle w:val="Footer"/>
    </w:pPr>
    <w:r>
      <w:tab/>
      <w:t>City of Folsom</w:t>
    </w:r>
    <w:r>
      <w:br/>
    </w:r>
    <w:r>
      <w:fldChar w:fldCharType="begin"/>
    </w:r>
    <w:r>
      <w:instrText xml:space="preserve"> PAGE   \* MERGEFORMAT </w:instrText>
    </w:r>
    <w:r>
      <w:fldChar w:fldCharType="separate"/>
    </w:r>
    <w:r w:rsidR="005D49A8">
      <w:rPr>
        <w:noProof/>
      </w:rPr>
      <w:t>2</w:t>
    </w:r>
    <w:r>
      <w:rPr>
        <w:noProof/>
      </w:rPr>
      <w:fldChar w:fldCharType="end"/>
    </w:r>
    <w:r w:rsidRPr="005008F6">
      <w:tab/>
    </w:r>
    <w:r>
      <w:t xml:space="preserve">Russell Ranch Lots 24-32 </w:t>
    </w:r>
    <w:r w:rsidRPr="00D86EA4">
      <w:t>Environmental Review</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99E969" w14:textId="3F5851F1" w:rsidR="00430AFC" w:rsidRPr="00772D75" w:rsidRDefault="00430AFC" w:rsidP="002131BC">
    <w:pPr>
      <w:pStyle w:val="Footer"/>
    </w:pPr>
    <w:r>
      <w:t>City of Folsom</w:t>
    </w:r>
    <w:r>
      <w:br/>
      <w:t>Russell Ranch Lots 24-32 Environmental Review</w:t>
    </w:r>
    <w:r w:rsidRPr="005008F6">
      <w:tab/>
    </w:r>
    <w:r>
      <w:fldChar w:fldCharType="begin"/>
    </w:r>
    <w:r>
      <w:instrText xml:space="preserve"> PAGE   \* MERGEFORMAT </w:instrText>
    </w:r>
    <w:r>
      <w:fldChar w:fldCharType="separate"/>
    </w:r>
    <w:r w:rsidR="005D49A8">
      <w:rPr>
        <w:noProof/>
      </w:rPr>
      <w:t>1</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3404CA" w14:textId="514C88EC" w:rsidR="00430AFC" w:rsidRPr="00772D75" w:rsidRDefault="00430AFC" w:rsidP="002131BC">
    <w:pPr>
      <w:pStyle w:val="Footer"/>
    </w:pPr>
    <w:r>
      <w:t>City of Folsom</w:t>
    </w:r>
    <w:r>
      <w:br/>
      <w:t xml:space="preserve">Russell Ranch Lots 24-32 </w:t>
    </w:r>
    <w:r w:rsidRPr="00D86EA4">
      <w:t>Environmental Review</w:t>
    </w:r>
    <w:r w:rsidRPr="005008F6">
      <w:tab/>
    </w:r>
    <w:r>
      <w:fldChar w:fldCharType="begin"/>
    </w:r>
    <w:r>
      <w:instrText xml:space="preserve"> PAGE   \* MERGEFORMAT </w:instrText>
    </w:r>
    <w:r>
      <w:fldChar w:fldCharType="separate"/>
    </w:r>
    <w:r w:rsidR="005D49A8">
      <w:rPr>
        <w:noProof/>
      </w:rPr>
      <w:t>1-1</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61E1E4" w14:textId="424C5A8C" w:rsidR="00430AFC" w:rsidRPr="00772D75" w:rsidRDefault="00430AFC" w:rsidP="003C3614">
    <w:pPr>
      <w:pStyle w:val="Footer"/>
      <w:tabs>
        <w:tab w:val="clear" w:pos="10080"/>
        <w:tab w:val="right" w:pos="13680"/>
      </w:tabs>
    </w:pPr>
    <w:r>
      <w:tab/>
      <w:t>City of Folsom</w:t>
    </w:r>
    <w:r>
      <w:br/>
    </w:r>
    <w:r>
      <w:fldChar w:fldCharType="begin"/>
    </w:r>
    <w:r>
      <w:instrText xml:space="preserve"> PAGE   \* MERGEFORMAT </w:instrText>
    </w:r>
    <w:r>
      <w:fldChar w:fldCharType="separate"/>
    </w:r>
    <w:r w:rsidR="005D49A8">
      <w:rPr>
        <w:noProof/>
      </w:rPr>
      <w:t>2-14</w:t>
    </w:r>
    <w:r>
      <w:rPr>
        <w:noProof/>
      </w:rPr>
      <w:fldChar w:fldCharType="end"/>
    </w:r>
    <w:r w:rsidRPr="005008F6">
      <w:tab/>
    </w:r>
    <w:r>
      <w:t xml:space="preserve">Russell Ranch Lots 24-32 </w:t>
    </w:r>
    <w:r w:rsidRPr="00D86EA4">
      <w:t>Environmental Review</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C16E3C" w14:textId="185CDEFA" w:rsidR="00430AFC" w:rsidRPr="00772D75" w:rsidRDefault="00430AFC" w:rsidP="003C3614">
    <w:pPr>
      <w:pStyle w:val="Footer"/>
      <w:tabs>
        <w:tab w:val="clear" w:pos="10080"/>
        <w:tab w:val="right" w:pos="13680"/>
      </w:tabs>
    </w:pPr>
    <w:r>
      <w:t>City of Folsom</w:t>
    </w:r>
    <w:r>
      <w:br/>
      <w:t xml:space="preserve">Russell Ranch Lots 24-32 </w:t>
    </w:r>
    <w:r w:rsidRPr="00D86EA4">
      <w:t>Environmental Review</w:t>
    </w:r>
    <w:r w:rsidRPr="005008F6">
      <w:tab/>
    </w:r>
    <w:r>
      <w:fldChar w:fldCharType="begin"/>
    </w:r>
    <w:r>
      <w:instrText xml:space="preserve"> PAGE   \* MERGEFORMAT </w:instrText>
    </w:r>
    <w:r>
      <w:fldChar w:fldCharType="separate"/>
    </w:r>
    <w:r w:rsidR="005D49A8">
      <w:rPr>
        <w:noProof/>
      </w:rPr>
      <w:t>2-13</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E2609C" w14:textId="77777777" w:rsidR="00430AFC" w:rsidRDefault="00430AFC" w:rsidP="00DB11EA">
      <w:r>
        <w:separator/>
      </w:r>
    </w:p>
  </w:footnote>
  <w:footnote w:type="continuationSeparator" w:id="0">
    <w:p w14:paraId="75BE9481" w14:textId="77777777" w:rsidR="00430AFC" w:rsidRDefault="00430AFC" w:rsidP="00DB11EA">
      <w:r>
        <w:continuationSeparator/>
      </w:r>
    </w:p>
  </w:footnote>
  <w:footnote w:id="1">
    <w:p w14:paraId="17907EC3" w14:textId="17109870" w:rsidR="00430AFC" w:rsidRDefault="00430AFC" w:rsidP="004001A6">
      <w:pPr>
        <w:pStyle w:val="footnote"/>
      </w:pPr>
      <w:r>
        <w:rPr>
          <w:rStyle w:val="FootnoteReference"/>
        </w:rPr>
        <w:footnoteRef/>
      </w:r>
      <w:r>
        <w:t xml:space="preserve"> </w:t>
      </w:r>
      <w:r>
        <w:tab/>
        <w:t>The City Council originally approved the FPASP on June 28, 2011 for development of up to 10,210 residential homes with a range of housing types, styles, and densities along with commercial, industrial/office park, and mixed-use land uses, open space, public schools, parks, and supporting infrastructure. The development would be located on approximately 3,514 acres (Resolution No. 8863). The FPASP has been amended as separate owners of portions of the FPASP have brought forward large and small lot maps for consideration, with each proposed amendment subject to its own environmental analysis based upon the scope of amendments presented by an individual project. The environmental analysis for the FPASP is summarized in Section 1.2.</w:t>
      </w:r>
    </w:p>
  </w:footnote>
  <w:footnote w:id="2">
    <w:p w14:paraId="1D5BAD09" w14:textId="5A72386F" w:rsidR="00430AFC" w:rsidRDefault="00430AFC" w:rsidP="004001A6">
      <w:pPr>
        <w:pStyle w:val="footnote"/>
      </w:pPr>
      <w:r>
        <w:rPr>
          <w:rStyle w:val="FootnoteReference"/>
        </w:rPr>
        <w:footnoteRef/>
      </w:r>
      <w:r>
        <w:t xml:space="preserve"> </w:t>
      </w:r>
      <w:r>
        <w:tab/>
        <w:t>The City Council made a finding in Resolution No. 9783 that no additional environmental analysis was required for the approval of these amendments because none of the requirements for subsequent environmental analysis (as described in the text, above) existed under CEQA Guideline 15162. The lot count identified above also included the transfer of lots from an adjacent property (known as Carr Trust) pursuant to a lot line adjustment. These lots were included in the original FPASP EIR/EIS and did not require further environmental review.</w:t>
      </w:r>
    </w:p>
  </w:footnote>
  <w:footnote w:id="3">
    <w:p w14:paraId="03AC4146" w14:textId="070A198C" w:rsidR="00430AFC" w:rsidRDefault="00430AFC" w:rsidP="007971C5">
      <w:pPr>
        <w:pStyle w:val="footnote"/>
      </w:pPr>
      <w:r>
        <w:rPr>
          <w:rStyle w:val="FootnoteReference"/>
        </w:rPr>
        <w:footnoteRef/>
      </w:r>
      <w:r>
        <w:t xml:space="preserve"> </w:t>
      </w:r>
      <w:r>
        <w:tab/>
        <w:t xml:space="preserve">In 2004, the City of Folsom’s residents voted in favor of Measure W, an amendment to the City Charter regarding local control of the FPASP area. Among others, Measure W required </w:t>
      </w:r>
      <w:r w:rsidRPr="00DC3928">
        <w:t xml:space="preserve">30 percent of the </w:t>
      </w:r>
      <w:r>
        <w:t>FPASP a</w:t>
      </w:r>
      <w:r w:rsidRPr="00DC3928">
        <w:t>rea to be maintained as natural open space to preserve oak woodlands and sensitive habitat areas.</w:t>
      </w:r>
    </w:p>
  </w:footnote>
  <w:footnote w:id="4">
    <w:p w14:paraId="5E255233" w14:textId="33AB0A69" w:rsidR="00430AFC" w:rsidRDefault="00430AFC" w:rsidP="005046ED">
      <w:pPr>
        <w:pStyle w:val="footnote"/>
      </w:pPr>
      <w:r>
        <w:rPr>
          <w:rStyle w:val="FootnoteReference"/>
        </w:rPr>
        <w:footnoteRef/>
      </w:r>
      <w:r>
        <w:t xml:space="preserve"> Traditionally, this is stated as “Where Impact was Analyzed”, however, this could be confusing to some readers. T</w:t>
      </w:r>
      <w:r w:rsidRPr="0017507A">
        <w:t>he use of the word “impact” doesn’t indicate that the topic had a significant impact on the environment. In this context, the wor</w:t>
      </w:r>
      <w:r>
        <w:t>d</w:t>
      </w:r>
      <w:r w:rsidRPr="0017507A">
        <w:t xml:space="preserve"> “impact” indicates an environmental topic for which CEQA provides a question on whether a significant impact may occur (Appendix G of the CEQA Guidelines).</w:t>
      </w:r>
      <w:r>
        <w:t xml:space="preserve"> Therefore, “topic” is used in the checklist.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09F837" w14:textId="77777777" w:rsidR="00430AFC" w:rsidRPr="00F14CB4" w:rsidRDefault="00430AFC" w:rsidP="002131BC">
    <w:pPr>
      <w:pStyle w:val="Header"/>
    </w:pPr>
    <w:r w:rsidRPr="00F14CB4">
      <w:t>Project Description</w:t>
    </w:r>
    <w:r w:rsidRPr="00F14CB4">
      <w:tab/>
    </w:r>
    <w:r w:rsidRPr="00F14CB4">
      <w:tab/>
      <w:t>Ascent Environmental</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D600F4" w14:textId="2ADB053E" w:rsidR="00430AFC" w:rsidRPr="00F14CB4" w:rsidRDefault="00430AFC" w:rsidP="002131BC">
    <w:pPr>
      <w:pStyle w:val="Header"/>
      <w:pBdr>
        <w:bottom w:val="single" w:sz="4" w:space="0" w:color="auto"/>
      </w:pBdr>
    </w:pPr>
    <w:r>
      <w:t>Acronyms and Abbreviations</w:t>
    </w:r>
    <w:r w:rsidRPr="00F14CB4">
      <w:tab/>
    </w:r>
    <w:r w:rsidRPr="00F14CB4">
      <w:tab/>
      <w:t>Ascent Environmental</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E5C055" w14:textId="1957D8CA" w:rsidR="00430AFC" w:rsidRPr="00F14CB4" w:rsidRDefault="00430AFC" w:rsidP="002131BC">
    <w:pPr>
      <w:pStyle w:val="Header"/>
    </w:pPr>
    <w:r w:rsidRPr="00F14CB4">
      <w:t>Ascent Environmental</w:t>
    </w:r>
    <w:r w:rsidRPr="00F14CB4">
      <w:tab/>
    </w:r>
    <w:r w:rsidRPr="00F14CB4">
      <w:tab/>
    </w:r>
    <w:r>
      <w:t>Acronyms and Abbreviations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1EAC9E" w14:textId="021CBF03" w:rsidR="00430AFC" w:rsidRPr="00F14CB4" w:rsidRDefault="00430AFC" w:rsidP="002131BC">
    <w:pPr>
      <w:pStyle w:val="Header"/>
      <w:pBdr>
        <w:bottom w:val="single" w:sz="4" w:space="0" w:color="auto"/>
      </w:pBdr>
    </w:pPr>
    <w:r>
      <w:t>Introduction</w:t>
    </w:r>
    <w:r w:rsidRPr="00F14CB4">
      <w:tab/>
    </w:r>
    <w:r w:rsidRPr="00F14CB4">
      <w:tab/>
      <w:t>Ascent Environmental</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EED2DD" w14:textId="3CF1EABD" w:rsidR="00430AFC" w:rsidRPr="00F14CB4" w:rsidRDefault="00430AFC" w:rsidP="002131BC">
    <w:pPr>
      <w:pStyle w:val="Header"/>
    </w:pPr>
    <w:r w:rsidRPr="00F14CB4">
      <w:t>Ascent Environmental</w:t>
    </w:r>
    <w:r w:rsidRPr="00F14CB4">
      <w:tab/>
    </w:r>
    <w:r w:rsidRPr="00F14CB4">
      <w:tab/>
    </w:r>
    <w:r>
      <w:t>Introduction</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6D0138" w14:textId="471D0CF7" w:rsidR="00430AFC" w:rsidRPr="00D328C7" w:rsidRDefault="00430AFC" w:rsidP="00D328C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8EC1C1" w14:textId="48E76D6B" w:rsidR="00430AFC" w:rsidRPr="00F14CB4" w:rsidRDefault="00430AFC" w:rsidP="00643CD0">
    <w:pPr>
      <w:pStyle w:val="Header"/>
      <w:pBdr>
        <w:bottom w:val="single" w:sz="4" w:space="0" w:color="auto"/>
      </w:pBdr>
      <w:tabs>
        <w:tab w:val="clear" w:pos="5040"/>
        <w:tab w:val="clear" w:pos="10080"/>
        <w:tab w:val="center" w:pos="6480"/>
        <w:tab w:val="right" w:pos="13680"/>
      </w:tabs>
    </w:pPr>
    <w:r>
      <w:t>Introduction</w:t>
    </w:r>
    <w:r w:rsidRPr="00F14CB4">
      <w:tab/>
    </w:r>
    <w:r w:rsidRPr="00F14CB4">
      <w:tab/>
      <w:t>Ascent Environmental</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6BF846" w14:textId="33952087" w:rsidR="00430AFC" w:rsidRPr="00F14CB4" w:rsidRDefault="00430AFC" w:rsidP="003C3614">
    <w:pPr>
      <w:pStyle w:val="Header"/>
      <w:tabs>
        <w:tab w:val="clear" w:pos="5040"/>
        <w:tab w:val="clear" w:pos="10080"/>
        <w:tab w:val="center" w:pos="6480"/>
        <w:tab w:val="right" w:pos="13680"/>
      </w:tabs>
    </w:pPr>
    <w:r w:rsidRPr="00F14CB4">
      <w:t>Ascent Environmental</w:t>
    </w:r>
    <w:r w:rsidRPr="00F14CB4">
      <w:tab/>
    </w:r>
    <w:r w:rsidRPr="00F14CB4">
      <w:tab/>
    </w:r>
    <w:r>
      <w:t>Introduction</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AB6594" w14:textId="653DDDCE" w:rsidR="00430AFC" w:rsidRPr="00F14CB4" w:rsidRDefault="00430AFC" w:rsidP="002131BC">
    <w:pPr>
      <w:pStyle w:val="Header"/>
      <w:pBdr>
        <w:bottom w:val="single" w:sz="4" w:space="0" w:color="auto"/>
      </w:pBdr>
    </w:pPr>
    <w:r>
      <w:t>Project Description</w:t>
    </w:r>
    <w:r w:rsidRPr="00F14CB4">
      <w:tab/>
    </w:r>
    <w:r w:rsidRPr="00F14CB4">
      <w:tab/>
      <w:t>Ascent Environmental</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9A7201" w14:textId="69F4F4A9" w:rsidR="00430AFC" w:rsidRPr="00F14CB4" w:rsidRDefault="00430AFC" w:rsidP="002131BC">
    <w:pPr>
      <w:pStyle w:val="Header"/>
    </w:pPr>
    <w:r w:rsidRPr="00F14CB4">
      <w:t>Ascent Environmental</w:t>
    </w:r>
    <w:r w:rsidRPr="00F14CB4">
      <w:tab/>
    </w:r>
    <w:r w:rsidRPr="00F14CB4">
      <w:tab/>
    </w:r>
    <w:r>
      <w:t>Project Description</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31301B" w14:textId="546EB847" w:rsidR="00430AFC" w:rsidRPr="00D328C7" w:rsidRDefault="00430AFC" w:rsidP="00D328C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85E8ED" w14:textId="77777777" w:rsidR="00430AFC" w:rsidRPr="00F14CB4" w:rsidRDefault="00430AFC" w:rsidP="002131BC">
    <w:pPr>
      <w:pStyle w:val="Header"/>
    </w:pPr>
    <w:r w:rsidRPr="00F14CB4">
      <w:t>Ascent Environmental</w:t>
    </w:r>
    <w:r w:rsidRPr="00F14CB4">
      <w:tab/>
      <w:t>Administrative Draft for Deliberation</w:t>
    </w:r>
    <w:r w:rsidRPr="00F14CB4">
      <w:tab/>
      <w:t>Project Description</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8E7AD0" w14:textId="1C97E32F" w:rsidR="00430AFC" w:rsidRPr="001401DB" w:rsidRDefault="00430AFC" w:rsidP="002131BC">
    <w:pPr>
      <w:pStyle w:val="Header"/>
    </w:pPr>
    <w:r w:rsidRPr="001401DB">
      <w:t>Ascent Environmental</w:t>
    </w:r>
    <w:r w:rsidRPr="001401DB">
      <w:tab/>
    </w:r>
    <w:r w:rsidRPr="001401DB">
      <w:tab/>
    </w:r>
    <w:r>
      <w:t>Environmental Checklist</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0D047F" w14:textId="77777777" w:rsidR="00430AFC" w:rsidRPr="00AE5956" w:rsidRDefault="00430AFC" w:rsidP="002131BC">
    <w:pPr>
      <w:pStyle w:val="Header"/>
      <w:pBdr>
        <w:bottom w:val="none" w:sz="0" w:space="0" w:color="auto"/>
      </w:pBd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365B8F" w14:textId="78736433" w:rsidR="00430AFC" w:rsidRPr="00F14CB4" w:rsidRDefault="00430AFC" w:rsidP="002131BC">
    <w:pPr>
      <w:pStyle w:val="Header"/>
      <w:pBdr>
        <w:bottom w:val="single" w:sz="4" w:space="0" w:color="auto"/>
      </w:pBdr>
    </w:pPr>
    <w:r>
      <w:t>Environmental Checklist</w:t>
    </w:r>
    <w:r w:rsidRPr="00F14CB4">
      <w:tab/>
    </w:r>
    <w:r w:rsidRPr="00F14CB4">
      <w:tab/>
      <w:t>Ascent Environmental</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598FE" w14:textId="273416E0" w:rsidR="00430AFC" w:rsidRPr="00D328C7" w:rsidRDefault="00430AFC" w:rsidP="00D328C7">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2E0B6F" w14:textId="19E1E484" w:rsidR="00430AFC" w:rsidRPr="00F14CB4" w:rsidRDefault="00430AFC" w:rsidP="002131BC">
    <w:pPr>
      <w:pStyle w:val="Header"/>
    </w:pPr>
    <w:r>
      <w:t>Environmental Checklist</w:t>
    </w:r>
    <w:r w:rsidRPr="00F14CB4">
      <w:tab/>
    </w:r>
    <w:r w:rsidRPr="00F14CB4">
      <w:tab/>
      <w:t>Ascent Environmental</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298671" w14:textId="6E4F72E4" w:rsidR="00430AFC" w:rsidRPr="001401DB" w:rsidRDefault="00430AFC" w:rsidP="002131BC">
    <w:pPr>
      <w:pStyle w:val="Header"/>
    </w:pPr>
    <w:r w:rsidRPr="001401DB">
      <w:t>Ascent Environmental</w:t>
    </w:r>
    <w:r w:rsidRPr="001401DB">
      <w:tab/>
    </w:r>
    <w:r w:rsidRPr="001401DB">
      <w:tab/>
    </w:r>
    <w:r>
      <w:t>Environmental Checklist</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4739DB" w14:textId="7BC594EE" w:rsidR="00430AFC" w:rsidRPr="00F14CB4" w:rsidRDefault="00430AFC" w:rsidP="002131BC">
    <w:pPr>
      <w:pStyle w:val="Header"/>
    </w:pPr>
    <w:r>
      <w:t>List of Preparers and Persons Consulted</w:t>
    </w:r>
    <w:r w:rsidRPr="00F14CB4">
      <w:tab/>
    </w:r>
    <w:r w:rsidRPr="00F14CB4">
      <w:tab/>
      <w:t>Ascent Environmental</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F3704E" w14:textId="1145FD06" w:rsidR="00430AFC" w:rsidRPr="00F14CB4" w:rsidRDefault="00430AFC" w:rsidP="002131BC">
    <w:pPr>
      <w:pStyle w:val="Header"/>
    </w:pPr>
    <w:r>
      <w:t>References</w:t>
    </w:r>
    <w:r w:rsidRPr="00F14CB4">
      <w:tab/>
    </w:r>
    <w:r w:rsidRPr="00F14CB4">
      <w:tab/>
      <w:t>Ascent Environmental</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82C4AF" w14:textId="52D1A239" w:rsidR="00430AFC" w:rsidRPr="00D328C7" w:rsidRDefault="00430AFC" w:rsidP="00D328C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878AD" w14:textId="77777777" w:rsidR="00430AFC" w:rsidRPr="00FE5D66" w:rsidRDefault="00430AFC" w:rsidP="002131BC">
    <w:pPr>
      <w:pStyle w:val="Header"/>
      <w:pBdr>
        <w:bottom w:val="none" w:sz="0" w:space="0"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F23167" w14:textId="6135B40C" w:rsidR="00430AFC" w:rsidRPr="00781642" w:rsidRDefault="00430AFC" w:rsidP="002131BC">
    <w:pPr>
      <w:pStyle w:val="Header"/>
      <w:pBdr>
        <w:bottom w:val="none" w:sz="0" w:space="0" w:color="auto"/>
      </w:pBdr>
    </w:pPr>
    <w:r>
      <w:t>Ascent Environmental</w:t>
    </w:r>
    <w:r>
      <w:tab/>
    </w:r>
    <w:r>
      <w:tab/>
      <w:t>Addendum</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BD119E" w14:textId="77777777" w:rsidR="00430AFC" w:rsidRPr="00AE5956" w:rsidRDefault="00430AFC" w:rsidP="002131BC">
    <w:pPr>
      <w:pStyle w:val="Header"/>
      <w:pBdr>
        <w:bottom w:val="none" w:sz="0" w:space="0" w:color="auto"/>
      </w:pBd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84B357" w14:textId="77777777" w:rsidR="00430AFC" w:rsidRPr="00F14CB4" w:rsidRDefault="00430AFC" w:rsidP="002131BC">
    <w:pPr>
      <w:pStyle w:val="Header"/>
      <w:pBdr>
        <w:bottom w:val="single" w:sz="4" w:space="0" w:color="auto"/>
      </w:pBdr>
    </w:pPr>
    <w:r>
      <w:t>Addendum</w:t>
    </w:r>
    <w:r w:rsidRPr="00F14CB4">
      <w:tab/>
    </w:r>
    <w:r w:rsidRPr="00F14CB4">
      <w:tab/>
      <w:t>Ascent Environmental</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F41741" w14:textId="32598F8D" w:rsidR="00430AFC" w:rsidRPr="00F14CB4" w:rsidRDefault="00430AFC" w:rsidP="002131BC">
    <w:pPr>
      <w:pStyle w:val="Header"/>
      <w:pBdr>
        <w:bottom w:val="single" w:sz="4" w:space="0" w:color="auto"/>
      </w:pBdr>
    </w:pPr>
    <w:r>
      <w:t>Table of Contents</w:t>
    </w:r>
    <w:r w:rsidRPr="00F14CB4">
      <w:tab/>
    </w:r>
    <w:r w:rsidRPr="00F14CB4">
      <w:tab/>
      <w:t>Ascent Environmental</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40858E" w14:textId="72CEA174" w:rsidR="00430AFC" w:rsidRPr="00F14CB4" w:rsidRDefault="00430AFC" w:rsidP="002131BC">
    <w:pPr>
      <w:pStyle w:val="Header"/>
    </w:pPr>
    <w:r w:rsidRPr="00F14CB4">
      <w:t>Ascent Environmental</w:t>
    </w:r>
    <w:r w:rsidRPr="00F14CB4">
      <w:tab/>
    </w:r>
    <w:r>
      <w:t>Administrative Draft – for Internal Review Only</w:t>
    </w:r>
    <w:r w:rsidRPr="00F14CB4">
      <w:tab/>
    </w:r>
    <w:r>
      <w:t>Table of Contents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C3C004" w14:textId="6D134398" w:rsidR="00430AFC" w:rsidRPr="00D328C7" w:rsidRDefault="00430AFC" w:rsidP="00D328C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A09B7"/>
    <w:multiLevelType w:val="hybridMultilevel"/>
    <w:tmpl w:val="B75009A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8D3F05"/>
    <w:multiLevelType w:val="hybridMultilevel"/>
    <w:tmpl w:val="A7E22428"/>
    <w:lvl w:ilvl="0" w:tplc="58E25D94">
      <w:start w:val="1"/>
      <w:numFmt w:val="bullet"/>
      <w:pStyle w:val="List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A5F7F7A"/>
    <w:multiLevelType w:val="hybridMultilevel"/>
    <w:tmpl w:val="44E0C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3B031E"/>
    <w:multiLevelType w:val="multilevel"/>
    <w:tmpl w:val="72B60998"/>
    <w:lvl w:ilvl="0">
      <w:start w:val="1"/>
      <w:numFmt w:val="decimal"/>
      <w:pStyle w:val="Heading1"/>
      <w:lvlText w:val="%1"/>
      <w:lvlJc w:val="center"/>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1260"/>
        </w:tabs>
        <w:ind w:left="1080" w:hanging="108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1080"/>
        </w:tabs>
        <w:ind w:left="1080" w:hanging="108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sz w:val="30"/>
        <w:u w:val="none"/>
        <w:vertAlign w:val="baseline"/>
        <w:em w:val="none"/>
      </w:rPr>
    </w:lvl>
    <w:lvl w:ilvl="3">
      <w:start w:val="1"/>
      <w:numFmt w:val="decimal"/>
      <w:lvlText w:val="%1.%2.%3.%4"/>
      <w:lvlJc w:val="left"/>
      <w:pPr>
        <w:tabs>
          <w:tab w:val="num" w:pos="1080"/>
        </w:tabs>
        <w:ind w:left="0" w:firstLine="0"/>
      </w:pPr>
      <w:rPr>
        <w:rFonts w:hint="default"/>
        <w:i w:val="0"/>
        <w:iCs w:val="0"/>
        <w:caps w:val="0"/>
        <w:smallCaps w:val="0"/>
        <w:strike w:val="0"/>
        <w:dstrike w:val="0"/>
        <w:outline w:val="0"/>
        <w:shadow w:val="0"/>
        <w:emboss w:val="0"/>
        <w:imprint w:val="0"/>
        <w:noProof w:val="0"/>
        <w:vanish w:val="0"/>
        <w:spacing w:val="0"/>
        <w:kern w:val="0"/>
        <w:position w:val="0"/>
        <w:u w:val="none"/>
        <w:vertAlign w:val="baseline"/>
        <w:em w:val="none"/>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4" w15:restartNumberingAfterBreak="0">
    <w:nsid w:val="14B227D4"/>
    <w:multiLevelType w:val="hybridMultilevel"/>
    <w:tmpl w:val="A29252B2"/>
    <w:lvl w:ilvl="0" w:tplc="F29E6040">
      <w:start w:val="1"/>
      <w:numFmt w:val="bullet"/>
      <w:pStyle w:val="MMBullet3"/>
      <w:lvlText w:val=""/>
      <w:lvlJc w:val="left"/>
      <w:pPr>
        <w:ind w:left="1080" w:hanging="360"/>
      </w:pPr>
      <w:rPr>
        <w:rFonts w:ascii="Wingdings" w:hAnsi="Wingdings" w:hint="default"/>
        <w:b w:val="0"/>
        <w:i w:val="0"/>
        <w:color w:val="auto"/>
        <w:sz w:val="24"/>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2A0BD8"/>
    <w:multiLevelType w:val="hybridMultilevel"/>
    <w:tmpl w:val="B98EEADA"/>
    <w:lvl w:ilvl="0" w:tplc="68D07A84">
      <w:start w:val="1"/>
      <w:numFmt w:val="bullet"/>
      <w:pStyle w:val="MMBullet1"/>
      <w:lvlText w:val=""/>
      <w:lvlJc w:val="left"/>
      <w:pPr>
        <w:ind w:left="720" w:hanging="360"/>
      </w:pPr>
      <w:rPr>
        <w:rFonts w:ascii="Wingdings 3" w:hAnsi="Wingdings 3" w:hint="default"/>
        <w:b w:val="0"/>
        <w:i w:val="0"/>
        <w:outline w:val="0"/>
        <w:shadow w:val="0"/>
        <w:emboss w:val="0"/>
        <w:imprint w:val="0"/>
        <w:color w:val="auto"/>
        <w:sz w:val="16"/>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07193C"/>
    <w:multiLevelType w:val="hybridMultilevel"/>
    <w:tmpl w:val="C4B26F38"/>
    <w:lvl w:ilvl="0" w:tplc="173E24C8">
      <w:start w:val="1"/>
      <w:numFmt w:val="bullet"/>
      <w:pStyle w:val="Bullet2"/>
      <w:lvlText w:val=""/>
      <w:lvlJc w:val="left"/>
      <w:pPr>
        <w:ind w:left="720" w:hanging="360"/>
      </w:pPr>
      <w:rPr>
        <w:rFonts w:ascii="Wingdings 3" w:hAnsi="Wingdings 3" w:cs="Times New Roman" w:hint="default"/>
        <w:b w:val="0"/>
        <w:bCs w:val="0"/>
        <w:i w:val="0"/>
        <w:iCs w:val="0"/>
        <w:caps w:val="0"/>
        <w:smallCaps w:val="0"/>
        <w:strike w:val="0"/>
        <w:dstrike w:val="0"/>
        <w:outline w:val="0"/>
        <w:shadow w:val="0"/>
        <w:emboss w:val="0"/>
        <w:imprint w:val="0"/>
        <w:noProof w:val="0"/>
        <w:vanish w:val="0"/>
        <w:spacing w:val="0"/>
        <w:kern w:val="0"/>
        <w:position w:val="0"/>
        <w:sz w:val="16"/>
        <w:u w:val="none"/>
        <w:vertAlign w:val="baseline"/>
        <w:em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A62A99"/>
    <w:multiLevelType w:val="hybridMultilevel"/>
    <w:tmpl w:val="E6EA47F0"/>
    <w:lvl w:ilvl="0" w:tplc="0409000F">
      <w:start w:val="1"/>
      <w:numFmt w:val="decimal"/>
      <w:lvlText w:val="%1."/>
      <w:lvlJc w:val="left"/>
      <w:pPr>
        <w:ind w:left="360" w:hanging="360"/>
      </w:pPr>
      <w:rPr>
        <w:rFonts w:hint="default"/>
        <w:b w:val="0"/>
        <w:i w:val="0"/>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7257A9D"/>
    <w:multiLevelType w:val="hybridMultilevel"/>
    <w:tmpl w:val="D84EB71E"/>
    <w:lvl w:ilvl="0" w:tplc="A9EAF6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064B32"/>
    <w:multiLevelType w:val="hybridMultilevel"/>
    <w:tmpl w:val="14C06F3A"/>
    <w:lvl w:ilvl="0" w:tplc="6AE0A60A">
      <w:start w:val="1"/>
      <w:numFmt w:val="bullet"/>
      <w:pStyle w:val="TableBullet1"/>
      <w:lvlText w:val=""/>
      <w:lvlJc w:val="left"/>
      <w:pPr>
        <w:ind w:left="720" w:hanging="360"/>
      </w:pPr>
      <w:rPr>
        <w:rFonts w:ascii="Wingdings 3" w:hAnsi="Wingdings 3" w:hint="default"/>
        <w:b w:val="0"/>
        <w:i w:val="0"/>
        <w:outline w:val="0"/>
        <w:shadow w:val="0"/>
        <w:emboss w:val="0"/>
        <w:imprint w:val="0"/>
        <w:color w:val="auto"/>
        <w:sz w:val="16"/>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B32E28"/>
    <w:multiLevelType w:val="hybridMultilevel"/>
    <w:tmpl w:val="E2241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6B335D"/>
    <w:multiLevelType w:val="hybridMultilevel"/>
    <w:tmpl w:val="4746D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5D14C6"/>
    <w:multiLevelType w:val="hybridMultilevel"/>
    <w:tmpl w:val="E6EA47F0"/>
    <w:lvl w:ilvl="0" w:tplc="0409000F">
      <w:start w:val="1"/>
      <w:numFmt w:val="decimal"/>
      <w:lvlText w:val="%1."/>
      <w:lvlJc w:val="left"/>
      <w:pPr>
        <w:ind w:left="360" w:hanging="360"/>
      </w:pPr>
      <w:rPr>
        <w:rFonts w:hint="default"/>
        <w:b w:val="0"/>
        <w:i w:val="0"/>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5E67C28"/>
    <w:multiLevelType w:val="hybridMultilevel"/>
    <w:tmpl w:val="B6AA41D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4" w15:restartNumberingAfterBreak="0">
    <w:nsid w:val="3CC625A3"/>
    <w:multiLevelType w:val="hybridMultilevel"/>
    <w:tmpl w:val="4EACA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CB14A8"/>
    <w:multiLevelType w:val="hybridMultilevel"/>
    <w:tmpl w:val="5A5AB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AE5C9B"/>
    <w:multiLevelType w:val="hybridMultilevel"/>
    <w:tmpl w:val="8A56AC36"/>
    <w:lvl w:ilvl="0" w:tplc="001ECCC2">
      <w:start w:val="1"/>
      <w:numFmt w:val="bullet"/>
      <w:lvlText w:val=""/>
      <w:lvlJc w:val="left"/>
      <w:pPr>
        <w:ind w:left="360" w:hanging="360"/>
      </w:pPr>
      <w:rPr>
        <w:rFonts w:ascii="Wingdings 3" w:hAnsi="Wingdings 3" w:hint="default"/>
        <w:b w:val="0"/>
        <w:i w:val="0"/>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7CA480A"/>
    <w:multiLevelType w:val="hybridMultilevel"/>
    <w:tmpl w:val="DD9EAC24"/>
    <w:lvl w:ilvl="0" w:tplc="001ECCC2">
      <w:start w:val="1"/>
      <w:numFmt w:val="bullet"/>
      <w:lvlText w:val=""/>
      <w:lvlJc w:val="left"/>
      <w:pPr>
        <w:ind w:left="360" w:hanging="360"/>
      </w:pPr>
      <w:rPr>
        <w:rFonts w:ascii="Wingdings 3" w:hAnsi="Wingdings 3" w:hint="default"/>
        <w:b w:val="0"/>
        <w:i w:val="0"/>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97129C5"/>
    <w:multiLevelType w:val="hybridMultilevel"/>
    <w:tmpl w:val="76CCCB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A588EA9C">
      <w:start w:val="3"/>
      <w:numFmt w:val="bullet"/>
      <w:lvlText w:val=""/>
      <w:lvlJc w:val="left"/>
      <w:pPr>
        <w:ind w:left="2160" w:hanging="360"/>
      </w:pPr>
      <w:rPr>
        <w:rFonts w:ascii="Wingdings" w:eastAsia="Times New Roman" w:hAnsi="Wingdings"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0D0F9F"/>
    <w:multiLevelType w:val="hybridMultilevel"/>
    <w:tmpl w:val="0F628F64"/>
    <w:lvl w:ilvl="0" w:tplc="FD54144A">
      <w:start w:val="1"/>
      <w:numFmt w:val="lowerLetter"/>
      <w:lvlText w:val="%1."/>
      <w:lvlJc w:val="left"/>
      <w:pPr>
        <w:ind w:left="288" w:hanging="288"/>
      </w:pPr>
      <w:rPr>
        <w:rFonts w:hint="default"/>
      </w:rPr>
    </w:lvl>
    <w:lvl w:ilvl="1" w:tplc="04090019">
      <w:start w:val="1"/>
      <w:numFmt w:val="lowerLetter"/>
      <w:lvlText w:val="%2."/>
      <w:lvlJc w:val="left"/>
      <w:pPr>
        <w:ind w:left="1440" w:hanging="360"/>
      </w:pPr>
    </w:lvl>
    <w:lvl w:ilvl="2" w:tplc="AC1A091E">
      <w:start w:val="1"/>
      <w:numFmt w:val="lowerRoman"/>
      <w:lvlText w:val="%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46E25"/>
    <w:multiLevelType w:val="hybridMultilevel"/>
    <w:tmpl w:val="7F045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A3C6E74"/>
    <w:multiLevelType w:val="hybridMultilevel"/>
    <w:tmpl w:val="EC865FF8"/>
    <w:lvl w:ilvl="0" w:tplc="0BC60674">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FF45267"/>
    <w:multiLevelType w:val="hybridMultilevel"/>
    <w:tmpl w:val="99643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5A24926"/>
    <w:multiLevelType w:val="hybridMultilevel"/>
    <w:tmpl w:val="F87E8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DFE6A4A"/>
    <w:multiLevelType w:val="hybridMultilevel"/>
    <w:tmpl w:val="75DAC376"/>
    <w:lvl w:ilvl="0" w:tplc="2F205386">
      <w:start w:val="1"/>
      <w:numFmt w:val="bullet"/>
      <w:pStyle w:val="Bullet1"/>
      <w:lvlText w:val=""/>
      <w:lvlJc w:val="left"/>
      <w:pPr>
        <w:ind w:left="360" w:hanging="360"/>
      </w:pPr>
      <w:rPr>
        <w:rFonts w:ascii="Wingdings 3" w:hAnsi="Wingdings 3" w:hint="default"/>
        <w:b w:val="0"/>
        <w:i w:val="0"/>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FAD0D58"/>
    <w:multiLevelType w:val="hybridMultilevel"/>
    <w:tmpl w:val="294A5756"/>
    <w:lvl w:ilvl="0" w:tplc="DD48BC90">
      <w:start w:val="1"/>
      <w:numFmt w:val="bullet"/>
      <w:lvlText w:val=""/>
      <w:lvlJc w:val="left"/>
      <w:pPr>
        <w:tabs>
          <w:tab w:val="num" w:pos="360"/>
        </w:tabs>
        <w:ind w:left="360" w:hanging="360"/>
      </w:pPr>
      <w:rPr>
        <w:rFonts w:ascii="Symbol" w:hAnsi="Symbol" w:hint="default"/>
        <w:color w:val="auto"/>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1761854"/>
    <w:multiLevelType w:val="hybridMultilevel"/>
    <w:tmpl w:val="8F46DB5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28C3582"/>
    <w:multiLevelType w:val="hybridMultilevel"/>
    <w:tmpl w:val="F2EE4C74"/>
    <w:lvl w:ilvl="0" w:tplc="26EEFD54">
      <w:start w:val="1"/>
      <w:numFmt w:val="bullet"/>
      <w:lvlText w:val=""/>
      <w:lvlJc w:val="left"/>
      <w:pPr>
        <w:tabs>
          <w:tab w:val="num" w:pos="360"/>
        </w:tabs>
        <w:ind w:left="360" w:hanging="360"/>
      </w:pPr>
      <w:rPr>
        <w:rFonts w:ascii="Symbol" w:hAnsi="Symbol" w:hint="default"/>
        <w:color w:val="auto"/>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387539C"/>
    <w:multiLevelType w:val="hybridMultilevel"/>
    <w:tmpl w:val="36D6354E"/>
    <w:lvl w:ilvl="0" w:tplc="7F7EA6EE">
      <w:start w:val="1"/>
      <w:numFmt w:val="bullet"/>
      <w:pStyle w:val="Mitigation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3E563F6"/>
    <w:multiLevelType w:val="hybridMultilevel"/>
    <w:tmpl w:val="84CE5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6DD404B"/>
    <w:multiLevelType w:val="hybridMultilevel"/>
    <w:tmpl w:val="E21872E8"/>
    <w:lvl w:ilvl="0" w:tplc="9702CB3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7E024CC"/>
    <w:multiLevelType w:val="hybridMultilevel"/>
    <w:tmpl w:val="EC2C03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DE34B1A"/>
    <w:multiLevelType w:val="hybridMultilevel"/>
    <w:tmpl w:val="3440F3D8"/>
    <w:lvl w:ilvl="0" w:tplc="BD8C342E">
      <w:start w:val="1"/>
      <w:numFmt w:val="bullet"/>
      <w:pStyle w:val="TableBullet2"/>
      <w:lvlText w:val=""/>
      <w:lvlJc w:val="left"/>
      <w:pPr>
        <w:ind w:left="907" w:hanging="360"/>
      </w:pPr>
      <w:rPr>
        <w:rFonts w:ascii="Wingdings 3" w:hAnsi="Wingdings 3" w:cs="Times New Roman" w:hint="default"/>
        <w:b w:val="0"/>
        <w:bCs w:val="0"/>
        <w:i w:val="0"/>
        <w:iCs w:val="0"/>
        <w:caps w:val="0"/>
        <w:smallCaps w:val="0"/>
        <w:strike w:val="0"/>
        <w:dstrike w:val="0"/>
        <w:outline w:val="0"/>
        <w:shadow w:val="0"/>
        <w:emboss w:val="0"/>
        <w:imprint w:val="0"/>
        <w:vanish w:val="0"/>
        <w:spacing w:val="0"/>
        <w:kern w:val="0"/>
        <w:position w:val="0"/>
        <w:sz w:val="16"/>
        <w:u w:val="none"/>
        <w:vertAlign w:val="baseline"/>
        <w:em w:val="none"/>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33" w15:restartNumberingAfterBreak="0">
    <w:nsid w:val="7EE44E92"/>
    <w:multiLevelType w:val="hybridMultilevel"/>
    <w:tmpl w:val="7D4098EA"/>
    <w:lvl w:ilvl="0" w:tplc="D3424290">
      <w:start w:val="1"/>
      <w:numFmt w:val="bullet"/>
      <w:pStyle w:val="Bullet3"/>
      <w:lvlText w:val=""/>
      <w:lvlJc w:val="left"/>
      <w:pPr>
        <w:ind w:left="1080" w:hanging="360"/>
      </w:pPr>
      <w:rPr>
        <w:rFonts w:ascii="Wingdings" w:hAnsi="Wingdings" w:hint="default"/>
        <w:b w:val="0"/>
        <w:i w:val="0"/>
        <w:color w:val="auto"/>
        <w:sz w:val="24"/>
        <w:szCs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F9B3869"/>
    <w:multiLevelType w:val="hybridMultilevel"/>
    <w:tmpl w:val="BB0EA850"/>
    <w:lvl w:ilvl="0" w:tplc="04090001">
      <w:start w:val="1"/>
      <w:numFmt w:val="bullet"/>
      <w:pStyle w:val="MMBullet10"/>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8"/>
  </w:num>
  <w:num w:numId="3">
    <w:abstractNumId w:val="5"/>
  </w:num>
  <w:num w:numId="4">
    <w:abstractNumId w:val="9"/>
  </w:num>
  <w:num w:numId="5">
    <w:abstractNumId w:val="32"/>
  </w:num>
  <w:num w:numId="6">
    <w:abstractNumId w:val="3"/>
  </w:num>
  <w:num w:numId="7">
    <w:abstractNumId w:val="4"/>
  </w:num>
  <w:num w:numId="8">
    <w:abstractNumId w:val="19"/>
  </w:num>
  <w:num w:numId="9">
    <w:abstractNumId w:val="28"/>
  </w:num>
  <w:num w:numId="10">
    <w:abstractNumId w:val="1"/>
  </w:num>
  <w:num w:numId="11">
    <w:abstractNumId w:val="34"/>
  </w:num>
  <w:num w:numId="12">
    <w:abstractNumId w:val="30"/>
  </w:num>
  <w:num w:numId="13">
    <w:abstractNumId w:val="21"/>
  </w:num>
  <w:num w:numId="14">
    <w:abstractNumId w:val="24"/>
  </w:num>
  <w:num w:numId="15">
    <w:abstractNumId w:val="6"/>
  </w:num>
  <w:num w:numId="16">
    <w:abstractNumId w:val="33"/>
  </w:num>
  <w:num w:numId="17">
    <w:abstractNumId w:val="7"/>
  </w:num>
  <w:num w:numId="18">
    <w:abstractNumId w:val="12"/>
  </w:num>
  <w:num w:numId="19">
    <w:abstractNumId w:val="14"/>
  </w:num>
  <w:num w:numId="20">
    <w:abstractNumId w:val="23"/>
  </w:num>
  <w:num w:numId="21">
    <w:abstractNumId w:val="22"/>
  </w:num>
  <w:num w:numId="22">
    <w:abstractNumId w:val="11"/>
  </w:num>
  <w:num w:numId="23">
    <w:abstractNumId w:val="15"/>
  </w:num>
  <w:num w:numId="24">
    <w:abstractNumId w:val="2"/>
  </w:num>
  <w:num w:numId="25">
    <w:abstractNumId w:val="31"/>
  </w:num>
  <w:num w:numId="26">
    <w:abstractNumId w:val="29"/>
  </w:num>
  <w:num w:numId="27">
    <w:abstractNumId w:val="0"/>
  </w:num>
  <w:num w:numId="28">
    <w:abstractNumId w:val="26"/>
  </w:num>
  <w:num w:numId="29">
    <w:abstractNumId w:val="20"/>
  </w:num>
  <w:num w:numId="30">
    <w:abstractNumId w:val="27"/>
  </w:num>
  <w:num w:numId="31">
    <w:abstractNumId w:val="25"/>
  </w:num>
  <w:num w:numId="32">
    <w:abstractNumId w:val="18"/>
  </w:num>
  <w:num w:numId="33">
    <w:abstractNumId w:val="10"/>
  </w:num>
  <w:num w:numId="34">
    <w:abstractNumId w:val="17"/>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
  </w:num>
  <w:num w:numId="37">
    <w:abstractNumId w:val="5"/>
  </w:num>
  <w:num w:numId="3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880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11EA"/>
    <w:rsid w:val="00007C50"/>
    <w:rsid w:val="0001053E"/>
    <w:rsid w:val="00035170"/>
    <w:rsid w:val="00043EBE"/>
    <w:rsid w:val="000479ED"/>
    <w:rsid w:val="0005267B"/>
    <w:rsid w:val="00053BDF"/>
    <w:rsid w:val="00063A5A"/>
    <w:rsid w:val="00072D02"/>
    <w:rsid w:val="0007752D"/>
    <w:rsid w:val="00096B7E"/>
    <w:rsid w:val="000B0D0C"/>
    <w:rsid w:val="000B21E8"/>
    <w:rsid w:val="000B4C80"/>
    <w:rsid w:val="000D4EC6"/>
    <w:rsid w:val="000D7DE9"/>
    <w:rsid w:val="000F2682"/>
    <w:rsid w:val="00106C1C"/>
    <w:rsid w:val="0011328F"/>
    <w:rsid w:val="00115768"/>
    <w:rsid w:val="00127743"/>
    <w:rsid w:val="00127F37"/>
    <w:rsid w:val="001312A9"/>
    <w:rsid w:val="001374A7"/>
    <w:rsid w:val="00152C25"/>
    <w:rsid w:val="00156B84"/>
    <w:rsid w:val="00156F19"/>
    <w:rsid w:val="001679D9"/>
    <w:rsid w:val="001729DB"/>
    <w:rsid w:val="00172A17"/>
    <w:rsid w:val="0017507A"/>
    <w:rsid w:val="00181387"/>
    <w:rsid w:val="00185307"/>
    <w:rsid w:val="001866CA"/>
    <w:rsid w:val="001A14E5"/>
    <w:rsid w:val="001A38F5"/>
    <w:rsid w:val="001A3E22"/>
    <w:rsid w:val="001A72DD"/>
    <w:rsid w:val="001B0C4A"/>
    <w:rsid w:val="001B7C11"/>
    <w:rsid w:val="001C2C02"/>
    <w:rsid w:val="001D214F"/>
    <w:rsid w:val="001D4FA2"/>
    <w:rsid w:val="002131BC"/>
    <w:rsid w:val="00224AE4"/>
    <w:rsid w:val="0022540B"/>
    <w:rsid w:val="00230869"/>
    <w:rsid w:val="00244BE1"/>
    <w:rsid w:val="0025080B"/>
    <w:rsid w:val="002572CA"/>
    <w:rsid w:val="00260AE3"/>
    <w:rsid w:val="00262BB0"/>
    <w:rsid w:val="00272314"/>
    <w:rsid w:val="0027711D"/>
    <w:rsid w:val="0029164C"/>
    <w:rsid w:val="002B37DB"/>
    <w:rsid w:val="002B68B6"/>
    <w:rsid w:val="002C7452"/>
    <w:rsid w:val="002E143C"/>
    <w:rsid w:val="002E1F45"/>
    <w:rsid w:val="002E3E2C"/>
    <w:rsid w:val="002F0244"/>
    <w:rsid w:val="002F58E4"/>
    <w:rsid w:val="0031311E"/>
    <w:rsid w:val="003131B1"/>
    <w:rsid w:val="003168B0"/>
    <w:rsid w:val="00332A40"/>
    <w:rsid w:val="00333038"/>
    <w:rsid w:val="0034710B"/>
    <w:rsid w:val="003537D4"/>
    <w:rsid w:val="0035518F"/>
    <w:rsid w:val="0036093A"/>
    <w:rsid w:val="003705FE"/>
    <w:rsid w:val="00373570"/>
    <w:rsid w:val="0038236A"/>
    <w:rsid w:val="003B5C67"/>
    <w:rsid w:val="003C3614"/>
    <w:rsid w:val="003D6C43"/>
    <w:rsid w:val="003E37EB"/>
    <w:rsid w:val="003F51B0"/>
    <w:rsid w:val="004001A6"/>
    <w:rsid w:val="00405705"/>
    <w:rsid w:val="00406E57"/>
    <w:rsid w:val="00415F83"/>
    <w:rsid w:val="00416A6E"/>
    <w:rsid w:val="004276CD"/>
    <w:rsid w:val="00430AFC"/>
    <w:rsid w:val="00431860"/>
    <w:rsid w:val="004338E5"/>
    <w:rsid w:val="00441A68"/>
    <w:rsid w:val="004464C0"/>
    <w:rsid w:val="00450EDD"/>
    <w:rsid w:val="004526A3"/>
    <w:rsid w:val="00457134"/>
    <w:rsid w:val="00465A47"/>
    <w:rsid w:val="00465B3F"/>
    <w:rsid w:val="0048786B"/>
    <w:rsid w:val="004942AD"/>
    <w:rsid w:val="004B2004"/>
    <w:rsid w:val="004C1100"/>
    <w:rsid w:val="004C1808"/>
    <w:rsid w:val="004C5B4E"/>
    <w:rsid w:val="004C6729"/>
    <w:rsid w:val="004D2AB0"/>
    <w:rsid w:val="004E4B1D"/>
    <w:rsid w:val="004E7150"/>
    <w:rsid w:val="004F1188"/>
    <w:rsid w:val="0050027E"/>
    <w:rsid w:val="005046ED"/>
    <w:rsid w:val="0053655A"/>
    <w:rsid w:val="00551134"/>
    <w:rsid w:val="00563D6E"/>
    <w:rsid w:val="00577432"/>
    <w:rsid w:val="005817DA"/>
    <w:rsid w:val="00583B98"/>
    <w:rsid w:val="00585061"/>
    <w:rsid w:val="00590517"/>
    <w:rsid w:val="0059110A"/>
    <w:rsid w:val="005938F8"/>
    <w:rsid w:val="0059479B"/>
    <w:rsid w:val="005A23D3"/>
    <w:rsid w:val="005A461A"/>
    <w:rsid w:val="005C2470"/>
    <w:rsid w:val="005C33FB"/>
    <w:rsid w:val="005C3F9B"/>
    <w:rsid w:val="005C7CE2"/>
    <w:rsid w:val="005D49A8"/>
    <w:rsid w:val="005E3DF0"/>
    <w:rsid w:val="005F2047"/>
    <w:rsid w:val="005F6CCB"/>
    <w:rsid w:val="00616D11"/>
    <w:rsid w:val="00617B8B"/>
    <w:rsid w:val="00622EE8"/>
    <w:rsid w:val="00626FCA"/>
    <w:rsid w:val="006354F5"/>
    <w:rsid w:val="00643CD0"/>
    <w:rsid w:val="00650110"/>
    <w:rsid w:val="00654EB4"/>
    <w:rsid w:val="00655A38"/>
    <w:rsid w:val="00656AB0"/>
    <w:rsid w:val="00664CDF"/>
    <w:rsid w:val="00673C55"/>
    <w:rsid w:val="0067519D"/>
    <w:rsid w:val="0068582F"/>
    <w:rsid w:val="0068623F"/>
    <w:rsid w:val="00691463"/>
    <w:rsid w:val="006A07DB"/>
    <w:rsid w:val="006A6AC0"/>
    <w:rsid w:val="006B3390"/>
    <w:rsid w:val="006C2716"/>
    <w:rsid w:val="006C6B5C"/>
    <w:rsid w:val="006D053F"/>
    <w:rsid w:val="006D1C0A"/>
    <w:rsid w:val="006D27D8"/>
    <w:rsid w:val="006D2E0E"/>
    <w:rsid w:val="006D5AD0"/>
    <w:rsid w:val="006F4EC6"/>
    <w:rsid w:val="0071070E"/>
    <w:rsid w:val="00713F60"/>
    <w:rsid w:val="007159D1"/>
    <w:rsid w:val="00715AB3"/>
    <w:rsid w:val="0072274A"/>
    <w:rsid w:val="00727313"/>
    <w:rsid w:val="00732738"/>
    <w:rsid w:val="00744FE8"/>
    <w:rsid w:val="007452DF"/>
    <w:rsid w:val="00755E95"/>
    <w:rsid w:val="007638D0"/>
    <w:rsid w:val="007673ED"/>
    <w:rsid w:val="007677ED"/>
    <w:rsid w:val="00776088"/>
    <w:rsid w:val="00777453"/>
    <w:rsid w:val="00784514"/>
    <w:rsid w:val="00784986"/>
    <w:rsid w:val="00787A55"/>
    <w:rsid w:val="00790EED"/>
    <w:rsid w:val="00794542"/>
    <w:rsid w:val="00795B97"/>
    <w:rsid w:val="007971C5"/>
    <w:rsid w:val="007B2CB7"/>
    <w:rsid w:val="007C2D26"/>
    <w:rsid w:val="007C5C69"/>
    <w:rsid w:val="007E2BC8"/>
    <w:rsid w:val="007E3853"/>
    <w:rsid w:val="007F23D6"/>
    <w:rsid w:val="00813E98"/>
    <w:rsid w:val="00820785"/>
    <w:rsid w:val="0082234C"/>
    <w:rsid w:val="00826261"/>
    <w:rsid w:val="008451D6"/>
    <w:rsid w:val="00847ED5"/>
    <w:rsid w:val="00880722"/>
    <w:rsid w:val="0088612E"/>
    <w:rsid w:val="00886192"/>
    <w:rsid w:val="00895B84"/>
    <w:rsid w:val="00896C9D"/>
    <w:rsid w:val="008B0A79"/>
    <w:rsid w:val="008B0A94"/>
    <w:rsid w:val="008B0D5E"/>
    <w:rsid w:val="008B6110"/>
    <w:rsid w:val="008C2915"/>
    <w:rsid w:val="008C3388"/>
    <w:rsid w:val="008D22FA"/>
    <w:rsid w:val="008E1ECA"/>
    <w:rsid w:val="008E3686"/>
    <w:rsid w:val="009059C8"/>
    <w:rsid w:val="00907135"/>
    <w:rsid w:val="00916EFB"/>
    <w:rsid w:val="0092329F"/>
    <w:rsid w:val="0092681B"/>
    <w:rsid w:val="00930722"/>
    <w:rsid w:val="00931040"/>
    <w:rsid w:val="00937396"/>
    <w:rsid w:val="00950196"/>
    <w:rsid w:val="00952FE2"/>
    <w:rsid w:val="00953430"/>
    <w:rsid w:val="00984F68"/>
    <w:rsid w:val="00986616"/>
    <w:rsid w:val="0098662B"/>
    <w:rsid w:val="009900A6"/>
    <w:rsid w:val="00990A11"/>
    <w:rsid w:val="009A077D"/>
    <w:rsid w:val="009A08D0"/>
    <w:rsid w:val="009A4BEF"/>
    <w:rsid w:val="009B3CD2"/>
    <w:rsid w:val="009C0975"/>
    <w:rsid w:val="009D5992"/>
    <w:rsid w:val="009E2F63"/>
    <w:rsid w:val="009E38A3"/>
    <w:rsid w:val="009E629A"/>
    <w:rsid w:val="009E752C"/>
    <w:rsid w:val="009E78F6"/>
    <w:rsid w:val="009F2FE4"/>
    <w:rsid w:val="009F4DF2"/>
    <w:rsid w:val="009F56A6"/>
    <w:rsid w:val="009F792A"/>
    <w:rsid w:val="00A00479"/>
    <w:rsid w:val="00A02A21"/>
    <w:rsid w:val="00A14121"/>
    <w:rsid w:val="00A173B1"/>
    <w:rsid w:val="00A234DF"/>
    <w:rsid w:val="00A23E7A"/>
    <w:rsid w:val="00A250B8"/>
    <w:rsid w:val="00A32082"/>
    <w:rsid w:val="00A3298C"/>
    <w:rsid w:val="00A7432B"/>
    <w:rsid w:val="00A872BC"/>
    <w:rsid w:val="00A92101"/>
    <w:rsid w:val="00A94EFE"/>
    <w:rsid w:val="00AB43C6"/>
    <w:rsid w:val="00AB4527"/>
    <w:rsid w:val="00AC2552"/>
    <w:rsid w:val="00AE3F3F"/>
    <w:rsid w:val="00AF362E"/>
    <w:rsid w:val="00AF3BD9"/>
    <w:rsid w:val="00B15119"/>
    <w:rsid w:val="00B15FE6"/>
    <w:rsid w:val="00B24807"/>
    <w:rsid w:val="00B31976"/>
    <w:rsid w:val="00B31F95"/>
    <w:rsid w:val="00B36561"/>
    <w:rsid w:val="00B44311"/>
    <w:rsid w:val="00B473CE"/>
    <w:rsid w:val="00B6382C"/>
    <w:rsid w:val="00B658D0"/>
    <w:rsid w:val="00B90823"/>
    <w:rsid w:val="00B91E54"/>
    <w:rsid w:val="00BA16D3"/>
    <w:rsid w:val="00BA7EDC"/>
    <w:rsid w:val="00BE6C1B"/>
    <w:rsid w:val="00BE6DB8"/>
    <w:rsid w:val="00BF0A15"/>
    <w:rsid w:val="00BF2345"/>
    <w:rsid w:val="00C03722"/>
    <w:rsid w:val="00C31E52"/>
    <w:rsid w:val="00C34308"/>
    <w:rsid w:val="00C671CF"/>
    <w:rsid w:val="00C80C26"/>
    <w:rsid w:val="00C94569"/>
    <w:rsid w:val="00CA2479"/>
    <w:rsid w:val="00CD448F"/>
    <w:rsid w:val="00CD6278"/>
    <w:rsid w:val="00CE3886"/>
    <w:rsid w:val="00D072B6"/>
    <w:rsid w:val="00D15A69"/>
    <w:rsid w:val="00D328C7"/>
    <w:rsid w:val="00D34F2D"/>
    <w:rsid w:val="00D45D20"/>
    <w:rsid w:val="00D63440"/>
    <w:rsid w:val="00D65002"/>
    <w:rsid w:val="00D677B5"/>
    <w:rsid w:val="00D74794"/>
    <w:rsid w:val="00D81066"/>
    <w:rsid w:val="00D84B17"/>
    <w:rsid w:val="00D934D5"/>
    <w:rsid w:val="00DA0658"/>
    <w:rsid w:val="00DA1AAD"/>
    <w:rsid w:val="00DA7584"/>
    <w:rsid w:val="00DB11EA"/>
    <w:rsid w:val="00DC2FDF"/>
    <w:rsid w:val="00DC38A6"/>
    <w:rsid w:val="00DC3928"/>
    <w:rsid w:val="00DE12F9"/>
    <w:rsid w:val="00DE49D1"/>
    <w:rsid w:val="00DE4FCF"/>
    <w:rsid w:val="00DE7DA4"/>
    <w:rsid w:val="00DF42A5"/>
    <w:rsid w:val="00DF4F54"/>
    <w:rsid w:val="00DF62F2"/>
    <w:rsid w:val="00E1173E"/>
    <w:rsid w:val="00E328AF"/>
    <w:rsid w:val="00E479B9"/>
    <w:rsid w:val="00E5248F"/>
    <w:rsid w:val="00E551DB"/>
    <w:rsid w:val="00E614BF"/>
    <w:rsid w:val="00E62522"/>
    <w:rsid w:val="00E62B61"/>
    <w:rsid w:val="00E63A6B"/>
    <w:rsid w:val="00E6535C"/>
    <w:rsid w:val="00E66D22"/>
    <w:rsid w:val="00E715C0"/>
    <w:rsid w:val="00E73200"/>
    <w:rsid w:val="00E7582E"/>
    <w:rsid w:val="00E92F6E"/>
    <w:rsid w:val="00E948D9"/>
    <w:rsid w:val="00EA5FC6"/>
    <w:rsid w:val="00EB3F4A"/>
    <w:rsid w:val="00EC1E07"/>
    <w:rsid w:val="00EC4DAC"/>
    <w:rsid w:val="00ED199B"/>
    <w:rsid w:val="00ED7D37"/>
    <w:rsid w:val="00EE44BF"/>
    <w:rsid w:val="00EE538B"/>
    <w:rsid w:val="00EF09A9"/>
    <w:rsid w:val="00EF0CC1"/>
    <w:rsid w:val="00EF5496"/>
    <w:rsid w:val="00F14EC2"/>
    <w:rsid w:val="00F23B55"/>
    <w:rsid w:val="00F24C85"/>
    <w:rsid w:val="00F35AE3"/>
    <w:rsid w:val="00F54605"/>
    <w:rsid w:val="00F615A3"/>
    <w:rsid w:val="00F8550F"/>
    <w:rsid w:val="00FA75AA"/>
    <w:rsid w:val="00FC1B6A"/>
    <w:rsid w:val="00FC281D"/>
    <w:rsid w:val="00FD4E72"/>
    <w:rsid w:val="00FE7215"/>
    <w:rsid w:val="00FF25E1"/>
    <w:rsid w:val="00FF56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8065"/>
    <o:shapelayout v:ext="edit">
      <o:idmap v:ext="edit" data="1"/>
    </o:shapelayout>
  </w:shapeDefaults>
  <w:decimalSymbol w:val="."/>
  <w:listSeparator w:val=","/>
  <w14:docId w14:val="581B979B"/>
  <w15:chartTrackingRefBased/>
  <w15:docId w15:val="{AE9325FD-D00E-43C9-B2E1-3CA0E4F43E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05705"/>
    <w:pPr>
      <w:spacing w:after="0" w:line="240" w:lineRule="auto"/>
    </w:pPr>
    <w:rPr>
      <w:rFonts w:ascii="Franklin Gothic Book" w:hAnsi="Franklin Gothic Book"/>
    </w:rPr>
  </w:style>
  <w:style w:type="paragraph" w:styleId="Heading1">
    <w:name w:val="heading 1"/>
    <w:basedOn w:val="Normal"/>
    <w:next w:val="BodyText"/>
    <w:link w:val="Heading1Char"/>
    <w:uiPriority w:val="9"/>
    <w:qFormat/>
    <w:rsid w:val="00405705"/>
    <w:pPr>
      <w:keepNext/>
      <w:keepLines/>
      <w:numPr>
        <w:numId w:val="6"/>
      </w:numPr>
      <w:spacing w:before="360" w:after="360"/>
      <w:jc w:val="center"/>
      <w:outlineLvl w:val="0"/>
    </w:pPr>
    <w:rPr>
      <w:rFonts w:ascii="Franklin Gothic Medium Cond" w:hAnsi="Franklin Gothic Medium Cond"/>
      <w:bCs/>
      <w:caps/>
      <w:sz w:val="36"/>
      <w:szCs w:val="28"/>
    </w:rPr>
  </w:style>
  <w:style w:type="paragraph" w:styleId="Heading2">
    <w:name w:val="heading 2"/>
    <w:basedOn w:val="Normal"/>
    <w:next w:val="BodyText"/>
    <w:link w:val="Heading2Char"/>
    <w:uiPriority w:val="9"/>
    <w:qFormat/>
    <w:rsid w:val="00405705"/>
    <w:pPr>
      <w:keepNext/>
      <w:keepLines/>
      <w:numPr>
        <w:ilvl w:val="1"/>
        <w:numId w:val="6"/>
      </w:numPr>
      <w:spacing w:before="360" w:after="360"/>
      <w:outlineLvl w:val="1"/>
    </w:pPr>
    <w:rPr>
      <w:rFonts w:ascii="Franklin Gothic Medium Cond" w:hAnsi="Franklin Gothic Medium Cond"/>
      <w:caps/>
      <w:sz w:val="32"/>
      <w:szCs w:val="26"/>
    </w:rPr>
  </w:style>
  <w:style w:type="paragraph" w:styleId="Heading3">
    <w:name w:val="heading 3"/>
    <w:aliases w:val=" Char6 Char,Char6 Char"/>
    <w:basedOn w:val="Normal"/>
    <w:next w:val="BodyText"/>
    <w:link w:val="Heading3Char"/>
    <w:uiPriority w:val="9"/>
    <w:qFormat/>
    <w:rsid w:val="00405705"/>
    <w:pPr>
      <w:keepNext/>
      <w:keepLines/>
      <w:numPr>
        <w:ilvl w:val="2"/>
        <w:numId w:val="6"/>
      </w:numPr>
      <w:spacing w:before="360" w:after="360"/>
      <w:outlineLvl w:val="2"/>
    </w:pPr>
    <w:rPr>
      <w:rFonts w:ascii="Franklin Gothic Medium Cond" w:hAnsi="Franklin Gothic Medium Cond"/>
      <w:bCs/>
      <w:sz w:val="32"/>
    </w:rPr>
  </w:style>
  <w:style w:type="paragraph" w:styleId="Heading4">
    <w:name w:val="heading 4"/>
    <w:basedOn w:val="BodyText"/>
    <w:next w:val="BodyText"/>
    <w:link w:val="Heading4Char"/>
    <w:uiPriority w:val="9"/>
    <w:qFormat/>
    <w:rsid w:val="00405705"/>
    <w:pPr>
      <w:keepNext/>
      <w:spacing w:before="360" w:after="120"/>
      <w:outlineLvl w:val="3"/>
    </w:pPr>
    <w:rPr>
      <w:rFonts w:ascii="Franklin Gothic Medium Cond" w:hAnsi="Franklin Gothic Medium Cond"/>
      <w:caps/>
      <w:sz w:val="28"/>
    </w:rPr>
  </w:style>
  <w:style w:type="paragraph" w:styleId="Heading5">
    <w:name w:val="heading 5"/>
    <w:basedOn w:val="Normal"/>
    <w:next w:val="BodyText"/>
    <w:link w:val="Heading5Char"/>
    <w:uiPriority w:val="9"/>
    <w:qFormat/>
    <w:rsid w:val="00405705"/>
    <w:pPr>
      <w:keepNext/>
      <w:keepLines/>
      <w:spacing w:before="240"/>
      <w:outlineLvl w:val="4"/>
    </w:pPr>
    <w:rPr>
      <w:rFonts w:ascii="Franklin Gothic Medium Cond" w:hAnsi="Franklin Gothic Medium Cond"/>
      <w:sz w:val="28"/>
      <w:szCs w:val="26"/>
    </w:rPr>
  </w:style>
  <w:style w:type="paragraph" w:styleId="Heading6">
    <w:name w:val="heading 6"/>
    <w:basedOn w:val="Normal"/>
    <w:next w:val="BodyText"/>
    <w:link w:val="Heading6Char"/>
    <w:uiPriority w:val="9"/>
    <w:qFormat/>
    <w:rsid w:val="00405705"/>
    <w:pPr>
      <w:keepNext/>
      <w:keepLines/>
      <w:spacing w:before="240"/>
      <w:outlineLvl w:val="5"/>
    </w:pPr>
    <w:rPr>
      <w:rFonts w:ascii="Franklin Gothic Medium Cond" w:hAnsi="Franklin Gothic Medium Cond"/>
      <w:iCs/>
      <w:u w:val="single"/>
    </w:rPr>
  </w:style>
  <w:style w:type="paragraph" w:styleId="Heading7">
    <w:name w:val="heading 7"/>
    <w:basedOn w:val="Normal"/>
    <w:next w:val="BodyText"/>
    <w:link w:val="Heading7Char"/>
    <w:uiPriority w:val="9"/>
    <w:qFormat/>
    <w:rsid w:val="00405705"/>
    <w:pPr>
      <w:keepNext/>
      <w:spacing w:before="240"/>
      <w:outlineLvl w:val="6"/>
    </w:pPr>
    <w:rPr>
      <w:rFonts w:ascii="Franklin Gothic Medium Cond" w:hAnsi="Franklin Gothic Medium Cond"/>
    </w:rPr>
  </w:style>
  <w:style w:type="paragraph" w:styleId="Heading8">
    <w:name w:val="heading 8"/>
    <w:basedOn w:val="Normal"/>
    <w:next w:val="BodyText"/>
    <w:link w:val="Heading8Char"/>
    <w:uiPriority w:val="9"/>
    <w:qFormat/>
    <w:rsid w:val="00405705"/>
    <w:pPr>
      <w:keepNext/>
      <w:keepLines/>
      <w:spacing w:before="240"/>
      <w:ind w:left="720"/>
      <w:outlineLvl w:val="7"/>
    </w:pPr>
    <w:rPr>
      <w:rFonts w:ascii="Franklin Gothic Medium Cond" w:hAnsi="Franklin Gothic Medium Cond"/>
      <w:szCs w:val="20"/>
    </w:rPr>
  </w:style>
  <w:style w:type="paragraph" w:styleId="Heading9">
    <w:name w:val="heading 9"/>
    <w:basedOn w:val="Normal"/>
    <w:next w:val="BodyText"/>
    <w:link w:val="Heading9Char"/>
    <w:uiPriority w:val="9"/>
    <w:qFormat/>
    <w:rsid w:val="00405705"/>
    <w:pPr>
      <w:keepNext/>
      <w:keepLines/>
      <w:ind w:left="1080"/>
      <w:outlineLvl w:val="8"/>
    </w:pPr>
    <w:rPr>
      <w:rFonts w:ascii="Franklin Gothic Medium Cond" w:hAnsi="Franklin Gothic Medium Cond"/>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5705"/>
    <w:rPr>
      <w:rFonts w:ascii="Franklin Gothic Medium Cond" w:hAnsi="Franklin Gothic Medium Cond"/>
      <w:bCs/>
      <w:caps/>
      <w:sz w:val="36"/>
      <w:szCs w:val="28"/>
    </w:rPr>
  </w:style>
  <w:style w:type="character" w:customStyle="1" w:styleId="Heading2Char">
    <w:name w:val="Heading 2 Char"/>
    <w:basedOn w:val="DefaultParagraphFont"/>
    <w:link w:val="Heading2"/>
    <w:uiPriority w:val="9"/>
    <w:rsid w:val="00405705"/>
    <w:rPr>
      <w:rFonts w:ascii="Franklin Gothic Medium Cond" w:hAnsi="Franklin Gothic Medium Cond"/>
      <w:caps/>
      <w:sz w:val="32"/>
      <w:szCs w:val="26"/>
    </w:rPr>
  </w:style>
  <w:style w:type="character" w:customStyle="1" w:styleId="Heading3Char">
    <w:name w:val="Heading 3 Char"/>
    <w:aliases w:val=" Char6 Char Char,Char6 Char Char"/>
    <w:basedOn w:val="DefaultParagraphFont"/>
    <w:link w:val="Heading3"/>
    <w:uiPriority w:val="9"/>
    <w:rsid w:val="00405705"/>
    <w:rPr>
      <w:rFonts w:ascii="Franklin Gothic Medium Cond" w:hAnsi="Franklin Gothic Medium Cond"/>
      <w:bCs/>
      <w:sz w:val="32"/>
    </w:rPr>
  </w:style>
  <w:style w:type="character" w:customStyle="1" w:styleId="Heading4Char">
    <w:name w:val="Heading 4 Char"/>
    <w:basedOn w:val="DefaultParagraphFont"/>
    <w:link w:val="Heading4"/>
    <w:uiPriority w:val="9"/>
    <w:rsid w:val="00405705"/>
    <w:rPr>
      <w:rFonts w:ascii="Franklin Gothic Medium Cond" w:hAnsi="Franklin Gothic Medium Cond"/>
      <w:caps/>
      <w:sz w:val="28"/>
    </w:rPr>
  </w:style>
  <w:style w:type="character" w:customStyle="1" w:styleId="Heading5Char">
    <w:name w:val="Heading 5 Char"/>
    <w:basedOn w:val="DefaultParagraphFont"/>
    <w:link w:val="Heading5"/>
    <w:uiPriority w:val="9"/>
    <w:rsid w:val="00405705"/>
    <w:rPr>
      <w:rFonts w:ascii="Franklin Gothic Medium Cond" w:hAnsi="Franklin Gothic Medium Cond"/>
      <w:sz w:val="28"/>
      <w:szCs w:val="26"/>
    </w:rPr>
  </w:style>
  <w:style w:type="character" w:customStyle="1" w:styleId="Heading6Char">
    <w:name w:val="Heading 6 Char"/>
    <w:basedOn w:val="DefaultParagraphFont"/>
    <w:link w:val="Heading6"/>
    <w:uiPriority w:val="9"/>
    <w:rsid w:val="00405705"/>
    <w:rPr>
      <w:rFonts w:ascii="Franklin Gothic Medium Cond" w:hAnsi="Franklin Gothic Medium Cond"/>
      <w:iCs/>
      <w:u w:val="single"/>
    </w:rPr>
  </w:style>
  <w:style w:type="character" w:customStyle="1" w:styleId="Heading7Char">
    <w:name w:val="Heading 7 Char"/>
    <w:basedOn w:val="DefaultParagraphFont"/>
    <w:link w:val="Heading7"/>
    <w:uiPriority w:val="9"/>
    <w:rsid w:val="00405705"/>
    <w:rPr>
      <w:rFonts w:ascii="Franklin Gothic Medium Cond" w:hAnsi="Franklin Gothic Medium Cond"/>
    </w:rPr>
  </w:style>
  <w:style w:type="character" w:customStyle="1" w:styleId="Heading8Char">
    <w:name w:val="Heading 8 Char"/>
    <w:basedOn w:val="DefaultParagraphFont"/>
    <w:link w:val="Heading8"/>
    <w:uiPriority w:val="9"/>
    <w:rsid w:val="00405705"/>
    <w:rPr>
      <w:rFonts w:ascii="Franklin Gothic Medium Cond" w:hAnsi="Franklin Gothic Medium Cond"/>
      <w:szCs w:val="20"/>
    </w:rPr>
  </w:style>
  <w:style w:type="character" w:customStyle="1" w:styleId="Heading9Char">
    <w:name w:val="Heading 9 Char"/>
    <w:basedOn w:val="DefaultParagraphFont"/>
    <w:link w:val="Heading9"/>
    <w:uiPriority w:val="9"/>
    <w:rsid w:val="00405705"/>
    <w:rPr>
      <w:rFonts w:ascii="Franklin Gothic Medium Cond" w:hAnsi="Franklin Gothic Medium Cond"/>
      <w:iCs/>
      <w:szCs w:val="20"/>
    </w:rPr>
  </w:style>
  <w:style w:type="paragraph" w:styleId="BodyText">
    <w:name w:val="Body Text"/>
    <w:aliases w:val="Char Char Char Char Char Char Char Char Char Char Char Char Char Char Char,Char Char Char Char Char,Body Text Char Char,bt Char,Body Text Char Char1 Char,(ALT+B),Body Text1,(ALT+B) Char Char1,Char,(ALT+B) Cha1 Char Char,Cha,Body Text Char1"/>
    <w:basedOn w:val="Normal"/>
    <w:link w:val="BodyTextChar"/>
    <w:rsid w:val="00405705"/>
    <w:pPr>
      <w:spacing w:after="240"/>
    </w:pPr>
  </w:style>
  <w:style w:type="character" w:customStyle="1" w:styleId="BodyTextChar">
    <w:name w:val="Body Text Char"/>
    <w:aliases w:val="Char Char Char Char Char Char Char Char Char Char Char Char Char Char Char Char,Char Char Char Char Char Char,Body Text Char Char Char,bt Char Char,Body Text Char Char1 Char Char,(ALT+B) Char,Body Text1 Char,(ALT+B) Char Char1 Char"/>
    <w:basedOn w:val="DefaultParagraphFont"/>
    <w:link w:val="BodyText"/>
    <w:rsid w:val="00405705"/>
    <w:rPr>
      <w:rFonts w:ascii="Franklin Gothic Book" w:hAnsi="Franklin Gothic Book"/>
    </w:rPr>
  </w:style>
  <w:style w:type="paragraph" w:styleId="Header">
    <w:name w:val="header"/>
    <w:basedOn w:val="Normal"/>
    <w:link w:val="HeaderChar"/>
    <w:uiPriority w:val="99"/>
    <w:rsid w:val="00405705"/>
    <w:pPr>
      <w:pBdr>
        <w:bottom w:val="single" w:sz="4" w:space="1" w:color="auto"/>
      </w:pBdr>
      <w:tabs>
        <w:tab w:val="center" w:pos="5040"/>
        <w:tab w:val="right" w:pos="10080"/>
      </w:tabs>
    </w:pPr>
    <w:rPr>
      <w:rFonts w:ascii="Franklin Gothic Medium Cond" w:hAnsi="Franklin Gothic Medium Cond"/>
      <w:color w:val="7F7F7F" w:themeColor="text1" w:themeTint="80"/>
      <w:w w:val="90"/>
      <w:sz w:val="18"/>
    </w:rPr>
  </w:style>
  <w:style w:type="character" w:customStyle="1" w:styleId="HeaderChar">
    <w:name w:val="Header Char"/>
    <w:basedOn w:val="DefaultParagraphFont"/>
    <w:link w:val="Header"/>
    <w:uiPriority w:val="99"/>
    <w:rsid w:val="00405705"/>
    <w:rPr>
      <w:rFonts w:ascii="Franklin Gothic Medium Cond" w:hAnsi="Franklin Gothic Medium Cond"/>
      <w:color w:val="7F7F7F" w:themeColor="text1" w:themeTint="80"/>
      <w:w w:val="90"/>
      <w:sz w:val="18"/>
    </w:rPr>
  </w:style>
  <w:style w:type="paragraph" w:customStyle="1" w:styleId="BodyCklstTableIndent2">
    <w:name w:val="Body_CklstTableIndent2"/>
    <w:basedOn w:val="BodyChklistTableIndent1"/>
    <w:qFormat/>
    <w:rsid w:val="00DB11EA"/>
    <w:pPr>
      <w:ind w:left="972"/>
    </w:pPr>
  </w:style>
  <w:style w:type="paragraph" w:customStyle="1" w:styleId="BodyChklistTableIndent1">
    <w:name w:val="Body_ChklistTableIndent1"/>
    <w:basedOn w:val="Normal"/>
    <w:qFormat/>
    <w:rsid w:val="00DB11EA"/>
    <w:pPr>
      <w:ind w:left="720" w:hanging="360"/>
    </w:pPr>
    <w:rPr>
      <w:rFonts w:eastAsiaTheme="majorEastAsia" w:cstheme="majorBidi"/>
      <w:bCs/>
      <w:sz w:val="20"/>
      <w:szCs w:val="20"/>
    </w:rPr>
  </w:style>
  <w:style w:type="paragraph" w:customStyle="1" w:styleId="AppendixLetter">
    <w:name w:val="AppendixLetter"/>
    <w:basedOn w:val="Normal"/>
    <w:qFormat/>
    <w:rsid w:val="00405705"/>
    <w:pPr>
      <w:pBdr>
        <w:bottom w:val="single" w:sz="24" w:space="1" w:color="auto"/>
      </w:pBdr>
      <w:spacing w:before="5040" w:after="200" w:line="276" w:lineRule="auto"/>
      <w:jc w:val="center"/>
    </w:pPr>
    <w:rPr>
      <w:rFonts w:ascii="Franklin Gothic Medium" w:hAnsi="Franklin Gothic Medium"/>
      <w:b/>
      <w:sz w:val="96"/>
      <w:szCs w:val="72"/>
    </w:rPr>
  </w:style>
  <w:style w:type="paragraph" w:customStyle="1" w:styleId="AppendixTitle">
    <w:name w:val="AppendixTitle"/>
    <w:basedOn w:val="Normal"/>
    <w:qFormat/>
    <w:rsid w:val="00405705"/>
    <w:pPr>
      <w:spacing w:after="200" w:line="276" w:lineRule="auto"/>
      <w:jc w:val="center"/>
    </w:pPr>
    <w:rPr>
      <w:rFonts w:ascii="Franklin Gothic Medium" w:hAnsi="Franklin Gothic Medium"/>
      <w:sz w:val="56"/>
      <w:szCs w:val="72"/>
    </w:rPr>
  </w:style>
  <w:style w:type="paragraph" w:customStyle="1" w:styleId="BodyText12ptBefore">
    <w:name w:val="Body Text_12pt_Before"/>
    <w:basedOn w:val="BodyText"/>
    <w:link w:val="BodyText12ptBeforeChar"/>
    <w:qFormat/>
    <w:rsid w:val="00DB11EA"/>
    <w:pPr>
      <w:spacing w:before="240"/>
    </w:pPr>
    <w:rPr>
      <w:rFonts w:ascii="Calibri" w:hAnsi="Calibri"/>
    </w:rPr>
  </w:style>
  <w:style w:type="character" w:customStyle="1" w:styleId="BodyText12ptBeforeChar">
    <w:name w:val="Body Text_12pt_Before Char"/>
    <w:basedOn w:val="BodyTextChar"/>
    <w:link w:val="BodyText12ptBefore"/>
    <w:rsid w:val="00DB11EA"/>
    <w:rPr>
      <w:rFonts w:ascii="Calibri" w:hAnsi="Calibri"/>
    </w:rPr>
  </w:style>
  <w:style w:type="paragraph" w:customStyle="1" w:styleId="BodyTextNoSpace">
    <w:name w:val="Body Text_NoSpace"/>
    <w:basedOn w:val="Normal"/>
    <w:qFormat/>
    <w:rsid w:val="00DB11EA"/>
    <w:pPr>
      <w:outlineLvl w:val="3"/>
    </w:pPr>
    <w:rPr>
      <w:rFonts w:eastAsiaTheme="majorEastAsia" w:cstheme="majorBidi"/>
      <w:bCs/>
    </w:rPr>
  </w:style>
  <w:style w:type="paragraph" w:customStyle="1" w:styleId="CoverReportClientNameAdd">
    <w:name w:val="Cover_ReportClientNameAdd"/>
    <w:basedOn w:val="Normal"/>
    <w:qFormat/>
    <w:rsid w:val="00DB11EA"/>
    <w:rPr>
      <w:sz w:val="40"/>
      <w:szCs w:val="36"/>
    </w:rPr>
  </w:style>
  <w:style w:type="paragraph" w:customStyle="1" w:styleId="CoverReportDate">
    <w:name w:val="Cover_ReportDate"/>
    <w:basedOn w:val="Normal"/>
    <w:qFormat/>
    <w:rsid w:val="00DB11EA"/>
    <w:pPr>
      <w:spacing w:before="840"/>
      <w:jc w:val="right"/>
    </w:pPr>
    <w:rPr>
      <w:rFonts w:ascii="Franklin Gothic Medium" w:hAnsi="Franklin Gothic Medium"/>
      <w:color w:val="FFFFFF" w:themeColor="background1"/>
      <w:sz w:val="32"/>
      <w:szCs w:val="32"/>
    </w:rPr>
  </w:style>
  <w:style w:type="paragraph" w:customStyle="1" w:styleId="CoverReporTitle">
    <w:name w:val="Cover_ReporTitle"/>
    <w:basedOn w:val="Normal"/>
    <w:qFormat/>
    <w:rsid w:val="00DB11EA"/>
    <w:pPr>
      <w:spacing w:after="120" w:line="560" w:lineRule="exact"/>
    </w:pPr>
    <w:rPr>
      <w:rFonts w:ascii="Franklin Gothic Medium" w:hAnsi="Franklin Gothic Medium"/>
      <w:sz w:val="56"/>
      <w:szCs w:val="48"/>
    </w:rPr>
  </w:style>
  <w:style w:type="paragraph" w:customStyle="1" w:styleId="CoverReportPreparedFor">
    <w:name w:val="Cover_ReportPreparedFor"/>
    <w:basedOn w:val="Normal"/>
    <w:qFormat/>
    <w:rsid w:val="00DB11EA"/>
    <w:rPr>
      <w:caps/>
      <w:sz w:val="40"/>
      <w:szCs w:val="32"/>
    </w:rPr>
  </w:style>
  <w:style w:type="paragraph" w:customStyle="1" w:styleId="CoverReportType">
    <w:name w:val="Cover_ReportType"/>
    <w:basedOn w:val="Normal"/>
    <w:qFormat/>
    <w:rsid w:val="00DB11EA"/>
    <w:pPr>
      <w:spacing w:before="480" w:after="480"/>
    </w:pPr>
    <w:rPr>
      <w:rFonts w:ascii="Franklin Gothic Medium" w:hAnsi="Franklin Gothic Medium"/>
      <w:sz w:val="40"/>
      <w:szCs w:val="36"/>
    </w:rPr>
  </w:style>
  <w:style w:type="paragraph" w:customStyle="1" w:styleId="DateLine">
    <w:name w:val="Date_Line"/>
    <w:basedOn w:val="Normal"/>
    <w:qFormat/>
    <w:rsid w:val="00DB11EA"/>
    <w:pPr>
      <w:spacing w:before="960" w:after="960"/>
      <w:outlineLvl w:val="3"/>
    </w:pPr>
    <w:rPr>
      <w:rFonts w:eastAsiaTheme="majorEastAsia" w:cstheme="majorBidi"/>
      <w:bCs/>
    </w:rPr>
  </w:style>
  <w:style w:type="paragraph" w:customStyle="1" w:styleId="Exhibit">
    <w:name w:val="Exhibit"/>
    <w:basedOn w:val="Normal"/>
    <w:link w:val="ExhibitChar"/>
    <w:qFormat/>
    <w:rsid w:val="00405705"/>
    <w:pPr>
      <w:spacing w:after="60"/>
      <w:jc w:val="center"/>
    </w:pPr>
  </w:style>
  <w:style w:type="character" w:customStyle="1" w:styleId="ExhibitChar">
    <w:name w:val="Exhibit Char"/>
    <w:basedOn w:val="BodyTextChar"/>
    <w:link w:val="Exhibit"/>
    <w:rsid w:val="00DB11EA"/>
    <w:rPr>
      <w:rFonts w:ascii="Franklin Gothic Book" w:hAnsi="Franklin Gothic Book"/>
    </w:rPr>
  </w:style>
  <w:style w:type="paragraph" w:customStyle="1" w:styleId="ExhibitPortrait">
    <w:name w:val="Exhibit_Portrait"/>
    <w:basedOn w:val="BodyText"/>
    <w:qFormat/>
    <w:rsid w:val="00DB11EA"/>
    <w:pPr>
      <w:spacing w:after="0"/>
      <w:jc w:val="center"/>
    </w:pPr>
  </w:style>
  <w:style w:type="paragraph" w:customStyle="1" w:styleId="ExhibitSource">
    <w:name w:val="ExhibitSource"/>
    <w:basedOn w:val="ExhibitSourcePortrait"/>
    <w:link w:val="ExhibitSourceChar"/>
    <w:qFormat/>
    <w:rsid w:val="00405705"/>
    <w:pPr>
      <w:spacing w:before="120"/>
    </w:pPr>
  </w:style>
  <w:style w:type="character" w:customStyle="1" w:styleId="ExhibitSourceChar">
    <w:name w:val="ExhibitSource Char"/>
    <w:basedOn w:val="Heading5Char"/>
    <w:link w:val="ExhibitSource"/>
    <w:rsid w:val="00DB11EA"/>
    <w:rPr>
      <w:rFonts w:ascii="Franklin Gothic Book" w:hAnsi="Franklin Gothic Book"/>
      <w:i/>
      <w:sz w:val="16"/>
      <w:szCs w:val="26"/>
    </w:rPr>
  </w:style>
  <w:style w:type="paragraph" w:customStyle="1" w:styleId="ExhibitSourcePortrait">
    <w:name w:val="ExhibitSource_Portrait"/>
    <w:basedOn w:val="Normal"/>
    <w:qFormat/>
    <w:rsid w:val="00405705"/>
    <w:pPr>
      <w:spacing w:before="12600" w:after="120"/>
    </w:pPr>
    <w:rPr>
      <w:i/>
      <w:sz w:val="16"/>
    </w:rPr>
  </w:style>
  <w:style w:type="paragraph" w:customStyle="1" w:styleId="ExhibitSourceLandscape">
    <w:name w:val="ExhibitSource_Landscape"/>
    <w:basedOn w:val="ExhibitSourcePortrait"/>
    <w:qFormat/>
    <w:rsid w:val="00405705"/>
    <w:pPr>
      <w:spacing w:before="9120"/>
      <w:ind w:left="187" w:right="2160"/>
    </w:pPr>
  </w:style>
  <w:style w:type="paragraph" w:customStyle="1" w:styleId="ExhibitTitle">
    <w:name w:val="ExhibitTitle"/>
    <w:basedOn w:val="ExhibitTitlePortrait"/>
    <w:qFormat/>
    <w:rsid w:val="00405705"/>
    <w:pPr>
      <w:tabs>
        <w:tab w:val="clear" w:pos="8640"/>
      </w:tabs>
    </w:pPr>
  </w:style>
  <w:style w:type="paragraph" w:customStyle="1" w:styleId="ExhibitTitlePortrait">
    <w:name w:val="ExhibitTitle_Portrait"/>
    <w:basedOn w:val="Normal"/>
    <w:qFormat/>
    <w:rsid w:val="00405705"/>
    <w:pPr>
      <w:tabs>
        <w:tab w:val="right" w:pos="8640"/>
      </w:tabs>
      <w:ind w:right="1440"/>
    </w:pPr>
    <w:rPr>
      <w:rFonts w:ascii="Franklin Gothic Demi" w:hAnsi="Franklin Gothic Demi"/>
    </w:rPr>
  </w:style>
  <w:style w:type="paragraph" w:customStyle="1" w:styleId="ExhibitTitleLandscape">
    <w:name w:val="ExhibitTitle_Landscape"/>
    <w:basedOn w:val="ExhibitTitlePortrait"/>
    <w:qFormat/>
    <w:rsid w:val="00405705"/>
    <w:pPr>
      <w:tabs>
        <w:tab w:val="clear" w:pos="8640"/>
        <w:tab w:val="right" w:pos="12240"/>
      </w:tabs>
    </w:pPr>
  </w:style>
  <w:style w:type="paragraph" w:styleId="Footer">
    <w:name w:val="footer"/>
    <w:basedOn w:val="Normal"/>
    <w:link w:val="FooterChar"/>
    <w:uiPriority w:val="99"/>
    <w:rsid w:val="00405705"/>
    <w:pPr>
      <w:pBdr>
        <w:top w:val="single" w:sz="4" w:space="1" w:color="auto"/>
      </w:pBdr>
      <w:tabs>
        <w:tab w:val="right" w:pos="10080"/>
      </w:tabs>
    </w:pPr>
    <w:rPr>
      <w:rFonts w:ascii="Franklin Gothic Medium Cond" w:hAnsi="Franklin Gothic Medium Cond"/>
      <w:color w:val="7F7F7F" w:themeColor="text1" w:themeTint="80"/>
      <w:w w:val="90"/>
      <w:sz w:val="18"/>
    </w:rPr>
  </w:style>
  <w:style w:type="character" w:customStyle="1" w:styleId="FooterChar">
    <w:name w:val="Footer Char"/>
    <w:basedOn w:val="DefaultParagraphFont"/>
    <w:link w:val="Footer"/>
    <w:uiPriority w:val="99"/>
    <w:rsid w:val="00405705"/>
    <w:rPr>
      <w:rFonts w:ascii="Franklin Gothic Medium Cond" w:hAnsi="Franklin Gothic Medium Cond"/>
      <w:color w:val="7F7F7F" w:themeColor="text1" w:themeTint="80"/>
      <w:w w:val="90"/>
      <w:sz w:val="18"/>
    </w:rPr>
  </w:style>
  <w:style w:type="paragraph" w:customStyle="1" w:styleId="FooterNoLine">
    <w:name w:val="Footer_NoLine"/>
    <w:basedOn w:val="Footer"/>
    <w:qFormat/>
    <w:rsid w:val="00DB11EA"/>
    <w:pPr>
      <w:pBdr>
        <w:top w:val="none" w:sz="0" w:space="0" w:color="auto"/>
      </w:pBdr>
    </w:pPr>
  </w:style>
  <w:style w:type="paragraph" w:customStyle="1" w:styleId="footnote">
    <w:name w:val="footnote"/>
    <w:basedOn w:val="Normal"/>
    <w:qFormat/>
    <w:rsid w:val="00405705"/>
    <w:pPr>
      <w:ind w:left="180" w:hanging="180"/>
    </w:pPr>
    <w:rPr>
      <w:bCs/>
      <w:sz w:val="16"/>
    </w:rPr>
  </w:style>
  <w:style w:type="paragraph" w:customStyle="1" w:styleId="footnoteref">
    <w:name w:val="footnoteref"/>
    <w:basedOn w:val="Normal"/>
    <w:qFormat/>
    <w:rsid w:val="00405705"/>
    <w:pPr>
      <w:ind w:left="180" w:hanging="180"/>
    </w:pPr>
    <w:rPr>
      <w:bCs/>
      <w:sz w:val="16"/>
      <w:vertAlign w:val="superscript"/>
    </w:rPr>
  </w:style>
  <w:style w:type="paragraph" w:customStyle="1" w:styleId="HeaderMain">
    <w:name w:val="Header_Main"/>
    <w:basedOn w:val="Normal"/>
    <w:qFormat/>
    <w:rsid w:val="00DB11EA"/>
    <w:pPr>
      <w:spacing w:before="360" w:after="240"/>
    </w:pPr>
    <w:rPr>
      <w:b/>
      <w:noProof/>
      <w:sz w:val="72"/>
      <w:szCs w:val="96"/>
    </w:rPr>
  </w:style>
  <w:style w:type="paragraph" w:customStyle="1" w:styleId="HeaderNoLine">
    <w:name w:val="Header_NoLine"/>
    <w:basedOn w:val="Header"/>
    <w:qFormat/>
    <w:rsid w:val="00DB11EA"/>
    <w:pPr>
      <w:pBdr>
        <w:bottom w:val="none" w:sz="0" w:space="0" w:color="auto"/>
      </w:pBdr>
      <w:jc w:val="right"/>
    </w:pPr>
  </w:style>
  <w:style w:type="paragraph" w:customStyle="1" w:styleId="Impactdescription">
    <w:name w:val="Impact description"/>
    <w:basedOn w:val="BodyText"/>
    <w:link w:val="ImpactdescriptionChar"/>
    <w:rsid w:val="00405705"/>
    <w:pPr>
      <w:pBdr>
        <w:top w:val="single" w:sz="18" w:space="3" w:color="808080" w:themeColor="background1" w:themeShade="80"/>
        <w:bottom w:val="single" w:sz="18" w:space="3" w:color="808080" w:themeColor="background1" w:themeShade="80"/>
      </w:pBdr>
      <w:autoSpaceDE w:val="0"/>
      <w:autoSpaceDN w:val="0"/>
      <w:adjustRightInd w:val="0"/>
      <w:spacing w:before="60"/>
    </w:pPr>
  </w:style>
  <w:style w:type="character" w:customStyle="1" w:styleId="ImpactdescriptionChar">
    <w:name w:val="Impact description Char"/>
    <w:basedOn w:val="DefaultParagraphFont"/>
    <w:link w:val="Impactdescription"/>
    <w:rsid w:val="00405705"/>
    <w:rPr>
      <w:rFonts w:ascii="Franklin Gothic Book" w:hAnsi="Franklin Gothic Book"/>
    </w:rPr>
  </w:style>
  <w:style w:type="paragraph" w:customStyle="1" w:styleId="ImpactNo">
    <w:name w:val="Impact_No."/>
    <w:basedOn w:val="Heading5"/>
    <w:link w:val="ImpactNoChar"/>
    <w:qFormat/>
    <w:rsid w:val="00405705"/>
  </w:style>
  <w:style w:type="character" w:customStyle="1" w:styleId="ImpactNoChar">
    <w:name w:val="Impact_No. Char"/>
    <w:basedOn w:val="BodyTextChar"/>
    <w:link w:val="ImpactNo"/>
    <w:rsid w:val="00405705"/>
    <w:rPr>
      <w:rFonts w:ascii="Franklin Gothic Medium Cond" w:hAnsi="Franklin Gothic Medium Cond"/>
      <w:sz w:val="28"/>
      <w:szCs w:val="26"/>
    </w:rPr>
  </w:style>
  <w:style w:type="paragraph" w:customStyle="1" w:styleId="Mitigationtext">
    <w:name w:val="Mitigation text"/>
    <w:basedOn w:val="BodyText"/>
    <w:qFormat/>
    <w:rsid w:val="00405705"/>
    <w:pPr>
      <w:spacing w:before="60"/>
    </w:pPr>
    <w:rPr>
      <w:spacing w:val="-2"/>
    </w:rPr>
  </w:style>
  <w:style w:type="paragraph" w:customStyle="1" w:styleId="MitigationBullet0">
    <w:name w:val="Mitigation Bullet"/>
    <w:basedOn w:val="Mitigationtext"/>
    <w:qFormat/>
    <w:rsid w:val="00DB11EA"/>
    <w:pPr>
      <w:ind w:left="720" w:hanging="360"/>
    </w:pPr>
  </w:style>
  <w:style w:type="paragraph" w:customStyle="1" w:styleId="Mitigationtitle">
    <w:name w:val="Mitigation title"/>
    <w:basedOn w:val="Heading5"/>
    <w:rsid w:val="00405705"/>
    <w:rPr>
      <w:rFonts w:eastAsia="Calibri"/>
    </w:rPr>
  </w:style>
  <w:style w:type="paragraph" w:customStyle="1" w:styleId="SubjectLine">
    <w:name w:val="Subject_Line"/>
    <w:basedOn w:val="Normal"/>
    <w:qFormat/>
    <w:rsid w:val="00DB11EA"/>
    <w:pPr>
      <w:tabs>
        <w:tab w:val="left" w:pos="1080"/>
      </w:tabs>
      <w:spacing w:after="240"/>
      <w:ind w:left="1080" w:hanging="1080"/>
      <w:outlineLvl w:val="3"/>
    </w:pPr>
    <w:rPr>
      <w:rFonts w:eastAsiaTheme="majorEastAsia" w:cstheme="majorBidi"/>
      <w:b/>
      <w:bCs/>
    </w:rPr>
  </w:style>
  <w:style w:type="paragraph" w:customStyle="1" w:styleId="BodyTextISQuestion">
    <w:name w:val="BodyText_IS Question"/>
    <w:basedOn w:val="Heading5"/>
    <w:qFormat/>
    <w:rsid w:val="00DB11EA"/>
    <w:pPr>
      <w:ind w:left="720" w:hanging="720"/>
    </w:pPr>
  </w:style>
  <w:style w:type="paragraph" w:customStyle="1" w:styleId="TableTextBullet">
    <w:name w:val="Table Text Bullet"/>
    <w:basedOn w:val="Normal"/>
    <w:qFormat/>
    <w:rsid w:val="00DB11EA"/>
    <w:pPr>
      <w:spacing w:after="60" w:line="220" w:lineRule="exact"/>
      <w:ind w:left="720" w:hanging="360"/>
    </w:pPr>
    <w:rPr>
      <w:bCs/>
      <w:spacing w:val="-4"/>
      <w:w w:val="80"/>
      <w:sz w:val="20"/>
    </w:rPr>
  </w:style>
  <w:style w:type="paragraph" w:customStyle="1" w:styleId="TableTextL">
    <w:name w:val="TableTextL"/>
    <w:basedOn w:val="TableText"/>
    <w:qFormat/>
    <w:rsid w:val="00405705"/>
    <w:pPr>
      <w:jc w:val="left"/>
    </w:pPr>
  </w:style>
  <w:style w:type="paragraph" w:customStyle="1" w:styleId="TableRow">
    <w:name w:val="TableRow"/>
    <w:basedOn w:val="Normal"/>
    <w:qFormat/>
    <w:rsid w:val="00405705"/>
    <w:rPr>
      <w:rFonts w:ascii="Franklin Gothic Medium Cond" w:hAnsi="Franklin Gothic Medium Cond"/>
      <w:bCs/>
      <w:sz w:val="18"/>
    </w:rPr>
  </w:style>
  <w:style w:type="paragraph" w:customStyle="1" w:styleId="TableSource">
    <w:name w:val="TableSource"/>
    <w:basedOn w:val="Normal"/>
    <w:qFormat/>
    <w:rsid w:val="00405705"/>
    <w:pPr>
      <w:spacing w:after="120"/>
    </w:pPr>
    <w:rPr>
      <w:rFonts w:ascii="Franklin Gothic Medium Cond" w:hAnsi="Franklin Gothic Medium Cond"/>
      <w:bCs/>
      <w:color w:val="262626" w:themeColor="text1" w:themeTint="D9"/>
      <w:sz w:val="16"/>
    </w:rPr>
  </w:style>
  <w:style w:type="paragraph" w:customStyle="1" w:styleId="BodyTextISTableRow">
    <w:name w:val="BodyText_ISTableRow"/>
    <w:basedOn w:val="TableRow"/>
    <w:qFormat/>
    <w:rsid w:val="00DB11EA"/>
    <w:pPr>
      <w:ind w:left="342" w:hanging="342"/>
    </w:pPr>
    <w:rPr>
      <w:sz w:val="22"/>
    </w:rPr>
  </w:style>
  <w:style w:type="paragraph" w:customStyle="1" w:styleId="ISQuestion">
    <w:name w:val="IS_Question"/>
    <w:basedOn w:val="Mitigationtitle"/>
    <w:qFormat/>
    <w:rsid w:val="00DB11EA"/>
    <w:pPr>
      <w:ind w:left="720" w:hanging="720"/>
    </w:pPr>
  </w:style>
  <w:style w:type="table" w:styleId="TableGrid">
    <w:name w:val="Table Grid"/>
    <w:basedOn w:val="TableNormal"/>
    <w:uiPriority w:val="59"/>
    <w:rsid w:val="004057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efault">
    <w:name w:val="_Default"/>
    <w:basedOn w:val="TableGrid"/>
    <w:uiPriority w:val="99"/>
    <w:rsid w:val="00405705"/>
    <w:rPr>
      <w:rFonts w:ascii="Franklin Gothic Book" w:hAnsi="Franklin Gothic Book"/>
    </w:rPr>
    <w:tblPr>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43" w:type="dxa"/>
        <w:bottom w:w="43" w:type="dxa"/>
        <w:right w:w="43" w:type="dxa"/>
      </w:tblCellMar>
    </w:tblPr>
    <w:trPr>
      <w:jc w:val="center"/>
    </w:trPr>
    <w:tcPr>
      <w:vAlign w:val="center"/>
    </w:tcPr>
    <w:tblStylePr w:type="firstRow">
      <w:pPr>
        <w:wordWrap/>
        <w:spacing w:beforeLines="0" w:before="0" w:beforeAutospacing="0" w:afterLines="0" w:after="0" w:afterAutospacing="0" w:line="240" w:lineRule="auto"/>
        <w:jc w:val="left"/>
      </w:pPr>
      <w:rPr>
        <w:rFonts w:ascii="Franklin Gothic Medium Cond" w:hAnsi="Franklin Gothic Medium Cond"/>
        <w:b/>
        <w:i w:val="0"/>
        <w:sz w:val="22"/>
      </w:rPr>
      <w:tblPr/>
      <w:tcPr>
        <w:shd w:val="clear" w:color="auto" w:fill="6C9DD5"/>
      </w:tcPr>
    </w:tblStylePr>
  </w:style>
  <w:style w:type="paragraph" w:styleId="BalloonText">
    <w:name w:val="Balloon Text"/>
    <w:basedOn w:val="Normal"/>
    <w:link w:val="BalloonTextChar"/>
    <w:uiPriority w:val="99"/>
    <w:semiHidden/>
    <w:unhideWhenUsed/>
    <w:rsid w:val="00405705"/>
    <w:rPr>
      <w:rFonts w:ascii="Tahoma" w:hAnsi="Tahoma" w:cs="Tahoma"/>
      <w:sz w:val="16"/>
      <w:szCs w:val="16"/>
    </w:rPr>
  </w:style>
  <w:style w:type="character" w:customStyle="1" w:styleId="BalloonTextChar">
    <w:name w:val="Balloon Text Char"/>
    <w:basedOn w:val="DefaultParagraphFont"/>
    <w:link w:val="BalloonText"/>
    <w:uiPriority w:val="99"/>
    <w:semiHidden/>
    <w:rsid w:val="00405705"/>
    <w:rPr>
      <w:rFonts w:ascii="Tahoma" w:hAnsi="Tahoma" w:cs="Tahoma"/>
      <w:sz w:val="16"/>
      <w:szCs w:val="16"/>
    </w:rPr>
  </w:style>
  <w:style w:type="paragraph" w:customStyle="1" w:styleId="BodyTextReference">
    <w:name w:val="Body Text_Reference"/>
    <w:basedOn w:val="BodyText"/>
    <w:link w:val="BodyTextReferenceChar"/>
    <w:qFormat/>
    <w:rsid w:val="00DB11EA"/>
    <w:pPr>
      <w:ind w:left="720" w:hanging="720"/>
    </w:pPr>
  </w:style>
  <w:style w:type="paragraph" w:customStyle="1" w:styleId="Bullet1nospace">
    <w:name w:val="Bullet 1_no space"/>
    <w:basedOn w:val="Bullet1"/>
    <w:qFormat/>
    <w:rsid w:val="00405705"/>
    <w:pPr>
      <w:spacing w:after="0"/>
    </w:pPr>
  </w:style>
  <w:style w:type="paragraph" w:customStyle="1" w:styleId="Bullet1">
    <w:name w:val="Bullet 1"/>
    <w:basedOn w:val="Normal"/>
    <w:qFormat/>
    <w:rsid w:val="00405705"/>
    <w:pPr>
      <w:numPr>
        <w:numId w:val="14"/>
      </w:numPr>
      <w:spacing w:after="240"/>
    </w:pPr>
    <w:rPr>
      <w:bCs/>
    </w:rPr>
  </w:style>
  <w:style w:type="paragraph" w:customStyle="1" w:styleId="Bullet2nospace">
    <w:name w:val="Bullet 2_no space"/>
    <w:basedOn w:val="Bullet2"/>
    <w:qFormat/>
    <w:rsid w:val="00405705"/>
    <w:pPr>
      <w:spacing w:after="0"/>
    </w:pPr>
  </w:style>
  <w:style w:type="paragraph" w:customStyle="1" w:styleId="Bullet2">
    <w:name w:val="Bullet 2"/>
    <w:basedOn w:val="Normal"/>
    <w:qFormat/>
    <w:rsid w:val="00405705"/>
    <w:pPr>
      <w:numPr>
        <w:numId w:val="15"/>
      </w:numPr>
      <w:spacing w:after="240"/>
    </w:pPr>
    <w:rPr>
      <w:bCs/>
    </w:rPr>
  </w:style>
  <w:style w:type="paragraph" w:customStyle="1" w:styleId="Bullet3nospace">
    <w:name w:val="Bullet 3_no space"/>
    <w:basedOn w:val="Bullet3"/>
    <w:qFormat/>
    <w:rsid w:val="00405705"/>
    <w:pPr>
      <w:spacing w:after="0"/>
    </w:pPr>
  </w:style>
  <w:style w:type="paragraph" w:customStyle="1" w:styleId="Bullet3">
    <w:name w:val="Bullet 3"/>
    <w:basedOn w:val="Normal"/>
    <w:qFormat/>
    <w:rsid w:val="00405705"/>
    <w:pPr>
      <w:numPr>
        <w:numId w:val="16"/>
      </w:numPr>
      <w:tabs>
        <w:tab w:val="left" w:pos="1080"/>
      </w:tabs>
      <w:spacing w:after="240"/>
    </w:pPr>
    <w:rPr>
      <w:rFonts w:eastAsia="Calibri"/>
      <w:bCs/>
      <w:noProof/>
    </w:rPr>
  </w:style>
  <w:style w:type="paragraph" w:customStyle="1" w:styleId="ExhibitSource11x17">
    <w:name w:val="ExhibitSource_11x17"/>
    <w:basedOn w:val="ExhibitSourcePortrait"/>
    <w:qFormat/>
    <w:rsid w:val="00405705"/>
  </w:style>
  <w:style w:type="paragraph" w:customStyle="1" w:styleId="ExhibitTitle11x17">
    <w:name w:val="ExhibitTitle11x17"/>
    <w:basedOn w:val="Normal"/>
    <w:qFormat/>
    <w:rsid w:val="00405705"/>
    <w:pPr>
      <w:tabs>
        <w:tab w:val="right" w:pos="20520"/>
      </w:tabs>
      <w:ind w:right="1440"/>
    </w:pPr>
    <w:rPr>
      <w:rFonts w:ascii="Franklin Gothic Demi" w:hAnsi="Franklin Gothic Demi"/>
    </w:rPr>
  </w:style>
  <w:style w:type="paragraph" w:customStyle="1" w:styleId="Footer11x17">
    <w:name w:val="Footer_11x17"/>
    <w:basedOn w:val="Footer"/>
    <w:link w:val="Footer11x17Char"/>
    <w:qFormat/>
    <w:rsid w:val="00DB11EA"/>
    <w:pPr>
      <w:tabs>
        <w:tab w:val="clear" w:pos="10080"/>
        <w:tab w:val="right" w:pos="22320"/>
      </w:tabs>
    </w:pPr>
  </w:style>
  <w:style w:type="character" w:customStyle="1" w:styleId="Footer11x17Char">
    <w:name w:val="Footer_11x17 Char"/>
    <w:basedOn w:val="FooterChar"/>
    <w:link w:val="Footer11x17"/>
    <w:rsid w:val="00DB11EA"/>
    <w:rPr>
      <w:rFonts w:ascii="Franklin Gothic Medium Cond" w:hAnsi="Franklin Gothic Medium Cond"/>
      <w:color w:val="7F7F7F" w:themeColor="text1" w:themeTint="80"/>
      <w:w w:val="90"/>
      <w:sz w:val="18"/>
    </w:rPr>
  </w:style>
  <w:style w:type="paragraph" w:customStyle="1" w:styleId="FooterLandscape">
    <w:name w:val="Footer_Landscape"/>
    <w:basedOn w:val="Footer"/>
    <w:qFormat/>
    <w:rsid w:val="00405705"/>
    <w:pPr>
      <w:tabs>
        <w:tab w:val="clear" w:pos="10080"/>
        <w:tab w:val="right" w:pos="13680"/>
      </w:tabs>
    </w:pPr>
  </w:style>
  <w:style w:type="paragraph" w:customStyle="1" w:styleId="Header11x17">
    <w:name w:val="Header_11x17"/>
    <w:basedOn w:val="Header"/>
    <w:link w:val="Header11x17Char"/>
    <w:qFormat/>
    <w:rsid w:val="00DB11EA"/>
    <w:pPr>
      <w:tabs>
        <w:tab w:val="clear" w:pos="5040"/>
        <w:tab w:val="clear" w:pos="10080"/>
        <w:tab w:val="center" w:pos="11160"/>
        <w:tab w:val="right" w:pos="22320"/>
      </w:tabs>
    </w:pPr>
  </w:style>
  <w:style w:type="character" w:customStyle="1" w:styleId="Header11x17Char">
    <w:name w:val="Header_11x17 Char"/>
    <w:basedOn w:val="HeaderChar"/>
    <w:link w:val="Header11x17"/>
    <w:rsid w:val="00DB11EA"/>
    <w:rPr>
      <w:rFonts w:ascii="Franklin Gothic Medium Cond" w:hAnsi="Franklin Gothic Medium Cond"/>
      <w:color w:val="7F7F7F" w:themeColor="text1" w:themeTint="80"/>
      <w:w w:val="90"/>
      <w:sz w:val="18"/>
    </w:rPr>
  </w:style>
  <w:style w:type="paragraph" w:customStyle="1" w:styleId="HeaderLandscape">
    <w:name w:val="Header_Landscape"/>
    <w:basedOn w:val="Header"/>
    <w:qFormat/>
    <w:rsid w:val="00405705"/>
    <w:pPr>
      <w:tabs>
        <w:tab w:val="clear" w:pos="5040"/>
        <w:tab w:val="clear" w:pos="10080"/>
        <w:tab w:val="center" w:pos="6840"/>
        <w:tab w:val="right" w:pos="13680"/>
      </w:tabs>
    </w:pPr>
  </w:style>
  <w:style w:type="character" w:styleId="Hyperlink">
    <w:name w:val="Hyperlink"/>
    <w:basedOn w:val="DefaultParagraphFont"/>
    <w:uiPriority w:val="99"/>
    <w:unhideWhenUsed/>
    <w:rsid w:val="00405705"/>
    <w:rPr>
      <w:color w:val="auto"/>
      <w:u w:val="none"/>
    </w:rPr>
  </w:style>
  <w:style w:type="paragraph" w:customStyle="1" w:styleId="ImpactBullet">
    <w:name w:val="Impact Bullet"/>
    <w:basedOn w:val="Normal"/>
    <w:qFormat/>
    <w:rsid w:val="00DB11EA"/>
    <w:pPr>
      <w:ind w:left="360" w:hanging="360"/>
    </w:pPr>
    <w:rPr>
      <w:rFonts w:eastAsiaTheme="majorEastAsia" w:cstheme="majorBidi"/>
      <w:bCs/>
    </w:rPr>
  </w:style>
  <w:style w:type="table" w:styleId="LightShading">
    <w:name w:val="Light Shading"/>
    <w:basedOn w:val="TableNormal"/>
    <w:uiPriority w:val="60"/>
    <w:rsid w:val="0040570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odyTextISHeader">
    <w:name w:val="BodyText_IS Header"/>
    <w:basedOn w:val="Normal"/>
    <w:qFormat/>
    <w:rsid w:val="00DB11EA"/>
    <w:pPr>
      <w:jc w:val="center"/>
    </w:pPr>
    <w:rPr>
      <w:rFonts w:ascii="Franklin Gothic Medium Cond" w:hAnsi="Franklin Gothic Medium Cond"/>
      <w:spacing w:val="-10"/>
      <w:sz w:val="20"/>
    </w:rPr>
  </w:style>
  <w:style w:type="paragraph" w:customStyle="1" w:styleId="MMBullet1">
    <w:name w:val="MM Bullet 1"/>
    <w:basedOn w:val="Mitigationtext"/>
    <w:qFormat/>
    <w:rsid w:val="005046ED"/>
    <w:pPr>
      <w:numPr>
        <w:numId w:val="3"/>
      </w:numPr>
      <w:spacing w:before="0"/>
      <w:ind w:left="360"/>
    </w:pPr>
  </w:style>
  <w:style w:type="paragraph" w:customStyle="1" w:styleId="MMBullet1nospace">
    <w:name w:val="MM Bullet 1_no space"/>
    <w:basedOn w:val="MMBullet1"/>
    <w:qFormat/>
    <w:rsid w:val="00405705"/>
    <w:pPr>
      <w:spacing w:after="0"/>
    </w:pPr>
  </w:style>
  <w:style w:type="paragraph" w:customStyle="1" w:styleId="MMBullet2">
    <w:name w:val="MM Bullet 2"/>
    <w:basedOn w:val="Bullet2"/>
    <w:qFormat/>
    <w:rsid w:val="00405705"/>
  </w:style>
  <w:style w:type="paragraph" w:customStyle="1" w:styleId="MMBullet2nospace">
    <w:name w:val="MM Bullet 2_no space"/>
    <w:basedOn w:val="MMBullet2"/>
    <w:qFormat/>
    <w:rsid w:val="00405705"/>
    <w:pPr>
      <w:spacing w:after="0"/>
    </w:pPr>
  </w:style>
  <w:style w:type="paragraph" w:customStyle="1" w:styleId="MMBullet3">
    <w:name w:val="MM Bullet 3"/>
    <w:basedOn w:val="BodyText"/>
    <w:qFormat/>
    <w:rsid w:val="00405705"/>
    <w:pPr>
      <w:numPr>
        <w:numId w:val="7"/>
      </w:numPr>
    </w:pPr>
  </w:style>
  <w:style w:type="paragraph" w:customStyle="1" w:styleId="MMBullet3nospace">
    <w:name w:val="MM Bullet 3_no space"/>
    <w:basedOn w:val="MMBullet3"/>
    <w:qFormat/>
    <w:rsid w:val="00405705"/>
    <w:pPr>
      <w:spacing w:after="0"/>
    </w:pPr>
  </w:style>
  <w:style w:type="table" w:styleId="TableGrid1">
    <w:name w:val="Table Grid 1"/>
    <w:basedOn w:val="TableNormal"/>
    <w:uiPriority w:val="99"/>
    <w:semiHidden/>
    <w:unhideWhenUsed/>
    <w:rsid w:val="00405705"/>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TextBullet2">
    <w:name w:val="Table Text Bullet 2"/>
    <w:basedOn w:val="Normal"/>
    <w:qFormat/>
    <w:rsid w:val="00DB11EA"/>
    <w:pPr>
      <w:spacing w:after="60"/>
      <w:ind w:left="907" w:hanging="360"/>
    </w:pPr>
    <w:rPr>
      <w:bCs/>
      <w:spacing w:val="-4"/>
      <w:w w:val="80"/>
      <w:sz w:val="20"/>
    </w:rPr>
  </w:style>
  <w:style w:type="paragraph" w:customStyle="1" w:styleId="BodyChecklist">
    <w:name w:val="Body_Checklist"/>
    <w:basedOn w:val="BodyText"/>
    <w:link w:val="BodyChecklistChar"/>
    <w:qFormat/>
    <w:rsid w:val="00DB11EA"/>
    <w:pPr>
      <w:spacing w:after="120"/>
    </w:pPr>
    <w:rPr>
      <w:sz w:val="20"/>
    </w:rPr>
  </w:style>
  <w:style w:type="character" w:customStyle="1" w:styleId="BodyChecklistChar">
    <w:name w:val="Body_Checklist Char"/>
    <w:basedOn w:val="BodyTextChar"/>
    <w:link w:val="BodyChecklist"/>
    <w:rsid w:val="00DB11EA"/>
    <w:rPr>
      <w:rFonts w:ascii="Franklin Gothic Book" w:hAnsi="Franklin Gothic Book"/>
      <w:sz w:val="20"/>
    </w:rPr>
  </w:style>
  <w:style w:type="paragraph" w:customStyle="1" w:styleId="TableText">
    <w:name w:val="TableText"/>
    <w:basedOn w:val="Normal"/>
    <w:qFormat/>
    <w:rsid w:val="00405705"/>
    <w:pPr>
      <w:spacing w:line="240" w:lineRule="exact"/>
      <w:jc w:val="center"/>
    </w:pPr>
    <w:rPr>
      <w:spacing w:val="-4"/>
      <w:w w:val="80"/>
      <w:sz w:val="20"/>
      <w:szCs w:val="20"/>
    </w:rPr>
  </w:style>
  <w:style w:type="paragraph" w:customStyle="1" w:styleId="TitleAddress">
    <w:name w:val="Title_Address"/>
    <w:basedOn w:val="Normal"/>
    <w:qFormat/>
    <w:rsid w:val="00405705"/>
    <w:pPr>
      <w:spacing w:after="200" w:line="276" w:lineRule="auto"/>
      <w:jc w:val="center"/>
    </w:pPr>
    <w:rPr>
      <w:sz w:val="24"/>
      <w:szCs w:val="28"/>
    </w:rPr>
  </w:style>
  <w:style w:type="paragraph" w:customStyle="1" w:styleId="TitleDate">
    <w:name w:val="Title_Date"/>
    <w:basedOn w:val="Normal"/>
    <w:qFormat/>
    <w:rsid w:val="00405705"/>
    <w:pPr>
      <w:spacing w:after="200" w:line="276" w:lineRule="auto"/>
      <w:jc w:val="center"/>
    </w:pPr>
    <w:rPr>
      <w:b/>
      <w:sz w:val="28"/>
      <w:szCs w:val="28"/>
    </w:rPr>
  </w:style>
  <w:style w:type="paragraph" w:customStyle="1" w:styleId="TitlePN">
    <w:name w:val="Title_PN"/>
    <w:basedOn w:val="Normal"/>
    <w:qFormat/>
    <w:rsid w:val="00405705"/>
    <w:pPr>
      <w:spacing w:after="200" w:line="276" w:lineRule="auto"/>
      <w:ind w:left="-900"/>
    </w:pPr>
    <w:rPr>
      <w:rFonts w:ascii="Franklin Gothic Medium" w:hAnsi="Franklin Gothic Medium"/>
      <w:sz w:val="16"/>
      <w:szCs w:val="16"/>
    </w:rPr>
  </w:style>
  <w:style w:type="paragraph" w:customStyle="1" w:styleId="TitlePreparedFor">
    <w:name w:val="Title_PreparedFor"/>
    <w:basedOn w:val="Normal"/>
    <w:qFormat/>
    <w:rsid w:val="00405705"/>
    <w:pPr>
      <w:spacing w:after="200" w:line="276" w:lineRule="auto"/>
      <w:jc w:val="center"/>
    </w:pPr>
    <w:rPr>
      <w:caps/>
      <w:sz w:val="28"/>
      <w:szCs w:val="32"/>
    </w:rPr>
  </w:style>
  <w:style w:type="paragraph" w:customStyle="1" w:styleId="TitleReportClientName">
    <w:name w:val="Title_ReportClientName"/>
    <w:basedOn w:val="Normal"/>
    <w:qFormat/>
    <w:rsid w:val="00405705"/>
    <w:pPr>
      <w:spacing w:after="200" w:line="276" w:lineRule="auto"/>
      <w:jc w:val="center"/>
    </w:pPr>
    <w:rPr>
      <w:b/>
      <w:sz w:val="24"/>
      <w:szCs w:val="24"/>
    </w:rPr>
  </w:style>
  <w:style w:type="paragraph" w:customStyle="1" w:styleId="TitleReportTitle">
    <w:name w:val="Title_ReportTitle"/>
    <w:basedOn w:val="Normal"/>
    <w:qFormat/>
    <w:rsid w:val="00405705"/>
    <w:pPr>
      <w:spacing w:after="120" w:line="560" w:lineRule="exact"/>
      <w:jc w:val="center"/>
    </w:pPr>
    <w:rPr>
      <w:rFonts w:ascii="Franklin Gothic Medium" w:hAnsi="Franklin Gothic Medium"/>
      <w:sz w:val="36"/>
      <w:szCs w:val="36"/>
    </w:rPr>
  </w:style>
  <w:style w:type="paragraph" w:customStyle="1" w:styleId="TitleReportType">
    <w:name w:val="Title_ReportType"/>
    <w:basedOn w:val="Normal"/>
    <w:qFormat/>
    <w:rsid w:val="00405705"/>
    <w:pPr>
      <w:spacing w:before="120" w:after="120" w:line="276" w:lineRule="auto"/>
      <w:jc w:val="center"/>
    </w:pPr>
    <w:rPr>
      <w:rFonts w:ascii="Franklin Gothic Medium" w:hAnsi="Franklin Gothic Medium"/>
      <w:sz w:val="28"/>
      <w:szCs w:val="24"/>
    </w:rPr>
  </w:style>
  <w:style w:type="paragraph" w:styleId="TOC1">
    <w:name w:val="toc 1"/>
    <w:basedOn w:val="Normal"/>
    <w:next w:val="Normal"/>
    <w:autoRedefine/>
    <w:uiPriority w:val="39"/>
    <w:unhideWhenUsed/>
    <w:rsid w:val="00405705"/>
    <w:pPr>
      <w:tabs>
        <w:tab w:val="left" w:pos="720"/>
        <w:tab w:val="right" w:leader="dot" w:pos="10080"/>
      </w:tabs>
      <w:spacing w:before="240"/>
      <w:ind w:right="720"/>
    </w:pPr>
    <w:rPr>
      <w:b/>
      <w:caps/>
    </w:rPr>
  </w:style>
  <w:style w:type="paragraph" w:styleId="TOC2">
    <w:name w:val="toc 2"/>
    <w:basedOn w:val="Normal"/>
    <w:next w:val="Normal"/>
    <w:autoRedefine/>
    <w:uiPriority w:val="39"/>
    <w:unhideWhenUsed/>
    <w:rsid w:val="00405705"/>
    <w:pPr>
      <w:tabs>
        <w:tab w:val="right" w:leader="dot" w:pos="10080"/>
      </w:tabs>
      <w:ind w:left="1440" w:right="720" w:hanging="720"/>
    </w:pPr>
  </w:style>
  <w:style w:type="paragraph" w:styleId="TOC3">
    <w:name w:val="toc 3"/>
    <w:basedOn w:val="Normal"/>
    <w:next w:val="Normal"/>
    <w:autoRedefine/>
    <w:uiPriority w:val="39"/>
    <w:unhideWhenUsed/>
    <w:rsid w:val="00405705"/>
    <w:pPr>
      <w:tabs>
        <w:tab w:val="right" w:leader="dot" w:pos="10080"/>
      </w:tabs>
      <w:ind w:left="2160" w:right="720" w:hanging="720"/>
    </w:pPr>
  </w:style>
  <w:style w:type="paragraph" w:styleId="TOC4">
    <w:name w:val="toc 4"/>
    <w:basedOn w:val="Normal"/>
    <w:next w:val="Normal"/>
    <w:autoRedefine/>
    <w:uiPriority w:val="39"/>
    <w:rsid w:val="00405705"/>
    <w:pPr>
      <w:tabs>
        <w:tab w:val="right" w:leader="dot" w:pos="10080"/>
      </w:tabs>
      <w:spacing w:after="100"/>
      <w:ind w:left="1440" w:right="720" w:hanging="1440"/>
    </w:pPr>
  </w:style>
  <w:style w:type="paragraph" w:styleId="TOC5">
    <w:name w:val="toc 5"/>
    <w:basedOn w:val="Normal"/>
    <w:next w:val="Normal"/>
    <w:autoRedefine/>
    <w:uiPriority w:val="39"/>
    <w:rsid w:val="00405705"/>
    <w:pPr>
      <w:tabs>
        <w:tab w:val="right" w:leader="dot" w:pos="10080"/>
      </w:tabs>
      <w:spacing w:after="100"/>
      <w:ind w:left="720" w:hanging="720"/>
    </w:pPr>
  </w:style>
  <w:style w:type="paragraph" w:customStyle="1" w:styleId="TOCHEAD">
    <w:name w:val="TOCHEAD"/>
    <w:basedOn w:val="Heading1"/>
    <w:qFormat/>
    <w:rsid w:val="00405705"/>
    <w:pPr>
      <w:numPr>
        <w:numId w:val="0"/>
      </w:numPr>
    </w:pPr>
  </w:style>
  <w:style w:type="paragraph" w:customStyle="1" w:styleId="TableColumn">
    <w:name w:val="TableColumn"/>
    <w:basedOn w:val="BodyText"/>
    <w:qFormat/>
    <w:rsid w:val="00405705"/>
    <w:pPr>
      <w:spacing w:after="0"/>
      <w:jc w:val="center"/>
    </w:pPr>
    <w:rPr>
      <w:rFonts w:ascii="Franklin Gothic Medium Cond" w:hAnsi="Franklin Gothic Medium Cond"/>
      <w:spacing w:val="-4"/>
      <w:w w:val="95"/>
      <w:sz w:val="20"/>
    </w:rPr>
  </w:style>
  <w:style w:type="paragraph" w:customStyle="1" w:styleId="TableBullet1">
    <w:name w:val="Table Bullet 1"/>
    <w:basedOn w:val="Normal"/>
    <w:qFormat/>
    <w:rsid w:val="00405705"/>
    <w:pPr>
      <w:numPr>
        <w:numId w:val="4"/>
      </w:numPr>
      <w:spacing w:after="60"/>
      <w:ind w:left="187" w:hanging="187"/>
    </w:pPr>
    <w:rPr>
      <w:bCs/>
      <w:w w:val="80"/>
      <w:sz w:val="20"/>
    </w:rPr>
  </w:style>
  <w:style w:type="paragraph" w:customStyle="1" w:styleId="TableHeader">
    <w:name w:val="TableHeader"/>
    <w:basedOn w:val="Normal"/>
    <w:qFormat/>
    <w:rsid w:val="00405705"/>
    <w:pPr>
      <w:keepNext/>
      <w:spacing w:before="120"/>
      <w:ind w:left="1440" w:hanging="1440"/>
    </w:pPr>
    <w:rPr>
      <w:rFonts w:ascii="Franklin Gothic Demi Cond" w:hAnsi="Franklin Gothic Demi Cond"/>
      <w:bCs/>
    </w:rPr>
  </w:style>
  <w:style w:type="paragraph" w:customStyle="1" w:styleId="TableBullet2">
    <w:name w:val="Table Bullet 2"/>
    <w:basedOn w:val="TableBullet1"/>
    <w:qFormat/>
    <w:rsid w:val="00405705"/>
    <w:pPr>
      <w:numPr>
        <w:numId w:val="5"/>
      </w:numPr>
      <w:ind w:left="374" w:hanging="187"/>
    </w:pPr>
  </w:style>
  <w:style w:type="paragraph" w:styleId="ListParagraph">
    <w:name w:val="List Paragraph"/>
    <w:basedOn w:val="Normal"/>
    <w:uiPriority w:val="34"/>
    <w:qFormat/>
    <w:rsid w:val="00DB11EA"/>
    <w:pPr>
      <w:spacing w:after="200" w:line="276" w:lineRule="auto"/>
      <w:ind w:left="720"/>
      <w:contextualSpacing/>
    </w:pPr>
    <w:rPr>
      <w:rFonts w:ascii="Times New Roman" w:eastAsia="Calibri" w:hAnsi="Times New Roman"/>
      <w:sz w:val="20"/>
    </w:rPr>
  </w:style>
  <w:style w:type="paragraph" w:customStyle="1" w:styleId="Mitigationbullet">
    <w:name w:val="Mitigation bullet"/>
    <w:basedOn w:val="Mitigationtext"/>
    <w:uiPriority w:val="99"/>
    <w:qFormat/>
    <w:rsid w:val="00DB11EA"/>
    <w:pPr>
      <w:numPr>
        <w:numId w:val="9"/>
      </w:numPr>
    </w:pPr>
  </w:style>
  <w:style w:type="paragraph" w:customStyle="1" w:styleId="TOCHead0">
    <w:name w:val="TOCHead"/>
    <w:basedOn w:val="Normal"/>
    <w:qFormat/>
    <w:rsid w:val="00DB11EA"/>
    <w:pPr>
      <w:tabs>
        <w:tab w:val="left" w:pos="1447"/>
      </w:tabs>
      <w:spacing w:after="240"/>
      <w:jc w:val="center"/>
    </w:pPr>
    <w:rPr>
      <w:b/>
      <w:bCs/>
      <w:sz w:val="32"/>
    </w:rPr>
  </w:style>
  <w:style w:type="paragraph" w:styleId="NoSpacing">
    <w:name w:val="No Spacing"/>
    <w:uiPriority w:val="1"/>
    <w:qFormat/>
    <w:rsid w:val="00DB11EA"/>
    <w:pPr>
      <w:spacing w:after="0" w:line="240" w:lineRule="auto"/>
    </w:pPr>
  </w:style>
  <w:style w:type="paragraph" w:customStyle="1" w:styleId="TOC1-ExhibitsTables">
    <w:name w:val="TOC1-_Exhibits_Tables"/>
    <w:basedOn w:val="TOC1"/>
    <w:qFormat/>
    <w:rsid w:val="00DB11EA"/>
    <w:pPr>
      <w:tabs>
        <w:tab w:val="left" w:pos="864"/>
      </w:tabs>
      <w:spacing w:before="0"/>
    </w:pPr>
    <w:rPr>
      <w:b w:val="0"/>
      <w:caps w:val="0"/>
    </w:rPr>
  </w:style>
  <w:style w:type="character" w:styleId="FollowedHyperlink">
    <w:name w:val="FollowedHyperlink"/>
    <w:basedOn w:val="DefaultParagraphFont"/>
    <w:rsid w:val="00DB11EA"/>
    <w:rPr>
      <w:color w:val="800080"/>
      <w:u w:val="single"/>
    </w:rPr>
  </w:style>
  <w:style w:type="paragraph" w:customStyle="1" w:styleId="ExhibitPhoto">
    <w:name w:val="Exhibit_Photo"/>
    <w:basedOn w:val="Normal"/>
    <w:qFormat/>
    <w:rsid w:val="00DB11EA"/>
    <w:pPr>
      <w:spacing w:before="240" w:after="20"/>
      <w:jc w:val="center"/>
    </w:pPr>
  </w:style>
  <w:style w:type="paragraph" w:customStyle="1" w:styleId="exhibitsourcephoto">
    <w:name w:val="exhibitsource_photo"/>
    <w:basedOn w:val="ExhibitSource"/>
    <w:qFormat/>
    <w:rsid w:val="00DB11EA"/>
    <w:pPr>
      <w:spacing w:after="0"/>
      <w:ind w:left="1080"/>
    </w:pPr>
    <w:rPr>
      <w:rFonts w:ascii="Calibri" w:hAnsi="Calibri"/>
      <w:i w:val="0"/>
    </w:rPr>
  </w:style>
  <w:style w:type="paragraph" w:customStyle="1" w:styleId="ExhibitTitlephoto">
    <w:name w:val="ExhibitTitle_photo"/>
    <w:basedOn w:val="ExhibitTitle"/>
    <w:qFormat/>
    <w:rsid w:val="00DB11EA"/>
    <w:pPr>
      <w:tabs>
        <w:tab w:val="right" w:pos="9000"/>
      </w:tabs>
      <w:ind w:left="1080"/>
    </w:pPr>
    <w:rPr>
      <w:rFonts w:ascii="Franklin Gothic Medium" w:hAnsi="Franklin Gothic Medium"/>
      <w:b/>
      <w:sz w:val="24"/>
    </w:rPr>
  </w:style>
  <w:style w:type="paragraph" w:customStyle="1" w:styleId="Default0">
    <w:name w:val="Default"/>
    <w:rsid w:val="00DB11EA"/>
    <w:pPr>
      <w:autoSpaceDE w:val="0"/>
      <w:autoSpaceDN w:val="0"/>
      <w:adjustRightInd w:val="0"/>
      <w:spacing w:after="0" w:line="240" w:lineRule="auto"/>
    </w:pPr>
    <w:rPr>
      <w:rFonts w:ascii="Garamond" w:eastAsia="Calibri" w:hAnsi="Garamond" w:cs="Garamond"/>
      <w:color w:val="000000"/>
      <w:sz w:val="24"/>
      <w:szCs w:val="24"/>
    </w:rPr>
  </w:style>
  <w:style w:type="paragraph" w:customStyle="1" w:styleId="Impacts">
    <w:name w:val="Impacts"/>
    <w:basedOn w:val="Normal"/>
    <w:autoRedefine/>
    <w:rsid w:val="00DB11EA"/>
    <w:pPr>
      <w:ind w:left="1083" w:hanging="1083"/>
      <w:jc w:val="both"/>
    </w:pPr>
    <w:rPr>
      <w:rFonts w:ascii="Humanst521 Cn BT" w:hAnsi="Humanst521 Cn BT"/>
      <w:b/>
      <w:bCs/>
      <w:iCs/>
      <w:sz w:val="24"/>
      <w:szCs w:val="20"/>
    </w:rPr>
  </w:style>
  <w:style w:type="paragraph" w:customStyle="1" w:styleId="AgendaDetails">
    <w:name w:val="Agenda_Details"/>
    <w:basedOn w:val="Normal"/>
    <w:uiPriority w:val="99"/>
    <w:qFormat/>
    <w:rsid w:val="00405705"/>
    <w:pPr>
      <w:spacing w:before="240" w:after="240"/>
      <w:jc w:val="center"/>
    </w:pPr>
    <w:rPr>
      <w:rFonts w:ascii="Franklin Gothic Medium" w:hAnsi="Franklin Gothic Medium"/>
      <w:sz w:val="28"/>
      <w:szCs w:val="28"/>
    </w:rPr>
  </w:style>
  <w:style w:type="paragraph" w:customStyle="1" w:styleId="TOCHEAD2">
    <w:name w:val="TOCHEAD2"/>
    <w:basedOn w:val="Normal"/>
    <w:qFormat/>
    <w:rsid w:val="00DB11EA"/>
    <w:pPr>
      <w:pBdr>
        <w:bottom w:val="single" w:sz="4" w:space="1" w:color="auto"/>
      </w:pBdr>
      <w:tabs>
        <w:tab w:val="right" w:pos="10080"/>
      </w:tabs>
      <w:spacing w:after="360"/>
    </w:pPr>
    <w:rPr>
      <w:rFonts w:ascii="Franklin Gothic Medium" w:hAnsi="Franklin Gothic Medium"/>
      <w:sz w:val="28"/>
    </w:rPr>
  </w:style>
  <w:style w:type="paragraph" w:customStyle="1" w:styleId="TOCHEAD3">
    <w:name w:val="TOCHEAD3"/>
    <w:basedOn w:val="TOCHEAD2"/>
    <w:qFormat/>
    <w:rsid w:val="00DB11EA"/>
    <w:pPr>
      <w:pBdr>
        <w:bottom w:val="none" w:sz="0" w:space="0" w:color="auto"/>
      </w:pBdr>
      <w:spacing w:before="480" w:after="240"/>
    </w:pPr>
  </w:style>
  <w:style w:type="paragraph" w:styleId="CommentText">
    <w:name w:val="annotation text"/>
    <w:basedOn w:val="Normal"/>
    <w:link w:val="CommentTextChar"/>
    <w:uiPriority w:val="99"/>
    <w:unhideWhenUsed/>
    <w:rsid w:val="00DB11EA"/>
    <w:rPr>
      <w:sz w:val="20"/>
      <w:szCs w:val="20"/>
    </w:rPr>
  </w:style>
  <w:style w:type="character" w:customStyle="1" w:styleId="CommentTextChar">
    <w:name w:val="Comment Text Char"/>
    <w:basedOn w:val="DefaultParagraphFont"/>
    <w:link w:val="CommentText"/>
    <w:uiPriority w:val="99"/>
    <w:rsid w:val="00DB11EA"/>
    <w:rPr>
      <w:rFonts w:ascii="Franklin Gothic Book" w:hAnsi="Franklin Gothic Book"/>
      <w:sz w:val="20"/>
      <w:szCs w:val="20"/>
    </w:rPr>
  </w:style>
  <w:style w:type="character" w:styleId="CommentReference">
    <w:name w:val="annotation reference"/>
    <w:basedOn w:val="DefaultParagraphFont"/>
    <w:uiPriority w:val="99"/>
    <w:unhideWhenUsed/>
    <w:rsid w:val="00DB11EA"/>
    <w:rPr>
      <w:sz w:val="16"/>
      <w:szCs w:val="16"/>
    </w:rPr>
  </w:style>
  <w:style w:type="paragraph" w:customStyle="1" w:styleId="BodyTexthangingindent">
    <w:name w:val="Body Text_hangingindent"/>
    <w:basedOn w:val="BodyText"/>
    <w:link w:val="BodyTexthangingindentChar"/>
    <w:uiPriority w:val="99"/>
    <w:qFormat/>
    <w:rsid w:val="00DB11EA"/>
    <w:pPr>
      <w:ind w:left="720"/>
    </w:pPr>
  </w:style>
  <w:style w:type="character" w:customStyle="1" w:styleId="BodyTexthangingindentChar">
    <w:name w:val="Body Text_hangingindent Char"/>
    <w:basedOn w:val="BodyTextChar"/>
    <w:link w:val="BodyTexthangingindent"/>
    <w:uiPriority w:val="99"/>
    <w:rsid w:val="00DB11EA"/>
    <w:rPr>
      <w:rFonts w:ascii="Franklin Gothic Book" w:hAnsi="Franklin Gothic Book"/>
    </w:rPr>
  </w:style>
  <w:style w:type="character" w:customStyle="1" w:styleId="CommentSubjectChar">
    <w:name w:val="Comment Subject Char"/>
    <w:basedOn w:val="CommentTextChar"/>
    <w:link w:val="CommentSubject"/>
    <w:uiPriority w:val="99"/>
    <w:semiHidden/>
    <w:rsid w:val="00DB11EA"/>
    <w:rPr>
      <w:rFonts w:ascii="Franklin Gothic Book" w:hAnsi="Franklin Gothic Book"/>
      <w:b/>
      <w:bCs/>
      <w:sz w:val="20"/>
      <w:szCs w:val="20"/>
    </w:rPr>
  </w:style>
  <w:style w:type="paragraph" w:styleId="CommentSubject">
    <w:name w:val="annotation subject"/>
    <w:basedOn w:val="CommentText"/>
    <w:next w:val="CommentText"/>
    <w:link w:val="CommentSubjectChar"/>
    <w:uiPriority w:val="99"/>
    <w:semiHidden/>
    <w:unhideWhenUsed/>
    <w:rsid w:val="00DB11EA"/>
    <w:rPr>
      <w:b/>
      <w:bCs/>
    </w:rPr>
  </w:style>
  <w:style w:type="character" w:customStyle="1" w:styleId="CommentSubjectChar1">
    <w:name w:val="Comment Subject Char1"/>
    <w:basedOn w:val="CommentTextChar"/>
    <w:uiPriority w:val="99"/>
    <w:semiHidden/>
    <w:rsid w:val="00DB11EA"/>
    <w:rPr>
      <w:rFonts w:ascii="Franklin Gothic Book" w:hAnsi="Franklin Gothic Book"/>
      <w:b/>
      <w:bCs/>
      <w:sz w:val="20"/>
      <w:szCs w:val="20"/>
    </w:rPr>
  </w:style>
  <w:style w:type="paragraph" w:styleId="FootnoteText">
    <w:name w:val="footnote text"/>
    <w:basedOn w:val="Normal"/>
    <w:link w:val="FootnoteTextChar"/>
    <w:uiPriority w:val="99"/>
    <w:semiHidden/>
    <w:unhideWhenUsed/>
    <w:rsid w:val="00DB11EA"/>
    <w:rPr>
      <w:sz w:val="20"/>
      <w:szCs w:val="20"/>
    </w:rPr>
  </w:style>
  <w:style w:type="character" w:customStyle="1" w:styleId="FootnoteTextChar">
    <w:name w:val="Footnote Text Char"/>
    <w:basedOn w:val="DefaultParagraphFont"/>
    <w:link w:val="FootnoteText"/>
    <w:uiPriority w:val="99"/>
    <w:semiHidden/>
    <w:rsid w:val="00DB11EA"/>
    <w:rPr>
      <w:rFonts w:ascii="Franklin Gothic Book" w:hAnsi="Franklin Gothic Book"/>
      <w:sz w:val="20"/>
      <w:szCs w:val="20"/>
    </w:rPr>
  </w:style>
  <w:style w:type="character" w:styleId="FootnoteReference">
    <w:name w:val="footnote reference"/>
    <w:basedOn w:val="DefaultParagraphFont"/>
    <w:uiPriority w:val="99"/>
    <w:semiHidden/>
    <w:unhideWhenUsed/>
    <w:rsid w:val="00DB11EA"/>
    <w:rPr>
      <w:vertAlign w:val="superscript"/>
    </w:rPr>
  </w:style>
  <w:style w:type="numbering" w:customStyle="1" w:styleId="NoList1">
    <w:name w:val="No List1"/>
    <w:next w:val="NoList"/>
    <w:uiPriority w:val="99"/>
    <w:semiHidden/>
    <w:unhideWhenUsed/>
    <w:rsid w:val="00DB11EA"/>
  </w:style>
  <w:style w:type="table" w:customStyle="1" w:styleId="TableGrid10">
    <w:name w:val="Table Grid1"/>
    <w:basedOn w:val="TableNormal"/>
    <w:next w:val="TableGrid"/>
    <w:uiPriority w:val="59"/>
    <w:rsid w:val="00DB11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efault1">
    <w:name w:val="_Default1"/>
    <w:basedOn w:val="TableGrid"/>
    <w:uiPriority w:val="99"/>
    <w:rsid w:val="00DB11EA"/>
    <w:rPr>
      <w:rFonts w:ascii="Franklin Gothic Book" w:hAnsi="Franklin Gothic Book"/>
    </w:rPr>
    <w:tblPr>
      <w:jc w:val="center"/>
      <w:tblCellMar>
        <w:top w:w="43" w:type="dxa"/>
        <w:left w:w="43" w:type="dxa"/>
        <w:bottom w:w="43" w:type="dxa"/>
        <w:right w:w="43" w:type="dxa"/>
      </w:tblCellMar>
    </w:tblPr>
    <w:trPr>
      <w:jc w:val="center"/>
    </w:trPr>
    <w:tcPr>
      <w:vAlign w:val="center"/>
    </w:tcPr>
    <w:tblStylePr w:type="firstRow">
      <w:pPr>
        <w:wordWrap/>
        <w:spacing w:beforeLines="0" w:beforeAutospacing="0" w:afterLines="0" w:afterAutospacing="0" w:line="240" w:lineRule="auto"/>
        <w:jc w:val="left"/>
      </w:pPr>
      <w:rPr>
        <w:rFonts w:ascii="Franklin Gothic Medium Cond" w:hAnsi="Franklin Gothic Medium Cond"/>
        <w:b/>
        <w:i w:val="0"/>
        <w:sz w:val="22"/>
      </w:rPr>
      <w:tblPr/>
      <w:tcPr>
        <w:shd w:val="clear" w:color="auto" w:fill="6C9DD5"/>
      </w:tcPr>
    </w:tblStylePr>
  </w:style>
  <w:style w:type="table" w:customStyle="1" w:styleId="LightShading1">
    <w:name w:val="Light Shading1"/>
    <w:basedOn w:val="TableNormal"/>
    <w:next w:val="LightShading"/>
    <w:uiPriority w:val="60"/>
    <w:rsid w:val="00DB11E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11">
    <w:name w:val="Table Grid 11"/>
    <w:basedOn w:val="TableNormal"/>
    <w:next w:val="TableGrid1"/>
    <w:uiPriority w:val="99"/>
    <w:semiHidden/>
    <w:unhideWhenUsed/>
    <w:rsid w:val="00DB11EA"/>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NoList2">
    <w:name w:val="No List2"/>
    <w:next w:val="NoList"/>
    <w:uiPriority w:val="99"/>
    <w:semiHidden/>
    <w:unhideWhenUsed/>
    <w:rsid w:val="00DB11EA"/>
  </w:style>
  <w:style w:type="table" w:customStyle="1" w:styleId="TableGrid2">
    <w:name w:val="Table Grid2"/>
    <w:basedOn w:val="TableNormal"/>
    <w:next w:val="TableGrid"/>
    <w:uiPriority w:val="59"/>
    <w:rsid w:val="00DB11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efault2">
    <w:name w:val="_Default2"/>
    <w:basedOn w:val="TableGrid"/>
    <w:uiPriority w:val="99"/>
    <w:rsid w:val="00DB11EA"/>
    <w:rPr>
      <w:rFonts w:ascii="Franklin Gothic Book" w:hAnsi="Franklin Gothic Book"/>
    </w:rPr>
    <w:tblPr>
      <w:jc w:val="center"/>
      <w:tblCellMar>
        <w:top w:w="43" w:type="dxa"/>
        <w:left w:w="43" w:type="dxa"/>
        <w:bottom w:w="43" w:type="dxa"/>
        <w:right w:w="43" w:type="dxa"/>
      </w:tblCellMar>
    </w:tblPr>
    <w:trPr>
      <w:jc w:val="center"/>
    </w:trPr>
    <w:tcPr>
      <w:vAlign w:val="center"/>
    </w:tcPr>
    <w:tblStylePr w:type="firstRow">
      <w:pPr>
        <w:wordWrap/>
        <w:spacing w:beforeLines="0" w:beforeAutospacing="0" w:afterLines="0" w:afterAutospacing="0" w:line="240" w:lineRule="auto"/>
        <w:jc w:val="left"/>
      </w:pPr>
      <w:rPr>
        <w:rFonts w:ascii="Franklin Gothic Medium Cond" w:hAnsi="Franklin Gothic Medium Cond"/>
        <w:b/>
        <w:i w:val="0"/>
        <w:sz w:val="22"/>
      </w:rPr>
      <w:tblPr/>
      <w:tcPr>
        <w:shd w:val="clear" w:color="auto" w:fill="6C9DD5"/>
      </w:tcPr>
    </w:tblStylePr>
  </w:style>
  <w:style w:type="table" w:customStyle="1" w:styleId="LightShading2">
    <w:name w:val="Light Shading2"/>
    <w:basedOn w:val="TableNormal"/>
    <w:next w:val="LightShading"/>
    <w:uiPriority w:val="60"/>
    <w:rsid w:val="00DB11E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12">
    <w:name w:val="Table Grid 12"/>
    <w:basedOn w:val="TableNormal"/>
    <w:next w:val="TableGrid1"/>
    <w:uiPriority w:val="99"/>
    <w:semiHidden/>
    <w:unhideWhenUsed/>
    <w:rsid w:val="00DB11EA"/>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ListBullet">
    <w:name w:val="List Bullet"/>
    <w:basedOn w:val="Normal"/>
    <w:uiPriority w:val="99"/>
    <w:semiHidden/>
    <w:unhideWhenUsed/>
    <w:rsid w:val="00DB11EA"/>
    <w:pPr>
      <w:numPr>
        <w:numId w:val="10"/>
      </w:numPr>
      <w:ind w:firstLine="0"/>
      <w:contextualSpacing/>
      <w:jc w:val="both"/>
    </w:pPr>
    <w:rPr>
      <w:rFonts w:ascii="Tahoma" w:hAnsi="Tahoma" w:cs="Tahoma"/>
      <w:sz w:val="20"/>
      <w:szCs w:val="20"/>
    </w:rPr>
  </w:style>
  <w:style w:type="paragraph" w:customStyle="1" w:styleId="MMBullet10">
    <w:name w:val="MM Bullet1"/>
    <w:basedOn w:val="Normal"/>
    <w:qFormat/>
    <w:rsid w:val="00DB11EA"/>
    <w:pPr>
      <w:numPr>
        <w:numId w:val="11"/>
      </w:numPr>
      <w:spacing w:before="120" w:line="276" w:lineRule="auto"/>
      <w:ind w:left="1080"/>
      <w:jc w:val="both"/>
    </w:pPr>
    <w:rPr>
      <w:rFonts w:ascii="Tahoma" w:eastAsia="Times New Roman" w:hAnsi="Tahoma" w:cs="Tahoma"/>
      <w:color w:val="000000"/>
      <w:sz w:val="21"/>
    </w:rPr>
  </w:style>
  <w:style w:type="paragraph" w:customStyle="1" w:styleId="MMTitle">
    <w:name w:val="MM Title"/>
    <w:basedOn w:val="Normal"/>
    <w:qFormat/>
    <w:rsid w:val="00DB11EA"/>
    <w:pPr>
      <w:tabs>
        <w:tab w:val="left" w:pos="360"/>
      </w:tabs>
      <w:spacing w:before="160" w:line="276" w:lineRule="auto"/>
      <w:ind w:left="1710" w:right="720" w:hanging="990"/>
      <w:jc w:val="both"/>
    </w:pPr>
    <w:rPr>
      <w:rFonts w:ascii="Tahoma" w:eastAsia="Times New Roman" w:hAnsi="Tahoma" w:cs="Tahoma"/>
      <w:b/>
      <w:color w:val="000000"/>
      <w:sz w:val="21"/>
      <w:szCs w:val="21"/>
    </w:rPr>
  </w:style>
  <w:style w:type="paragraph" w:customStyle="1" w:styleId="MMHeading">
    <w:name w:val="MM Heading"/>
    <w:basedOn w:val="Normal"/>
    <w:qFormat/>
    <w:rsid w:val="00DB11EA"/>
    <w:pPr>
      <w:spacing w:before="160" w:line="276" w:lineRule="auto"/>
      <w:ind w:firstLine="720"/>
      <w:jc w:val="both"/>
    </w:pPr>
    <w:rPr>
      <w:rFonts w:ascii="Tahoma" w:eastAsia="Times New Roman" w:hAnsi="Tahoma" w:cs="Tahoma"/>
      <w:b/>
      <w:color w:val="000000"/>
      <w:sz w:val="21"/>
      <w:szCs w:val="21"/>
    </w:rPr>
  </w:style>
  <w:style w:type="table" w:customStyle="1" w:styleId="FPStandardTable">
    <w:name w:val="FP Standard Table"/>
    <w:basedOn w:val="TableNormal"/>
    <w:uiPriority w:val="99"/>
    <w:qFormat/>
    <w:rsid w:val="00DB11EA"/>
    <w:pPr>
      <w:spacing w:after="0" w:line="240" w:lineRule="auto"/>
    </w:pPr>
    <w:rPr>
      <w:rFonts w:ascii="Segoe UI" w:eastAsia="Times New Roman" w:hAnsi="Segoe UI" w:cs="Times New Roman"/>
      <w:sz w:val="20"/>
      <w:szCs w:val="20"/>
    </w:rPr>
    <w:tblPr>
      <w:tblStyleRowBandSize w:val="1"/>
      <w:tblStyleColBandSize w:val="1"/>
      <w:tblCellSpacing w:w="21" w:type="dxa"/>
      <w:tblCellMar>
        <w:top w:w="72" w:type="dxa"/>
        <w:left w:w="72" w:type="dxa"/>
        <w:bottom w:w="72" w:type="dxa"/>
        <w:right w:w="72" w:type="dxa"/>
      </w:tblCellMar>
    </w:tblPr>
    <w:trPr>
      <w:cantSplit/>
      <w:tblCellSpacing w:w="21" w:type="dxa"/>
    </w:trPr>
    <w:tcPr>
      <w:shd w:val="clear" w:color="auto" w:fill="auto"/>
      <w:vAlign w:val="center"/>
    </w:tcPr>
    <w:tblStylePr w:type="band2Horz">
      <w:tblPr/>
      <w:tcPr>
        <w:shd w:val="clear" w:color="auto" w:fill="EAF1DD"/>
      </w:tcPr>
    </w:tblStylePr>
  </w:style>
  <w:style w:type="character" w:customStyle="1" w:styleId="A468">
    <w:name w:val="A4+68"/>
    <w:uiPriority w:val="99"/>
    <w:rsid w:val="00DB11EA"/>
    <w:rPr>
      <w:rFonts w:cs="Adobe Garamond Pro"/>
      <w:color w:val="221E1F"/>
    </w:rPr>
  </w:style>
  <w:style w:type="character" w:styleId="Emphasis">
    <w:name w:val="Emphasis"/>
    <w:basedOn w:val="DefaultParagraphFont"/>
    <w:uiPriority w:val="20"/>
    <w:qFormat/>
    <w:rsid w:val="00DB11EA"/>
    <w:rPr>
      <w:i/>
      <w:iCs/>
    </w:rPr>
  </w:style>
  <w:style w:type="character" w:customStyle="1" w:styleId="BodyTextReferenceChar">
    <w:name w:val="Body Text_Reference Char"/>
    <w:basedOn w:val="DefaultParagraphFont"/>
    <w:link w:val="BodyTextReference"/>
    <w:rsid w:val="00DB11EA"/>
    <w:rPr>
      <w:rFonts w:ascii="Franklin Gothic Book" w:hAnsi="Franklin Gothic Book"/>
    </w:rPr>
  </w:style>
  <w:style w:type="paragraph" w:styleId="Revision">
    <w:name w:val="Revision"/>
    <w:hidden/>
    <w:uiPriority w:val="99"/>
    <w:semiHidden/>
    <w:rsid w:val="00DB11EA"/>
    <w:pPr>
      <w:spacing w:after="0" w:line="240" w:lineRule="auto"/>
    </w:pPr>
    <w:rPr>
      <w:rFonts w:ascii="Franklin Gothic Book" w:hAnsi="Franklin Gothic Book"/>
    </w:rPr>
  </w:style>
  <w:style w:type="paragraph" w:customStyle="1" w:styleId="Bullet112ptAfter">
    <w:name w:val="Bullet 1_12pt_After"/>
    <w:basedOn w:val="Normal"/>
    <w:qFormat/>
    <w:rsid w:val="00DB11EA"/>
    <w:pPr>
      <w:spacing w:after="240"/>
      <w:ind w:left="360" w:hanging="360"/>
    </w:pPr>
    <w:rPr>
      <w:rFonts w:eastAsiaTheme="majorEastAsia" w:cstheme="majorBidi"/>
      <w:bCs/>
    </w:rPr>
  </w:style>
  <w:style w:type="paragraph" w:customStyle="1" w:styleId="Bullet212ptAfter">
    <w:name w:val="Bullet 2_12pt_After"/>
    <w:basedOn w:val="Normal"/>
    <w:qFormat/>
    <w:rsid w:val="00DB11EA"/>
    <w:pPr>
      <w:spacing w:after="240"/>
      <w:ind w:left="720" w:hanging="360"/>
    </w:pPr>
    <w:rPr>
      <w:bCs/>
      <w:noProof/>
    </w:rPr>
  </w:style>
  <w:style w:type="paragraph" w:customStyle="1" w:styleId="Bullet312ptAfter">
    <w:name w:val="Bullet 3_12pt_After"/>
    <w:basedOn w:val="Normal"/>
    <w:qFormat/>
    <w:rsid w:val="00DB11EA"/>
    <w:pPr>
      <w:tabs>
        <w:tab w:val="left" w:pos="1080"/>
      </w:tabs>
      <w:spacing w:after="240"/>
      <w:ind w:left="1080" w:hanging="360"/>
    </w:pPr>
    <w:rPr>
      <w:rFonts w:eastAsia="Calibri"/>
      <w:bCs/>
      <w:noProof/>
    </w:rPr>
  </w:style>
  <w:style w:type="paragraph" w:customStyle="1" w:styleId="TableHd">
    <w:name w:val="TableHd"/>
    <w:basedOn w:val="Normal"/>
    <w:qFormat/>
    <w:rsid w:val="00DB11EA"/>
    <w:pPr>
      <w:jc w:val="center"/>
    </w:pPr>
    <w:rPr>
      <w:rFonts w:ascii="Franklin Gothic Medium" w:eastAsiaTheme="majorEastAsia" w:hAnsi="Franklin Gothic Medium" w:cstheme="majorBidi"/>
      <w:bCs/>
    </w:rPr>
  </w:style>
  <w:style w:type="paragraph" w:customStyle="1" w:styleId="TableTextL0">
    <w:name w:val="TableText_L"/>
    <w:basedOn w:val="TableText"/>
    <w:qFormat/>
    <w:rsid w:val="00DB11EA"/>
    <w:pPr>
      <w:jc w:val="left"/>
    </w:pPr>
  </w:style>
  <w:style w:type="paragraph" w:customStyle="1" w:styleId="TableCol">
    <w:name w:val="TableCol"/>
    <w:basedOn w:val="BodyText"/>
    <w:qFormat/>
    <w:rsid w:val="00DB11EA"/>
    <w:pPr>
      <w:spacing w:after="0"/>
      <w:jc w:val="center"/>
    </w:pPr>
    <w:rPr>
      <w:rFonts w:ascii="Franklin Gothic Medium Cond" w:hAnsi="Franklin Gothic Medium Cond"/>
      <w:spacing w:val="-10"/>
    </w:rPr>
  </w:style>
  <w:style w:type="paragraph" w:customStyle="1" w:styleId="TableTextC">
    <w:name w:val="TableTextC"/>
    <w:basedOn w:val="TableTextL"/>
    <w:qFormat/>
    <w:rsid w:val="00DB11EA"/>
    <w:pPr>
      <w:jc w:val="center"/>
    </w:pPr>
  </w:style>
  <w:style w:type="paragraph" w:customStyle="1" w:styleId="Tabletext0">
    <w:name w:val="Table text"/>
    <w:basedOn w:val="Normal"/>
    <w:link w:val="TabletextChar"/>
    <w:rsid w:val="00DB11EA"/>
    <w:rPr>
      <w:rFonts w:ascii="Times New Roman" w:hAnsi="Times New Roman"/>
      <w:sz w:val="20"/>
    </w:rPr>
  </w:style>
  <w:style w:type="character" w:customStyle="1" w:styleId="TabletextChar">
    <w:name w:val="Table text Char"/>
    <w:basedOn w:val="DefaultParagraphFont"/>
    <w:link w:val="Tabletext0"/>
    <w:rsid w:val="00DB11EA"/>
    <w:rPr>
      <w:rFonts w:ascii="Times New Roman" w:hAnsi="Times New Roman"/>
      <w:sz w:val="20"/>
    </w:rPr>
  </w:style>
  <w:style w:type="paragraph" w:customStyle="1" w:styleId="TableSource0">
    <w:name w:val="Table Source"/>
    <w:basedOn w:val="Tabletext0"/>
    <w:link w:val="TableSourceChar"/>
    <w:rsid w:val="00DB11EA"/>
    <w:pPr>
      <w:spacing w:line="240" w:lineRule="exact"/>
    </w:pPr>
    <w:rPr>
      <w:rFonts w:ascii="Arial" w:hAnsi="Arial" w:cs="Arial"/>
      <w:sz w:val="16"/>
      <w:szCs w:val="18"/>
    </w:rPr>
  </w:style>
  <w:style w:type="character" w:customStyle="1" w:styleId="TableSourceChar">
    <w:name w:val="Table Source Char"/>
    <w:basedOn w:val="TabletextChar"/>
    <w:link w:val="TableSource0"/>
    <w:rsid w:val="00DB11EA"/>
    <w:rPr>
      <w:rFonts w:ascii="Arial" w:hAnsi="Arial" w:cs="Arial"/>
      <w:sz w:val="16"/>
      <w:szCs w:val="18"/>
    </w:rPr>
  </w:style>
  <w:style w:type="paragraph" w:customStyle="1" w:styleId="TableTextBullet1">
    <w:name w:val="TableTextBullet1"/>
    <w:basedOn w:val="TableTextL"/>
    <w:qFormat/>
    <w:rsid w:val="00DB11EA"/>
    <w:pPr>
      <w:spacing w:after="60" w:line="240" w:lineRule="auto"/>
      <w:ind w:left="270" w:hanging="270"/>
    </w:pPr>
    <w:rPr>
      <w:rFonts w:ascii="Calibri" w:eastAsia="Times New Roman" w:hAnsi="Calibri" w:cs="Times New Roman"/>
      <w:bCs/>
      <w:spacing w:val="0"/>
      <w:w w:val="100"/>
      <w:szCs w:val="24"/>
    </w:rPr>
  </w:style>
  <w:style w:type="paragraph" w:customStyle="1" w:styleId="Table-FPTableNotes">
    <w:name w:val="Table-FP Table Notes"/>
    <w:next w:val="Normal"/>
    <w:qFormat/>
    <w:rsid w:val="00DB11EA"/>
    <w:pPr>
      <w:pBdr>
        <w:top w:val="single" w:sz="4" w:space="1" w:color="auto"/>
      </w:pBdr>
      <w:spacing w:after="0" w:line="240" w:lineRule="auto"/>
    </w:pPr>
    <w:rPr>
      <w:rFonts w:ascii="Segoe UI" w:eastAsia="Times New Roman" w:hAnsi="Segoe UI" w:cs="Times New Roman"/>
      <w:sz w:val="16"/>
      <w:szCs w:val="24"/>
    </w:rPr>
  </w:style>
  <w:style w:type="table" w:customStyle="1" w:styleId="Default3">
    <w:name w:val="_Default3"/>
    <w:basedOn w:val="TableGrid"/>
    <w:uiPriority w:val="99"/>
    <w:rsid w:val="00DB11EA"/>
    <w:rPr>
      <w:rFonts w:ascii="Franklin Gothic Book" w:hAnsi="Franklin Gothic Book"/>
    </w:rPr>
    <w:tblPr>
      <w:jc w:val="center"/>
      <w:tblCellMar>
        <w:top w:w="43" w:type="dxa"/>
        <w:left w:w="43" w:type="dxa"/>
        <w:bottom w:w="43" w:type="dxa"/>
        <w:right w:w="43" w:type="dxa"/>
      </w:tblCellMar>
    </w:tblPr>
    <w:trPr>
      <w:jc w:val="center"/>
    </w:trPr>
    <w:tcPr>
      <w:vAlign w:val="center"/>
    </w:tcPr>
    <w:tblStylePr w:type="firstRow">
      <w:pPr>
        <w:wordWrap/>
        <w:spacing w:beforeLines="0" w:beforeAutospacing="0" w:afterLines="0" w:afterAutospacing="0" w:line="240" w:lineRule="auto"/>
        <w:jc w:val="left"/>
      </w:pPr>
      <w:rPr>
        <w:rFonts w:ascii="Franklin Gothic Medium Cond" w:hAnsi="Franklin Gothic Medium Cond"/>
        <w:b/>
        <w:i w:val="0"/>
        <w:sz w:val="22"/>
      </w:rPr>
      <w:tblPr/>
      <w:tcPr>
        <w:shd w:val="clear" w:color="auto" w:fill="6C9DD5"/>
      </w:tcPr>
    </w:tblStylePr>
  </w:style>
  <w:style w:type="character" w:customStyle="1" w:styleId="UnresolvedMention1">
    <w:name w:val="Unresolved Mention1"/>
    <w:basedOn w:val="DefaultParagraphFont"/>
    <w:uiPriority w:val="99"/>
    <w:semiHidden/>
    <w:unhideWhenUsed/>
    <w:rsid w:val="004338E5"/>
    <w:rPr>
      <w:color w:val="808080"/>
      <w:shd w:val="clear" w:color="auto" w:fill="E6E6E6"/>
    </w:rPr>
  </w:style>
  <w:style w:type="character" w:styleId="UnresolvedMention">
    <w:name w:val="Unresolved Mention"/>
    <w:basedOn w:val="DefaultParagraphFont"/>
    <w:uiPriority w:val="99"/>
    <w:semiHidden/>
    <w:unhideWhenUsed/>
    <w:rsid w:val="00776088"/>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304894">
      <w:bodyDiv w:val="1"/>
      <w:marLeft w:val="0"/>
      <w:marRight w:val="0"/>
      <w:marTop w:val="0"/>
      <w:marBottom w:val="0"/>
      <w:divBdr>
        <w:top w:val="none" w:sz="0" w:space="0" w:color="auto"/>
        <w:left w:val="none" w:sz="0" w:space="0" w:color="auto"/>
        <w:bottom w:val="none" w:sz="0" w:space="0" w:color="auto"/>
        <w:right w:val="none" w:sz="0" w:space="0" w:color="auto"/>
      </w:divBdr>
    </w:div>
    <w:div w:id="1250116603">
      <w:bodyDiv w:val="1"/>
      <w:marLeft w:val="0"/>
      <w:marRight w:val="0"/>
      <w:marTop w:val="0"/>
      <w:marBottom w:val="0"/>
      <w:divBdr>
        <w:top w:val="none" w:sz="0" w:space="0" w:color="auto"/>
        <w:left w:val="none" w:sz="0" w:space="0" w:color="auto"/>
        <w:bottom w:val="none" w:sz="0" w:space="0" w:color="auto"/>
        <w:right w:val="none" w:sz="0" w:space="0" w:color="auto"/>
      </w:divBdr>
    </w:div>
    <w:div w:id="1692799343">
      <w:bodyDiv w:val="1"/>
      <w:marLeft w:val="0"/>
      <w:marRight w:val="0"/>
      <w:marTop w:val="0"/>
      <w:marBottom w:val="0"/>
      <w:divBdr>
        <w:top w:val="none" w:sz="0" w:space="0" w:color="auto"/>
        <w:left w:val="none" w:sz="0" w:space="0" w:color="auto"/>
        <w:bottom w:val="none" w:sz="0" w:space="0" w:color="auto"/>
        <w:right w:val="none" w:sz="0" w:space="0" w:color="auto"/>
      </w:divBdr>
    </w:div>
    <w:div w:id="1818955720">
      <w:bodyDiv w:val="1"/>
      <w:marLeft w:val="0"/>
      <w:marRight w:val="0"/>
      <w:marTop w:val="0"/>
      <w:marBottom w:val="0"/>
      <w:divBdr>
        <w:top w:val="none" w:sz="0" w:space="0" w:color="auto"/>
        <w:left w:val="none" w:sz="0" w:space="0" w:color="auto"/>
        <w:bottom w:val="none" w:sz="0" w:space="0" w:color="auto"/>
        <w:right w:val="none" w:sz="0" w:space="0" w:color="auto"/>
      </w:divBdr>
    </w:div>
    <w:div w:id="2098162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header" Target="header10.xml"/><Relationship Id="rId39" Type="http://schemas.openxmlformats.org/officeDocument/2006/relationships/header" Target="header17.xml"/><Relationship Id="rId21" Type="http://schemas.openxmlformats.org/officeDocument/2006/relationships/footer" Target="footer6.xml"/><Relationship Id="rId34" Type="http://schemas.openxmlformats.org/officeDocument/2006/relationships/header" Target="header15.xml"/><Relationship Id="rId42" Type="http://schemas.openxmlformats.org/officeDocument/2006/relationships/footer" Target="footer10.xml"/><Relationship Id="rId47" Type="http://schemas.openxmlformats.org/officeDocument/2006/relationships/header" Target="header20.xml"/><Relationship Id="rId50" Type="http://schemas.openxmlformats.org/officeDocument/2006/relationships/header" Target="header23.xml"/><Relationship Id="rId55" Type="http://schemas.openxmlformats.org/officeDocument/2006/relationships/hyperlink" Target="https://www.folsom.ca.us/home_nav/sphere/current_documents.asp"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image" Target="media/image4.jpeg"/><Relationship Id="rId41" Type="http://schemas.openxmlformats.org/officeDocument/2006/relationships/header" Target="header19.xml"/><Relationship Id="rId54" Type="http://schemas.openxmlformats.org/officeDocument/2006/relationships/header" Target="header26.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header" Target="header14.xml"/><Relationship Id="rId37" Type="http://schemas.openxmlformats.org/officeDocument/2006/relationships/footer" Target="footer9.xml"/><Relationship Id="rId40" Type="http://schemas.openxmlformats.org/officeDocument/2006/relationships/header" Target="header18.xml"/><Relationship Id="rId45" Type="http://schemas.openxmlformats.org/officeDocument/2006/relationships/image" Target="media/image9.jpeg"/><Relationship Id="rId53" Type="http://schemas.openxmlformats.org/officeDocument/2006/relationships/image" Target="media/image11.jpeg"/><Relationship Id="rId58" Type="http://schemas.openxmlformats.org/officeDocument/2006/relationships/header" Target="header27.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image" Target="media/image3.jpeg"/><Relationship Id="rId36" Type="http://schemas.openxmlformats.org/officeDocument/2006/relationships/footer" Target="footer8.xml"/><Relationship Id="rId49" Type="http://schemas.openxmlformats.org/officeDocument/2006/relationships/header" Target="header22.xml"/><Relationship Id="rId57" Type="http://schemas.openxmlformats.org/officeDocument/2006/relationships/hyperlink" Target="https://www.epa.gov/regulations-emissions-vehicles-and-engines/midterm-evaluation-light-duty-vehicle-greenhouse-gas" TargetMode="External"/><Relationship Id="rId61"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header" Target="header13.xml"/><Relationship Id="rId44" Type="http://schemas.openxmlformats.org/officeDocument/2006/relationships/image" Target="media/image8.jpeg"/><Relationship Id="rId52" Type="http://schemas.openxmlformats.org/officeDocument/2006/relationships/header" Target="header25.xml"/><Relationship Id="rId60"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header" Target="header7.xml"/><Relationship Id="rId27" Type="http://schemas.openxmlformats.org/officeDocument/2006/relationships/header" Target="header11.xml"/><Relationship Id="rId30" Type="http://schemas.openxmlformats.org/officeDocument/2006/relationships/header" Target="header12.xml"/><Relationship Id="rId35" Type="http://schemas.openxmlformats.org/officeDocument/2006/relationships/header" Target="header16.xml"/><Relationship Id="rId43" Type="http://schemas.openxmlformats.org/officeDocument/2006/relationships/image" Target="media/image7.jpeg"/><Relationship Id="rId48" Type="http://schemas.openxmlformats.org/officeDocument/2006/relationships/header" Target="header21.xml"/><Relationship Id="rId56" Type="http://schemas.openxmlformats.org/officeDocument/2006/relationships/hyperlink" Target="https://www.folsom.ca.us/home_nav/sphere/current_documents.asp" TargetMode="External"/><Relationship Id="rId8" Type="http://schemas.openxmlformats.org/officeDocument/2006/relationships/image" Target="media/image1.jpeg"/><Relationship Id="rId51" Type="http://schemas.openxmlformats.org/officeDocument/2006/relationships/header" Target="header24.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footer" Target="footer7.xml"/><Relationship Id="rId33" Type="http://schemas.openxmlformats.org/officeDocument/2006/relationships/image" Target="media/image5.jpeg"/><Relationship Id="rId38" Type="http://schemas.openxmlformats.org/officeDocument/2006/relationships/image" Target="media/image6.jpeg"/><Relationship Id="rId46" Type="http://schemas.openxmlformats.org/officeDocument/2006/relationships/image" Target="media/image10.jpeg"/><Relationship Id="rId59" Type="http://schemas.openxmlformats.org/officeDocument/2006/relationships/header" Target="header28.xml"/></Relationships>
</file>

<file path=word/_rels/settings.xml.rels><?xml version="1.0" encoding="UTF-8" standalone="yes"?>
<Relationships xmlns="http://schemas.openxmlformats.org/package/2006/relationships"><Relationship Id="rId1" Type="http://schemas.openxmlformats.org/officeDocument/2006/relationships/attachedTemplate" Target="file:///L:\Templates\WP%20(report)%20templates\EIR%20Report%20Temp_2015_REVISE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2D1BF5-531C-4BA9-9211-32F82BF1A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EIR Report Temp_2015_REVISED</Template>
  <TotalTime>0</TotalTime>
  <Pages>86</Pages>
  <Words>24220</Words>
  <Characters>138054</Characters>
  <Application>Microsoft Office Word</Application>
  <DocSecurity>0</DocSecurity>
  <Lines>1150</Lines>
  <Paragraphs>323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Boyd</dc:creator>
  <cp:keywords/>
  <dc:description/>
  <cp:lastModifiedBy>Elizabeth Boyd</cp:lastModifiedBy>
  <cp:revision>2</cp:revision>
  <cp:lastPrinted>2017-10-17T21:10:00Z</cp:lastPrinted>
  <dcterms:created xsi:type="dcterms:W3CDTF">2018-01-23T19:42:00Z</dcterms:created>
  <dcterms:modified xsi:type="dcterms:W3CDTF">2018-01-23T19:42:00Z</dcterms:modified>
</cp:coreProperties>
</file>